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FB2" w:rsidRPr="003E2C83" w:rsidRDefault="00486FB2" w:rsidP="003E2C83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3E2C83">
        <w:rPr>
          <w:bCs/>
          <w:lang w:val="es-AR"/>
        </w:rPr>
        <w:t>Yerba Buena, 25 de Septiembre de 2015</w:t>
      </w:r>
    </w:p>
    <w:p w:rsidR="00486FB2" w:rsidRPr="003E2C83" w:rsidRDefault="00486FB2" w:rsidP="003E2C83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3E2C83">
        <w:rPr>
          <w:bCs/>
          <w:lang w:val="es-AR"/>
        </w:rPr>
        <w:t>ORDENANZA Nº 2014</w:t>
      </w:r>
    </w:p>
    <w:p w:rsidR="007645B5" w:rsidRPr="003E2C83" w:rsidRDefault="00486FB2" w:rsidP="003E2C83">
      <w:pPr>
        <w:pStyle w:val="Sangradetextonormal"/>
        <w:spacing w:after="200"/>
        <w:ind w:firstLine="0"/>
      </w:pPr>
      <w:r w:rsidRPr="003E2C83">
        <w:t xml:space="preserve">VISTO: </w:t>
      </w:r>
      <w:r w:rsidR="00B8623F" w:rsidRPr="003E2C83">
        <w:t>La Ley Provincial Nº 8.773 de fecha 20/04/15 y su Decreto Reglamentario Nº 1.138/15; y</w:t>
      </w:r>
    </w:p>
    <w:p w:rsidR="007645B5" w:rsidRPr="003E2C83" w:rsidRDefault="00486FB2" w:rsidP="003E2C83">
      <w:pPr>
        <w:spacing w:after="200"/>
        <w:jc w:val="both"/>
      </w:pPr>
      <w:r w:rsidRPr="003E2C83">
        <w:t xml:space="preserve">CONSIDERANDO: </w:t>
      </w:r>
      <w:r w:rsidR="00BE1BEA" w:rsidRPr="003E2C83">
        <w:t>Que la citada L</w:t>
      </w:r>
      <w:r w:rsidR="00B8623F" w:rsidRPr="003E2C83">
        <w:t xml:space="preserve">ey en su Artículo 1º faculta al Poder Ejecutivo Provincial a suscribir convenios de asistencia financiera, créditos y/o préstamos a través del </w:t>
      </w:r>
      <w:r w:rsidR="00BE1BEA" w:rsidRPr="003E2C83">
        <w:t>Ministerio de Economía con los M</w:t>
      </w:r>
      <w:r w:rsidR="00B8623F" w:rsidRPr="003E2C83">
        <w:t>unicipios del interior de la Provincia que lo requieran, destinados al pago de la planillas salariales, costos del servicio de recolección, transporte, tratamiento y disposición final de los residuos sóli</w:t>
      </w:r>
      <w:r w:rsidR="00BE1BEA" w:rsidRPr="003E2C83">
        <w:t>dos urbanos generados por cada M</w:t>
      </w:r>
      <w:r w:rsidR="00B8623F" w:rsidRPr="003E2C83">
        <w:t>unici</w:t>
      </w:r>
      <w:r w:rsidR="00BE1BEA" w:rsidRPr="003E2C83">
        <w:t>pio y todo otro gasto que haga a</w:t>
      </w:r>
      <w:r w:rsidR="00B8623F" w:rsidRPr="003E2C83">
        <w:t>l normal funcionamiento</w:t>
      </w:r>
      <w:r w:rsidR="00B34C63" w:rsidRPr="003E2C83">
        <w:t xml:space="preserve"> de los Municipios</w:t>
      </w:r>
      <w:r w:rsidR="00BE1BEA" w:rsidRPr="003E2C83">
        <w:t>;</w:t>
      </w:r>
      <w:r w:rsidR="00B34C63" w:rsidRPr="003E2C83">
        <w:t xml:space="preserve"> que en su Artículo 2º faculta al Poder Ejecutivo a firmar convenios de préstamos a través</w:t>
      </w:r>
      <w:r w:rsidR="007645B5" w:rsidRPr="003E2C83">
        <w:t xml:space="preserve"> </w:t>
      </w:r>
      <w:r w:rsidR="00B34C63" w:rsidRPr="003E2C83">
        <w:t>del Ministerio de Economía con las Municipal</w:t>
      </w:r>
      <w:r w:rsidR="00BE1BEA" w:rsidRPr="003E2C83">
        <w:t>idad</w:t>
      </w:r>
      <w:r w:rsidR="00B34C63" w:rsidRPr="003E2C83">
        <w:t>es por h</w:t>
      </w:r>
      <w:r w:rsidR="00BE1BEA" w:rsidRPr="003E2C83">
        <w:t>asta la suma de Pesos Ciento Sesenta y Tres Millones C</w:t>
      </w:r>
      <w:r w:rsidR="00B34C63" w:rsidRPr="003E2C83">
        <w:t>i</w:t>
      </w:r>
      <w:r w:rsidR="00BE1BEA" w:rsidRPr="003E2C83">
        <w:t>en Mil</w:t>
      </w:r>
      <w:r w:rsidRPr="003E2C83">
        <w:t xml:space="preserve"> </w:t>
      </w:r>
      <w:r w:rsidR="003E2C83">
        <w:t xml:space="preserve">                    (</w:t>
      </w:r>
      <w:r w:rsidR="00BE1BEA" w:rsidRPr="003E2C83">
        <w:t>$ 163.100.000.-</w:t>
      </w:r>
      <w:r w:rsidR="003E2C83">
        <w:t xml:space="preserve">) </w:t>
      </w:r>
      <w:r w:rsidRPr="003E2C83">
        <w:t xml:space="preserve"> </w:t>
      </w:r>
      <w:r w:rsidR="00BE1BEA" w:rsidRPr="003E2C83">
        <w:t>según A</w:t>
      </w:r>
      <w:r w:rsidR="00B34C63" w:rsidRPr="003E2C83">
        <w:t>nexo que forma parte integrante de dicha Ley, estableciendo que dichos fondos se destinen a afrontar obras, equipamientos y servicios públicos, correspondiéndole</w:t>
      </w:r>
      <w:r w:rsidR="000C7B2F" w:rsidRPr="003E2C83">
        <w:t xml:space="preserve"> a la Municipalidad de Yerba Bue</w:t>
      </w:r>
      <w:r w:rsidR="00BE1BEA" w:rsidRPr="003E2C83">
        <w:t>na el importe de $ 12.600.000</w:t>
      </w:r>
      <w:r w:rsidRPr="003E2C83">
        <w:t xml:space="preserve"> </w:t>
      </w:r>
      <w:r w:rsidR="003E2C83">
        <w:t xml:space="preserve">                    (</w:t>
      </w:r>
      <w:r w:rsidR="00BE1BEA" w:rsidRPr="003E2C83">
        <w:t>Pesos Doce Millones Seiscientos M</w:t>
      </w:r>
      <w:r w:rsidR="000C7B2F" w:rsidRPr="003E2C83">
        <w:t>il</w:t>
      </w:r>
      <w:r w:rsidR="003E2C83">
        <w:t xml:space="preserve">) </w:t>
      </w:r>
      <w:r w:rsidRPr="003E2C83">
        <w:t xml:space="preserve"> </w:t>
      </w:r>
      <w:r w:rsidR="000C7B2F" w:rsidRPr="003E2C83">
        <w:t>y asimismo se disponen otras medidas</w:t>
      </w:r>
      <w:r w:rsidR="00B34C63" w:rsidRPr="003E2C83">
        <w:t xml:space="preserve"> </w:t>
      </w:r>
      <w:r w:rsidR="000C7B2F" w:rsidRPr="003E2C83">
        <w:t>para la aplicación de la mencionada Ley;</w:t>
      </w:r>
    </w:p>
    <w:p w:rsidR="007645B5" w:rsidRPr="003E2C83" w:rsidRDefault="00B8623F" w:rsidP="003E2C83">
      <w:pPr>
        <w:spacing w:after="200"/>
        <w:jc w:val="both"/>
      </w:pPr>
      <w:r w:rsidRPr="003E2C83">
        <w:t>Que</w:t>
      </w:r>
      <w:r w:rsidR="007645B5" w:rsidRPr="003E2C83">
        <w:t xml:space="preserve"> </w:t>
      </w:r>
      <w:r w:rsidR="000C7B2F" w:rsidRPr="003E2C83">
        <w:t xml:space="preserve">a su </w:t>
      </w:r>
      <w:r w:rsidR="00BE1BEA" w:rsidRPr="003E2C83">
        <w:t>vez en el Artículo 4º de dicha L</w:t>
      </w:r>
      <w:r w:rsidR="000C7B2F" w:rsidRPr="003E2C83">
        <w:t>ey se prevé</w:t>
      </w:r>
      <w:r w:rsidR="007645B5" w:rsidRPr="003E2C83">
        <w:t xml:space="preserve"> </w:t>
      </w:r>
      <w:r w:rsidR="000C7B2F" w:rsidRPr="003E2C83">
        <w:t>que todas las asistencias financieras, créditos y/o préstamos que se otorguen en el marco de la referida Ley a los Municipios y Comunas deben ser depositadas las sumas que correspondieren en sus respectivos Fondo Fiduciario;</w:t>
      </w:r>
    </w:p>
    <w:p w:rsidR="007645B5" w:rsidRPr="003E2C83" w:rsidRDefault="00B8623F" w:rsidP="003E2C83">
      <w:pPr>
        <w:spacing w:after="200"/>
        <w:jc w:val="both"/>
      </w:pPr>
      <w:r w:rsidRPr="003E2C83">
        <w:t xml:space="preserve">Que </w:t>
      </w:r>
      <w:r w:rsidR="000C7B2F" w:rsidRPr="003E2C83">
        <w:t>por Decreto Nº 015/15 el Departamento Ejecutivo Municipal autoriza al Superior Gobierno</w:t>
      </w:r>
      <w:r w:rsidR="00EB0A7B" w:rsidRPr="003E2C83">
        <w:t xml:space="preserve"> de la Provincia a transferir en forma directa los fondos que por Préstamos, Créditos, Asistencia Financieras Reintegrables y/o de cualquier otro tipo de financiamiento que instrumente y/o autorice el Poder Ejecutivo Provincial para el período </w:t>
      </w:r>
      <w:smartTag w:uri="urn:schemas-microsoft-com:office:smarttags" w:element="metricconverter">
        <w:smartTagPr>
          <w:attr w:name="ProductID" w:val="2015 a"/>
        </w:smartTagPr>
        <w:r w:rsidR="00EB0A7B" w:rsidRPr="003E2C83">
          <w:t>2015 a</w:t>
        </w:r>
      </w:smartTag>
      <w:r w:rsidR="00EB0A7B" w:rsidRPr="003E2C83">
        <w:t xml:space="preserve"> esta Municipalidad, al Fondo Fiduciario Municipio de Yerba Buena constituido en la Caja</w:t>
      </w:r>
      <w:r w:rsidR="00BE1BEA" w:rsidRPr="003E2C83">
        <w:t xml:space="preserve"> P</w:t>
      </w:r>
      <w:r w:rsidR="00EB0A7B" w:rsidRPr="003E2C83">
        <w:t>opular</w:t>
      </w:r>
      <w:r w:rsidR="00BE1BEA" w:rsidRPr="003E2C83">
        <w:t xml:space="preserve"> de Ahorros de la P</w:t>
      </w:r>
      <w:r w:rsidR="00EB0A7B" w:rsidRPr="003E2C83">
        <w:t>rovincia en virtud de la Ley Nº 7467 y modificatorias, para su administración en el marco del Contrato de Fideicom</w:t>
      </w:r>
      <w:r w:rsidR="00BE1BEA" w:rsidRPr="003E2C83">
        <w:t>iso, cuya vigencia fue prorrogad</w:t>
      </w:r>
      <w:r w:rsidR="00EB0A7B" w:rsidRPr="003E2C83">
        <w:t>a por Addenda hasta el 29/12/15;</w:t>
      </w:r>
    </w:p>
    <w:p w:rsidR="007645B5" w:rsidRPr="003E2C83" w:rsidRDefault="00B8623F" w:rsidP="003E2C83">
      <w:pPr>
        <w:spacing w:after="200"/>
        <w:jc w:val="both"/>
      </w:pPr>
      <w:r w:rsidRPr="003E2C83">
        <w:t>Que</w:t>
      </w:r>
      <w:r w:rsidR="00EB0A7B" w:rsidRPr="003E2C83">
        <w:t xml:space="preserve"> por </w:t>
      </w:r>
      <w:r w:rsidR="008552CE" w:rsidRPr="003E2C83">
        <w:t>Ordenanza Nº 2005, promulgada por Decreto Nº 492/14, el Honorable Concejo Deliberante faculta al Departamento Ejecutivo Municipal a implementar los mecanismos oport</w:t>
      </w:r>
      <w:r w:rsidR="00BE1BEA" w:rsidRPr="003E2C83">
        <w:t>unos y a suscribir con el Poder</w:t>
      </w:r>
      <w:r w:rsidR="008552CE" w:rsidRPr="003E2C83">
        <w:t xml:space="preserve"> Ejecutivo Provincial toda la documentación que se considere pertinente a fin de acceder a la financiación que resulte necesaria, mediante</w:t>
      </w:r>
      <w:r w:rsidR="00BE1BEA" w:rsidRPr="003E2C83">
        <w:t xml:space="preserve"> Convenios</w:t>
      </w:r>
      <w:r w:rsidR="008552CE" w:rsidRPr="003E2C83">
        <w:t xml:space="preserve"> de Préstamos, Créditos, Asistencia Financiera reintegrable, como así también cualquier otro tipo de financiamiento que instrumente y/o autorice el Poder Ejecutivo Provincial para el período </w:t>
      </w:r>
      <w:smartTag w:uri="urn:schemas-microsoft-com:office:smarttags" w:element="metricconverter">
        <w:smartTagPr>
          <w:attr w:name="ProductID" w:val="2015, a"/>
        </w:smartTagPr>
        <w:r w:rsidR="008552CE" w:rsidRPr="003E2C83">
          <w:t>2015, a</w:t>
        </w:r>
      </w:smartTag>
      <w:r w:rsidR="008552CE" w:rsidRPr="003E2C83">
        <w:t xml:space="preserve"> efectos de hacer frente al pago prioritario mensual de sueldos del personal municipal, y atender gastos</w:t>
      </w:r>
      <w:r w:rsidR="00FA467B" w:rsidRPr="003E2C83">
        <w:t xml:space="preserve"> de funcionamiento </w:t>
      </w:r>
      <w:r w:rsidR="00BE1BEA" w:rsidRPr="003E2C83">
        <w:t>del Municipio, como así también</w:t>
      </w:r>
      <w:r w:rsidR="00FA467B" w:rsidRPr="003E2C83">
        <w:t xml:space="preserve"> para eventuales obras que se puedan realizar;</w:t>
      </w:r>
    </w:p>
    <w:p w:rsidR="007645B5" w:rsidRPr="003E2C83" w:rsidRDefault="00B8623F" w:rsidP="003E2C83">
      <w:pPr>
        <w:spacing w:after="200"/>
        <w:jc w:val="both"/>
      </w:pPr>
      <w:r w:rsidRPr="003E2C83">
        <w:t>Que</w:t>
      </w:r>
      <w:r w:rsidR="00FA467B" w:rsidRPr="003E2C83">
        <w:t>, en tal sentido y a los efectos de la aplicación de las disposiciones de la citada Ley Provincial Nº 8.773, resulta necesario dictar el instrumento legal pertinente;</w:t>
      </w:r>
    </w:p>
    <w:p w:rsidR="007645B5" w:rsidRPr="003E2C83" w:rsidRDefault="007645B5" w:rsidP="003E2C83">
      <w:pPr>
        <w:spacing w:after="200"/>
        <w:jc w:val="center"/>
      </w:pPr>
      <w:r w:rsidRPr="003E2C83">
        <w:t xml:space="preserve"> </w:t>
      </w:r>
      <w:r w:rsidR="00F72D69" w:rsidRPr="003E2C83">
        <w:t>EL CONCEJO</w:t>
      </w:r>
      <w:r w:rsidR="00486FB2" w:rsidRPr="003E2C83">
        <w:t xml:space="preserve"> DELIBERANTE SANCIONA CON FUERZA DE ORDENANZA</w:t>
      </w:r>
    </w:p>
    <w:p w:rsidR="003E2C83" w:rsidRDefault="00C669CA" w:rsidP="003E2C83">
      <w:pPr>
        <w:spacing w:after="200"/>
        <w:jc w:val="both"/>
      </w:pPr>
      <w:r w:rsidRPr="003E2C83">
        <w:lastRenderedPageBreak/>
        <w:t>ARTICULO PRIMERO</w:t>
      </w:r>
      <w:r w:rsidR="00486FB2" w:rsidRPr="003E2C83">
        <w:t xml:space="preserve">: </w:t>
      </w:r>
      <w:r w:rsidR="001641C3" w:rsidRPr="003E2C83">
        <w:t xml:space="preserve">ADHIERESE la </w:t>
      </w:r>
      <w:r w:rsidR="009F48DE" w:rsidRPr="003E2C83">
        <w:t>Municipalidad de Yerba Buena, en todos sus términos, a la Ley Provincial Nº 8.773 y concordantes, de conformidad con lo considerado.</w:t>
      </w:r>
    </w:p>
    <w:p w:rsidR="003E2C83" w:rsidRDefault="007645B5" w:rsidP="003E2C83">
      <w:pPr>
        <w:spacing w:after="200"/>
        <w:jc w:val="both"/>
      </w:pPr>
      <w:r w:rsidRPr="003E2C83">
        <w:t xml:space="preserve"> </w:t>
      </w:r>
      <w:r w:rsidR="00C669CA" w:rsidRPr="003E2C83">
        <w:t>ARTICULO SEGUNDO</w:t>
      </w:r>
      <w:r w:rsidR="00486FB2" w:rsidRPr="003E2C83">
        <w:t xml:space="preserve">: </w:t>
      </w:r>
      <w:r w:rsidR="007355A2" w:rsidRPr="003E2C83">
        <w:t>DEJASE establecido que las demás medidas con relación a la obtención de la financiación y a la aplicación de los fondos, referidas en la Ley Nº 8.773, se encuentran contempladas en la Ordenanza Nº 2005.</w:t>
      </w:r>
    </w:p>
    <w:p w:rsidR="00B8623F" w:rsidRPr="003E2C83" w:rsidRDefault="00C669CA" w:rsidP="003E2C83">
      <w:pPr>
        <w:spacing w:after="200"/>
        <w:jc w:val="both"/>
      </w:pPr>
      <w:r w:rsidRPr="003E2C83">
        <w:t>ARTICULO TERCERO</w:t>
      </w:r>
      <w:r w:rsidR="00486FB2" w:rsidRPr="003E2C83">
        <w:t xml:space="preserve">: </w:t>
      </w:r>
      <w:r w:rsidR="00B8623F" w:rsidRPr="003E2C83">
        <w:t>COMUNIQUESE, REGISTRESE Y ARCHIVESE.</w:t>
      </w:r>
      <w:r w:rsidR="003E2C83" w:rsidRPr="003E2C83">
        <w:t xml:space="preserve"> </w:t>
      </w:r>
    </w:p>
    <w:sectPr w:rsidR="00B8623F" w:rsidRPr="003E2C83" w:rsidSect="003E2C83">
      <w:headerReference w:type="default" r:id="rId6"/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32FA" w:rsidRDefault="002D32FA">
      <w:r>
        <w:separator/>
      </w:r>
    </w:p>
  </w:endnote>
  <w:endnote w:type="continuationSeparator" w:id="1">
    <w:p w:rsidR="002D32FA" w:rsidRDefault="002D32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5A2" w:rsidRDefault="009265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355A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355A2" w:rsidRDefault="007355A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5A2" w:rsidRDefault="007355A2">
    <w:pPr>
      <w:pStyle w:val="Piedepgina"/>
      <w:framePr w:wrap="around" w:vAnchor="text" w:hAnchor="margin" w:xAlign="center" w:y="1"/>
      <w:rPr>
        <w:rStyle w:val="Nmerodepgina"/>
      </w:rPr>
    </w:pPr>
  </w:p>
  <w:p w:rsidR="007355A2" w:rsidRDefault="007355A2" w:rsidP="007355A2">
    <w:pPr>
      <w:ind w:firstLine="708"/>
      <w:jc w:val="both"/>
    </w:pPr>
  </w:p>
  <w:p w:rsidR="007355A2" w:rsidRDefault="007355A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32FA" w:rsidRDefault="002D32FA">
      <w:r>
        <w:separator/>
      </w:r>
    </w:p>
  </w:footnote>
  <w:footnote w:type="continuationSeparator" w:id="1">
    <w:p w:rsidR="002D32FA" w:rsidRDefault="002D32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5A2" w:rsidRDefault="007355A2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7355A2" w:rsidRDefault="007355A2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332F6"/>
    <w:rsid w:val="0003492C"/>
    <w:rsid w:val="00060485"/>
    <w:rsid w:val="000C7B2F"/>
    <w:rsid w:val="000E2D64"/>
    <w:rsid w:val="00134DB6"/>
    <w:rsid w:val="001641C3"/>
    <w:rsid w:val="00251E39"/>
    <w:rsid w:val="00295320"/>
    <w:rsid w:val="002D32FA"/>
    <w:rsid w:val="003E2C83"/>
    <w:rsid w:val="004775B2"/>
    <w:rsid w:val="00486FB2"/>
    <w:rsid w:val="00567248"/>
    <w:rsid w:val="00614EAF"/>
    <w:rsid w:val="006653FE"/>
    <w:rsid w:val="0067008B"/>
    <w:rsid w:val="00687BE7"/>
    <w:rsid w:val="006D36DA"/>
    <w:rsid w:val="007355A2"/>
    <w:rsid w:val="007645B5"/>
    <w:rsid w:val="008552CE"/>
    <w:rsid w:val="009265DB"/>
    <w:rsid w:val="009D285F"/>
    <w:rsid w:val="009F48DE"/>
    <w:rsid w:val="00A55B02"/>
    <w:rsid w:val="00B34C63"/>
    <w:rsid w:val="00B51AA9"/>
    <w:rsid w:val="00B8623F"/>
    <w:rsid w:val="00BA0F06"/>
    <w:rsid w:val="00BE1BEA"/>
    <w:rsid w:val="00C01655"/>
    <w:rsid w:val="00C669CA"/>
    <w:rsid w:val="00CB2595"/>
    <w:rsid w:val="00CD754C"/>
    <w:rsid w:val="00D35702"/>
    <w:rsid w:val="00EA4CE4"/>
    <w:rsid w:val="00EB0A7B"/>
    <w:rsid w:val="00F72D69"/>
    <w:rsid w:val="00FA4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3609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</cp:lastModifiedBy>
  <cp:revision>12</cp:revision>
  <dcterms:created xsi:type="dcterms:W3CDTF">2017-05-11T14:17:00Z</dcterms:created>
  <dcterms:modified xsi:type="dcterms:W3CDTF">2017-06-06T12:10:00Z</dcterms:modified>
</cp:coreProperties>
</file>