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FD5" w:rsidRPr="00673FD5" w:rsidRDefault="00673FD5" w:rsidP="00673FD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</w:rPr>
        <w:t>Yerba Buena, 06 de Febrero de 1984</w:t>
      </w:r>
    </w:p>
    <w:p w:rsidR="00673FD5" w:rsidRPr="00673FD5" w:rsidRDefault="00673FD5" w:rsidP="00673FD5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673FD5">
        <w:rPr>
          <w:rFonts w:ascii="Book Antiqua" w:hAnsi="Book Antiqua" w:cs="Times New Roman"/>
          <w:b/>
          <w:sz w:val="24"/>
        </w:rPr>
        <w:t>ORDENANZA Nº 21</w:t>
      </w:r>
    </w:p>
    <w:p w:rsidR="00673FD5" w:rsidRPr="00673FD5" w:rsidRDefault="00673FD5" w:rsidP="00673FD5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73FD5">
        <w:rPr>
          <w:rFonts w:ascii="Book Antiqua" w:hAnsi="Book Antiqua" w:cs="Times New Roman"/>
          <w:b/>
          <w:sz w:val="24"/>
        </w:rPr>
        <w:t>VISTO:</w:t>
      </w:r>
    </w:p>
    <w:p w:rsidR="00E34AE4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1F3F32" w:rsidRPr="00673FD5">
        <w:rPr>
          <w:rFonts w:ascii="Book Antiqua" w:hAnsi="Book Antiqua" w:cs="Times New Roman"/>
          <w:sz w:val="24"/>
        </w:rPr>
        <w:t>Que</w:t>
      </w:r>
      <w:r w:rsidR="00E72265" w:rsidRPr="00673FD5">
        <w:rPr>
          <w:rFonts w:ascii="Book Antiqua" w:hAnsi="Book Antiqua" w:cs="Times New Roman"/>
          <w:sz w:val="24"/>
        </w:rPr>
        <w:t xml:space="preserve"> el Movimiento Cívico Comunal ha donado un fondo básico de aproximadamente 100</w:t>
      </w:r>
      <w:r w:rsidR="004205C7" w:rsidRPr="00673FD5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E72265" w:rsidRPr="00673FD5">
        <w:rPr>
          <w:rFonts w:ascii="Book Antiqua" w:hAnsi="Book Antiqua" w:cs="Times New Roman"/>
          <w:sz w:val="24"/>
        </w:rPr>
        <w:t>cien</w:t>
      </w:r>
      <w:r>
        <w:rPr>
          <w:rFonts w:ascii="Book Antiqua" w:hAnsi="Book Antiqua" w:cs="Times New Roman"/>
          <w:sz w:val="24"/>
        </w:rPr>
        <w:t xml:space="preserve">) </w:t>
      </w:r>
      <w:r w:rsidR="004205C7" w:rsidRPr="00673FD5">
        <w:rPr>
          <w:rFonts w:ascii="Book Antiqua" w:hAnsi="Book Antiqua" w:cs="Times New Roman"/>
          <w:sz w:val="24"/>
        </w:rPr>
        <w:t xml:space="preserve"> </w:t>
      </w:r>
      <w:r w:rsidR="00E72265" w:rsidRPr="00673FD5">
        <w:rPr>
          <w:rFonts w:ascii="Book Antiqua" w:hAnsi="Book Antiqua" w:cs="Times New Roman"/>
          <w:sz w:val="24"/>
        </w:rPr>
        <w:t>libros</w:t>
      </w:r>
      <w:r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orientado hacia el infante</w:t>
      </w:r>
      <w:r w:rsidR="00B7355E" w:rsidRPr="00673FD5">
        <w:rPr>
          <w:rFonts w:ascii="Book Antiqua" w:hAnsi="Book Antiqua" w:cs="Times New Roman"/>
          <w:sz w:val="24"/>
        </w:rPr>
        <w:t xml:space="preserve"> </w:t>
      </w:r>
      <w:r w:rsidR="00E72265" w:rsidRPr="00673FD5">
        <w:rPr>
          <w:rFonts w:ascii="Book Antiqua" w:hAnsi="Book Antiqua" w:cs="Times New Roman"/>
          <w:sz w:val="24"/>
        </w:rPr>
        <w:t>Juvenil</w:t>
      </w:r>
      <w:r>
        <w:rPr>
          <w:rFonts w:ascii="Book Antiqua" w:hAnsi="Book Antiqua" w:cs="Times New Roman"/>
          <w:sz w:val="24"/>
        </w:rPr>
        <w:t xml:space="preserve">; </w:t>
      </w:r>
      <w:r w:rsidR="00E72265" w:rsidRPr="00673FD5">
        <w:rPr>
          <w:rFonts w:ascii="Book Antiqua" w:hAnsi="Book Antiqua" w:cs="Times New Roman"/>
          <w:sz w:val="24"/>
        </w:rPr>
        <w:t>y</w:t>
      </w:r>
    </w:p>
    <w:p w:rsidR="00673FD5" w:rsidRPr="00673FD5" w:rsidRDefault="00673FD5" w:rsidP="00673FD5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73FD5">
        <w:rPr>
          <w:rFonts w:ascii="Book Antiqua" w:hAnsi="Book Antiqua" w:cs="Times New Roman"/>
          <w:b/>
          <w:sz w:val="24"/>
        </w:rPr>
        <w:t>CONSIDERANDO:</w:t>
      </w:r>
    </w:p>
    <w:p w:rsidR="00E72265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34AE4" w:rsidRPr="00673FD5">
        <w:rPr>
          <w:rFonts w:ascii="Book Antiqua" w:hAnsi="Book Antiqua" w:cs="Times New Roman"/>
          <w:sz w:val="24"/>
        </w:rPr>
        <w:t>Que</w:t>
      </w:r>
      <w:r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el Concejo Deliberante ha designado Bibliotecaria</w:t>
      </w:r>
      <w:r>
        <w:rPr>
          <w:rFonts w:ascii="Book Antiqua" w:hAnsi="Book Antiqua" w:cs="Times New Roman"/>
          <w:sz w:val="24"/>
        </w:rPr>
        <w:t xml:space="preserve">; </w:t>
      </w:r>
      <w:r w:rsidR="00E72265" w:rsidRPr="00673FD5">
        <w:rPr>
          <w:rFonts w:ascii="Book Antiqua" w:hAnsi="Book Antiqua" w:cs="Times New Roman"/>
          <w:sz w:val="24"/>
        </w:rPr>
        <w:t>y</w:t>
      </w:r>
    </w:p>
    <w:p w:rsidR="004205C7" w:rsidRPr="00673FD5" w:rsidRDefault="00166DB8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</w:rPr>
        <w:t>Que</w:t>
      </w:r>
      <w:r w:rsidR="00673FD5"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es obvio señalar el rol que cumple una Biblioteca</w:t>
      </w:r>
      <w:r w:rsidR="00673FD5"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en el caso de nuestra Ciudad</w:t>
      </w:r>
      <w:r w:rsidR="00673FD5"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que no cuenta con ninguna</w:t>
      </w:r>
      <w:r w:rsidR="00673FD5"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y que la necesidad de esta institución se torna imprescindible</w:t>
      </w:r>
      <w:r w:rsidR="00673FD5"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y que como toda Biblioteca Pública el acceso a ella será gratuito sin otra exigencia que la documentación personal del lector</w:t>
      </w:r>
      <w:r w:rsidR="00673FD5"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que se registrará en la planilla respectiva</w:t>
      </w:r>
      <w:r w:rsidR="00673FD5"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para control y estadística y</w:t>
      </w:r>
      <w:r w:rsidR="00673FD5">
        <w:rPr>
          <w:rFonts w:ascii="Book Antiqua" w:hAnsi="Book Antiqua" w:cs="Times New Roman"/>
          <w:sz w:val="24"/>
        </w:rPr>
        <w:t xml:space="preserve">; </w:t>
      </w:r>
    </w:p>
    <w:p w:rsidR="004205C7" w:rsidRPr="00673FD5" w:rsidRDefault="00E7226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</w:rPr>
        <w:t>Que</w:t>
      </w:r>
      <w:r w:rsidR="00673FD5">
        <w:rPr>
          <w:rFonts w:ascii="Book Antiqua" w:hAnsi="Book Antiqua" w:cs="Times New Roman"/>
          <w:sz w:val="24"/>
        </w:rPr>
        <w:t xml:space="preserve">, </w:t>
      </w:r>
      <w:r w:rsidRPr="00673FD5">
        <w:rPr>
          <w:rFonts w:ascii="Book Antiqua" w:hAnsi="Book Antiqua" w:cs="Times New Roman"/>
          <w:sz w:val="24"/>
        </w:rPr>
        <w:t>en cambio para el régimen de socios se cobrará una cuota mínima</w:t>
      </w:r>
      <w:r w:rsidR="00673FD5">
        <w:rPr>
          <w:rFonts w:ascii="Book Antiqua" w:hAnsi="Book Antiqua" w:cs="Times New Roman"/>
          <w:sz w:val="24"/>
        </w:rPr>
        <w:t xml:space="preserve">, </w:t>
      </w:r>
      <w:r w:rsidRPr="00673FD5">
        <w:rPr>
          <w:rFonts w:ascii="Book Antiqua" w:hAnsi="Book Antiqua" w:cs="Times New Roman"/>
          <w:sz w:val="24"/>
        </w:rPr>
        <w:t xml:space="preserve">que </w:t>
      </w:r>
      <w:r w:rsidR="001F3F32" w:rsidRPr="00673FD5">
        <w:rPr>
          <w:rFonts w:ascii="Book Antiqua" w:hAnsi="Book Antiqua" w:cs="Times New Roman"/>
          <w:sz w:val="24"/>
        </w:rPr>
        <w:t>ha</w:t>
      </w:r>
      <w:r w:rsidRPr="00673FD5">
        <w:rPr>
          <w:rFonts w:ascii="Book Antiqua" w:hAnsi="Book Antiqua" w:cs="Times New Roman"/>
          <w:sz w:val="24"/>
        </w:rPr>
        <w:t xml:space="preserve"> de servir para acrecentar el fondo existente y para arreglo de posibles deterioros de libros</w:t>
      </w:r>
      <w:r w:rsidR="00673FD5">
        <w:rPr>
          <w:rFonts w:ascii="Book Antiqua" w:hAnsi="Book Antiqua" w:cs="Times New Roman"/>
          <w:sz w:val="24"/>
        </w:rPr>
        <w:t xml:space="preserve">; </w:t>
      </w:r>
    </w:p>
    <w:p w:rsidR="00673FD5" w:rsidRPr="00673FD5" w:rsidRDefault="00673FD5" w:rsidP="00673F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4205C7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E72265" w:rsidRPr="00673FD5">
        <w:rPr>
          <w:rFonts w:ascii="Book Antiqua" w:hAnsi="Book Antiqua" w:cs="Times New Roman"/>
          <w:sz w:val="24"/>
        </w:rPr>
        <w:t>Crease la Biblioteca Municipal de Yerba Buena</w:t>
      </w:r>
      <w:r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dependiente del Departamento Ejecutivo Municipal</w:t>
      </w:r>
      <w:r>
        <w:rPr>
          <w:rFonts w:ascii="Book Antiqua" w:hAnsi="Book Antiqua" w:cs="Times New Roman"/>
          <w:sz w:val="24"/>
        </w:rPr>
        <w:t xml:space="preserve">. </w:t>
      </w:r>
    </w:p>
    <w:p w:rsidR="004205C7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E72265" w:rsidRPr="00673FD5">
        <w:rPr>
          <w:rFonts w:ascii="Book Antiqua" w:hAnsi="Book Antiqua" w:cs="Times New Roman"/>
          <w:sz w:val="24"/>
        </w:rPr>
        <w:t>Dicha Biblioteca funcionará en los predios del Concejo Deliberante de Yerba Buena</w:t>
      </w:r>
      <w:r>
        <w:rPr>
          <w:rFonts w:ascii="Book Antiqua" w:hAnsi="Book Antiqua" w:cs="Times New Roman"/>
          <w:sz w:val="24"/>
        </w:rPr>
        <w:t xml:space="preserve">. </w:t>
      </w:r>
    </w:p>
    <w:p w:rsidR="004205C7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E72265" w:rsidRPr="00673FD5">
        <w:rPr>
          <w:rFonts w:ascii="Book Antiqua" w:hAnsi="Book Antiqua" w:cs="Times New Roman"/>
          <w:sz w:val="24"/>
        </w:rPr>
        <w:t>Designase a la Sra</w:t>
      </w:r>
      <w:r>
        <w:rPr>
          <w:rFonts w:ascii="Book Antiqua" w:hAnsi="Book Antiqua" w:cs="Times New Roman"/>
          <w:sz w:val="24"/>
        </w:rPr>
        <w:t xml:space="preserve">. </w:t>
      </w:r>
      <w:r w:rsidR="00E72265" w:rsidRPr="00673FD5">
        <w:rPr>
          <w:rFonts w:ascii="Book Antiqua" w:hAnsi="Book Antiqua" w:cs="Times New Roman"/>
          <w:sz w:val="24"/>
        </w:rPr>
        <w:t>María Sofía Chavanne de Sosa L</w:t>
      </w:r>
      <w:r>
        <w:rPr>
          <w:rFonts w:ascii="Book Antiqua" w:hAnsi="Book Antiqua" w:cs="Times New Roman"/>
          <w:sz w:val="24"/>
        </w:rPr>
        <w:t xml:space="preserve">. </w:t>
      </w:r>
      <w:r w:rsidR="00E72265" w:rsidRPr="00673FD5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E72265" w:rsidRPr="00673FD5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E72265" w:rsidRPr="00673FD5">
        <w:rPr>
          <w:rFonts w:ascii="Book Antiqua" w:hAnsi="Book Antiqua" w:cs="Times New Roman"/>
          <w:sz w:val="24"/>
        </w:rPr>
        <w:t>4</w:t>
      </w:r>
      <w:r>
        <w:rPr>
          <w:rFonts w:ascii="Book Antiqua" w:hAnsi="Book Antiqua" w:cs="Times New Roman"/>
          <w:sz w:val="24"/>
        </w:rPr>
        <w:t xml:space="preserve">. </w:t>
      </w:r>
      <w:r w:rsidR="00E72265" w:rsidRPr="00673FD5">
        <w:rPr>
          <w:rFonts w:ascii="Book Antiqua" w:hAnsi="Book Antiqua" w:cs="Times New Roman"/>
          <w:sz w:val="24"/>
        </w:rPr>
        <w:t>998</w:t>
      </w:r>
      <w:r>
        <w:rPr>
          <w:rFonts w:ascii="Book Antiqua" w:hAnsi="Book Antiqua" w:cs="Times New Roman"/>
          <w:sz w:val="24"/>
        </w:rPr>
        <w:t xml:space="preserve">. </w:t>
      </w:r>
      <w:r w:rsidR="00E72265" w:rsidRPr="00673FD5">
        <w:rPr>
          <w:rFonts w:ascii="Book Antiqua" w:hAnsi="Book Antiqua" w:cs="Times New Roman"/>
          <w:sz w:val="24"/>
        </w:rPr>
        <w:t>688</w:t>
      </w:r>
      <w:r>
        <w:rPr>
          <w:rFonts w:ascii="Book Antiqua" w:hAnsi="Book Antiqua" w:cs="Times New Roman"/>
          <w:sz w:val="24"/>
        </w:rPr>
        <w:t xml:space="preserve">, </w:t>
      </w:r>
      <w:r w:rsidR="00E72265" w:rsidRPr="00673FD5">
        <w:rPr>
          <w:rFonts w:ascii="Book Antiqua" w:hAnsi="Book Antiqua" w:cs="Times New Roman"/>
          <w:sz w:val="24"/>
        </w:rPr>
        <w:t>como Bibliotecaria Ad-Honorem</w:t>
      </w:r>
      <w:r>
        <w:rPr>
          <w:rFonts w:ascii="Book Antiqua" w:hAnsi="Book Antiqua" w:cs="Times New Roman"/>
          <w:sz w:val="24"/>
        </w:rPr>
        <w:t xml:space="preserve">. </w:t>
      </w:r>
    </w:p>
    <w:p w:rsidR="004205C7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1F3F32" w:rsidRPr="00673FD5">
        <w:rPr>
          <w:rFonts w:ascii="Book Antiqua" w:hAnsi="Book Antiqua" w:cs="Times New Roman"/>
          <w:sz w:val="24"/>
        </w:rPr>
        <w:t>Esta Biblioteca tendrá carácter Público y Gratuito</w:t>
      </w:r>
      <w:r>
        <w:rPr>
          <w:rFonts w:ascii="Book Antiqua" w:hAnsi="Book Antiqua" w:cs="Times New Roman"/>
          <w:sz w:val="24"/>
        </w:rPr>
        <w:t xml:space="preserve">. </w:t>
      </w:r>
    </w:p>
    <w:p w:rsidR="004205C7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1F3F32" w:rsidRPr="00673FD5">
        <w:rPr>
          <w:rFonts w:ascii="Book Antiqua" w:hAnsi="Book Antiqua" w:cs="Times New Roman"/>
          <w:sz w:val="24"/>
        </w:rPr>
        <w:t>Los gastos que demande el cumplimiento de la presente ordenanza</w:t>
      </w:r>
      <w:r>
        <w:rPr>
          <w:rFonts w:ascii="Book Antiqua" w:hAnsi="Book Antiqua" w:cs="Times New Roman"/>
          <w:sz w:val="24"/>
        </w:rPr>
        <w:t xml:space="preserve">, </w:t>
      </w:r>
      <w:r w:rsidR="001F3F32" w:rsidRPr="00673FD5">
        <w:rPr>
          <w:rFonts w:ascii="Book Antiqua" w:hAnsi="Book Antiqua" w:cs="Times New Roman"/>
          <w:sz w:val="24"/>
        </w:rPr>
        <w:t>se atenderán con rentas generales</w:t>
      </w:r>
      <w:r>
        <w:rPr>
          <w:rFonts w:ascii="Book Antiqua" w:hAnsi="Book Antiqua" w:cs="Times New Roman"/>
          <w:sz w:val="24"/>
        </w:rPr>
        <w:t xml:space="preserve">. </w:t>
      </w:r>
    </w:p>
    <w:p w:rsidR="007B73E1" w:rsidRPr="00673FD5" w:rsidRDefault="00673FD5" w:rsidP="00673FD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73FD5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501D5C" w:rsidRPr="00673FD5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501D5C" w:rsidRPr="00673FD5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7B73E1" w:rsidRPr="00673FD5" w:rsidSect="00673FD5">
      <w:footerReference w:type="default" r:id="rId7"/>
      <w:pgSz w:w="11906" w:h="16838"/>
      <w:pgMar w:top="1417" w:right="1134" w:bottom="1134" w:left="1701" w:header="709" w:footer="709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D91" w:rsidRDefault="00C12D91" w:rsidP="00C12D91">
      <w:pPr>
        <w:spacing w:after="0" w:line="240" w:lineRule="auto"/>
      </w:pPr>
      <w:r>
        <w:separator/>
      </w:r>
    </w:p>
  </w:endnote>
  <w:endnote w:type="continuationSeparator" w:id="0">
    <w:p w:rsidR="00C12D91" w:rsidRDefault="00C12D91" w:rsidP="00C12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45E" w:rsidRPr="000224EF" w:rsidRDefault="00CA34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D91" w:rsidRDefault="00C12D91" w:rsidP="00C12D91">
      <w:pPr>
        <w:spacing w:after="0" w:line="240" w:lineRule="auto"/>
      </w:pPr>
      <w:r>
        <w:separator/>
      </w:r>
    </w:p>
  </w:footnote>
  <w:footnote w:type="continuationSeparator" w:id="0">
    <w:p w:rsidR="00C12D91" w:rsidRDefault="00C12D91" w:rsidP="00C12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224EF"/>
    <w:rsid w:val="000776C1"/>
    <w:rsid w:val="00084CA5"/>
    <w:rsid w:val="000A5A65"/>
    <w:rsid w:val="000C18A2"/>
    <w:rsid w:val="000C363C"/>
    <w:rsid w:val="00166DB8"/>
    <w:rsid w:val="001F3F32"/>
    <w:rsid w:val="001F65D7"/>
    <w:rsid w:val="0023209D"/>
    <w:rsid w:val="002A66C7"/>
    <w:rsid w:val="002C7553"/>
    <w:rsid w:val="002D575E"/>
    <w:rsid w:val="00322446"/>
    <w:rsid w:val="00332C5D"/>
    <w:rsid w:val="003A6123"/>
    <w:rsid w:val="003B0678"/>
    <w:rsid w:val="003B6655"/>
    <w:rsid w:val="003E657F"/>
    <w:rsid w:val="004205C7"/>
    <w:rsid w:val="004375A2"/>
    <w:rsid w:val="004A5CF3"/>
    <w:rsid w:val="00501D5C"/>
    <w:rsid w:val="00524487"/>
    <w:rsid w:val="00531196"/>
    <w:rsid w:val="00533075"/>
    <w:rsid w:val="00572EC7"/>
    <w:rsid w:val="005B2A7E"/>
    <w:rsid w:val="005C4DB8"/>
    <w:rsid w:val="005E12D9"/>
    <w:rsid w:val="00620F4D"/>
    <w:rsid w:val="006522A4"/>
    <w:rsid w:val="00673FD5"/>
    <w:rsid w:val="00684153"/>
    <w:rsid w:val="006F2884"/>
    <w:rsid w:val="00726E7E"/>
    <w:rsid w:val="00733780"/>
    <w:rsid w:val="007366AA"/>
    <w:rsid w:val="00742A02"/>
    <w:rsid w:val="007701A7"/>
    <w:rsid w:val="007B73E1"/>
    <w:rsid w:val="007E6ABD"/>
    <w:rsid w:val="007F1AB9"/>
    <w:rsid w:val="008172DE"/>
    <w:rsid w:val="008624C1"/>
    <w:rsid w:val="00870E1B"/>
    <w:rsid w:val="00933DBD"/>
    <w:rsid w:val="009524C3"/>
    <w:rsid w:val="00A11FD3"/>
    <w:rsid w:val="00A1674A"/>
    <w:rsid w:val="00A34CE8"/>
    <w:rsid w:val="00A703B2"/>
    <w:rsid w:val="00A72D7D"/>
    <w:rsid w:val="00AF3115"/>
    <w:rsid w:val="00B0330A"/>
    <w:rsid w:val="00B15836"/>
    <w:rsid w:val="00B20727"/>
    <w:rsid w:val="00B5593C"/>
    <w:rsid w:val="00B7355E"/>
    <w:rsid w:val="00B923D8"/>
    <w:rsid w:val="00BB0A36"/>
    <w:rsid w:val="00BB2ED4"/>
    <w:rsid w:val="00BE398E"/>
    <w:rsid w:val="00BE3DAC"/>
    <w:rsid w:val="00C049C7"/>
    <w:rsid w:val="00C12D91"/>
    <w:rsid w:val="00C46289"/>
    <w:rsid w:val="00CA345E"/>
    <w:rsid w:val="00CB13A8"/>
    <w:rsid w:val="00CD62C0"/>
    <w:rsid w:val="00CE1123"/>
    <w:rsid w:val="00D10220"/>
    <w:rsid w:val="00D45349"/>
    <w:rsid w:val="00D61BE4"/>
    <w:rsid w:val="00DD2527"/>
    <w:rsid w:val="00E01BA6"/>
    <w:rsid w:val="00E14BA9"/>
    <w:rsid w:val="00E34AE4"/>
    <w:rsid w:val="00E34CB4"/>
    <w:rsid w:val="00E47BB3"/>
    <w:rsid w:val="00E541AC"/>
    <w:rsid w:val="00E72265"/>
    <w:rsid w:val="00E739A1"/>
    <w:rsid w:val="00ED50C5"/>
    <w:rsid w:val="00ED667A"/>
    <w:rsid w:val="00F84D7E"/>
    <w:rsid w:val="00F91726"/>
    <w:rsid w:val="00FB48C7"/>
    <w:rsid w:val="00FD61D2"/>
    <w:rsid w:val="00FE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47EE4C38-123E-45C5-98ED-9A2EB7E7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12D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12D91"/>
  </w:style>
  <w:style w:type="paragraph" w:styleId="Piedepgina">
    <w:name w:val="footer"/>
    <w:basedOn w:val="Normal"/>
    <w:link w:val="PiedepginaCar"/>
    <w:uiPriority w:val="99"/>
    <w:semiHidden/>
    <w:unhideWhenUsed/>
    <w:rsid w:val="00C12D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1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39</cp:revision>
  <cp:lastPrinted>2017-10-04T15:10:00Z</cp:lastPrinted>
  <dcterms:created xsi:type="dcterms:W3CDTF">2016-12-06T21:50:00Z</dcterms:created>
  <dcterms:modified xsi:type="dcterms:W3CDTF">2018-07-06T11:55:00Z</dcterms:modified>
</cp:coreProperties>
</file>