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461" w:rsidRPr="00CE4461" w:rsidRDefault="00CE4461" w:rsidP="00CE446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Yerba Buena, 22 de Diciembre de 1986</w:t>
      </w:r>
    </w:p>
    <w:p w:rsidR="00CE4461" w:rsidRPr="00CE4461" w:rsidRDefault="00CE4461" w:rsidP="00CE4461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E4461">
        <w:rPr>
          <w:rFonts w:ascii="Book Antiqua" w:hAnsi="Book Antiqua" w:cs="Times New Roman"/>
          <w:b/>
          <w:sz w:val="24"/>
          <w:szCs w:val="24"/>
        </w:rPr>
        <w:t>ORDENANZA Nº 221</w:t>
      </w:r>
    </w:p>
    <w:p w:rsidR="00CE4461" w:rsidRPr="00CE4461" w:rsidRDefault="00CE4461" w:rsidP="00CE4461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E4461">
        <w:rPr>
          <w:rFonts w:ascii="Book Antiqua" w:hAnsi="Book Antiqua" w:cs="Times New Roman"/>
          <w:b/>
          <w:sz w:val="24"/>
          <w:szCs w:val="24"/>
        </w:rPr>
        <w:t>VISTO:</w:t>
      </w:r>
    </w:p>
    <w:p w:rsidR="005218B5" w:rsidRPr="00CE4461" w:rsidRDefault="00CE4461" w:rsidP="00CE446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0148A" w:rsidRPr="00CE4461">
        <w:rPr>
          <w:rFonts w:ascii="Book Antiqua" w:hAnsi="Book Antiqua" w:cs="Times New Roman"/>
          <w:sz w:val="24"/>
          <w:szCs w:val="24"/>
        </w:rPr>
        <w:t xml:space="preserve">Que </w:t>
      </w:r>
      <w:r w:rsidR="006F13BA" w:rsidRPr="00CE4461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F13BA" w:rsidRPr="00CE4461">
        <w:rPr>
          <w:rFonts w:ascii="Book Antiqua" w:hAnsi="Book Antiqua" w:cs="Times New Roman"/>
          <w:sz w:val="24"/>
          <w:szCs w:val="24"/>
        </w:rPr>
        <w:t>N° 227-L-S-86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 xml:space="preserve">la Empresa San </w:t>
      </w:r>
      <w:r w:rsidR="004333C4" w:rsidRPr="00CE4461">
        <w:rPr>
          <w:rFonts w:ascii="Book Antiqua" w:hAnsi="Book Antiqua" w:cs="Times New Roman"/>
          <w:sz w:val="24"/>
          <w:szCs w:val="24"/>
        </w:rPr>
        <w:t>Agustín</w:t>
      </w:r>
      <w:r w:rsidR="006F13BA" w:rsidRPr="00CE4461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6F13BA" w:rsidRPr="00CE4461">
        <w:rPr>
          <w:rFonts w:ascii="Book Antiqua" w:hAnsi="Book Antiqua" w:cs="Times New Roman"/>
          <w:sz w:val="24"/>
          <w:szCs w:val="24"/>
        </w:rPr>
        <w:t>eleva un Anteproyecto de Convenio de comercialización conjunta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 xml:space="preserve">entre la Municipalidad de Yerba Buena y San Agustín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6F13BA" w:rsidRPr="00CE4461">
        <w:rPr>
          <w:rFonts w:ascii="Book Antiqua" w:hAnsi="Book Antiqua" w:cs="Times New Roman"/>
          <w:sz w:val="24"/>
          <w:szCs w:val="24"/>
        </w:rPr>
        <w:t>y</w:t>
      </w:r>
    </w:p>
    <w:p w:rsidR="00CE4461" w:rsidRPr="00CE4461" w:rsidRDefault="00CE4461" w:rsidP="00CE446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E446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F13BA" w:rsidRPr="00CE4461">
        <w:rPr>
          <w:rFonts w:ascii="Book Antiqua" w:hAnsi="Book Antiqua" w:cs="Times New Roman"/>
          <w:sz w:val="24"/>
          <w:szCs w:val="24"/>
        </w:rPr>
        <w:t>Que a los efectos de regularizar definitivamente tanto la parte administrativa como tributaria del Concesionario San Agustín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las comisiones de Hacienda y Presupuesto y Pet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F13BA" w:rsidRPr="00CE4461">
        <w:rPr>
          <w:rFonts w:ascii="Book Antiqua" w:hAnsi="Book Antiqua" w:cs="Times New Roman"/>
          <w:sz w:val="24"/>
          <w:szCs w:val="24"/>
        </w:rPr>
        <w:t>Poderes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 xml:space="preserve">legales y legislación del </w:t>
      </w:r>
      <w:r w:rsidR="00CD7394" w:rsidRPr="00CE4461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D7394" w:rsidRPr="00CE4461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D7394" w:rsidRPr="00CE4461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F13BA" w:rsidRPr="00CE4461">
        <w:rPr>
          <w:rFonts w:ascii="Book Antiqua" w:hAnsi="Book Antiqua" w:cs="Times New Roman"/>
          <w:sz w:val="24"/>
          <w:szCs w:val="24"/>
        </w:rPr>
        <w:t>proponen la regularización de cuentas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tomando como antecedentes el otorgamiento de plazo para el pago por parte de la Municipalidad a la firma San Agustín en el derecho de Conservación por las parcelas transferidas a partir del 30/11/86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o la prórroga de las colocaciones de lápidas conforme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F13BA" w:rsidRPr="00CE4461">
        <w:rPr>
          <w:rFonts w:ascii="Book Antiqua" w:hAnsi="Book Antiqua" w:cs="Times New Roman"/>
          <w:sz w:val="24"/>
          <w:szCs w:val="24"/>
        </w:rPr>
        <w:t>4° del Reglamento General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a percibir la cantidad de 50 Parcelas que serán formalizadas en treinta días su entrega mediante otorgamiento de títulos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parcelas estas que deberán considerarse como pago por el derecho de tributo del 10</w:t>
      </w:r>
      <w:r w:rsidR="00517DFB" w:rsidRPr="00CE4461">
        <w:rPr>
          <w:rFonts w:ascii="Book Antiqua" w:hAnsi="Book Antiqua" w:cs="Times New Roman"/>
          <w:sz w:val="24"/>
          <w:szCs w:val="24"/>
        </w:rPr>
        <w:t>‰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6F13BA" w:rsidRPr="00CE4461">
        <w:rPr>
          <w:rFonts w:ascii="Book Antiqua" w:hAnsi="Book Antiqua" w:cs="Times New Roman"/>
          <w:sz w:val="24"/>
          <w:szCs w:val="24"/>
        </w:rPr>
        <w:t>diez por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6F13BA" w:rsidRPr="00CE4461">
        <w:rPr>
          <w:rFonts w:ascii="Book Antiqua" w:hAnsi="Book Antiqua" w:cs="Times New Roman"/>
          <w:sz w:val="24"/>
          <w:szCs w:val="24"/>
        </w:rPr>
        <w:t>sobre las 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F13BA" w:rsidRPr="00CE4461">
        <w:rPr>
          <w:rFonts w:ascii="Book Antiqua" w:hAnsi="Book Antiqua" w:cs="Times New Roman"/>
          <w:sz w:val="24"/>
          <w:szCs w:val="24"/>
        </w:rPr>
        <w:t>033 parcelas no comercializadas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conforme informe sección cementerios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como así también de pago de inhumación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exhumación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13BA" w:rsidRPr="00CE4461">
        <w:rPr>
          <w:rFonts w:ascii="Book Antiqua" w:hAnsi="Book Antiqua" w:cs="Times New Roman"/>
          <w:sz w:val="24"/>
          <w:szCs w:val="24"/>
        </w:rPr>
        <w:t>publicidad y conservación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F13BA" w:rsidRPr="00CE4461">
        <w:rPr>
          <w:rFonts w:ascii="Book Antiqua" w:hAnsi="Book Antiqua" w:cs="Times New Roman"/>
          <w:sz w:val="24"/>
          <w:szCs w:val="24"/>
        </w:rPr>
        <w:t>todos estos conceptos hasta el 31/12/86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70232" w:rsidRPr="00CE4461" w:rsidRDefault="006F13BA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Por lo expuesto y a los efectos de normalizar la comercialización conjunta</w:t>
      </w:r>
      <w:r w:rsidR="00CE4461">
        <w:rPr>
          <w:rFonts w:ascii="Book Antiqua" w:hAnsi="Book Antiqua" w:cs="Times New Roman"/>
          <w:sz w:val="24"/>
          <w:szCs w:val="24"/>
        </w:rPr>
        <w:t xml:space="preserve">; </w:t>
      </w:r>
    </w:p>
    <w:p w:rsidR="00430C35" w:rsidRPr="00CE4461" w:rsidRDefault="00CE4461" w:rsidP="00CE446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E4461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E4461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F13BA" w:rsidRPr="00CE4461">
        <w:rPr>
          <w:rFonts w:ascii="Book Antiqua" w:hAnsi="Book Antiqua" w:cs="Times New Roman"/>
          <w:sz w:val="24"/>
          <w:szCs w:val="24"/>
        </w:rPr>
        <w:t>Establecese</w:t>
      </w:r>
      <w:r w:rsidR="001F39BB" w:rsidRPr="00CE4461">
        <w:rPr>
          <w:rFonts w:ascii="Book Antiqua" w:hAnsi="Book Antiqua" w:cs="Times New Roman"/>
          <w:sz w:val="24"/>
          <w:szCs w:val="24"/>
        </w:rPr>
        <w:t xml:space="preserve"> a partir de la fecha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F39BB" w:rsidRPr="00CE4461">
        <w:rPr>
          <w:rFonts w:ascii="Book Antiqua" w:hAnsi="Book Antiqua" w:cs="Times New Roman"/>
          <w:sz w:val="24"/>
          <w:szCs w:val="24"/>
        </w:rPr>
        <w:t>que la financiación para la comercialización conjunta de un total de 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F39BB" w:rsidRPr="00CE4461">
        <w:rPr>
          <w:rFonts w:ascii="Book Antiqua" w:hAnsi="Book Antiqua" w:cs="Times New Roman"/>
          <w:sz w:val="24"/>
          <w:szCs w:val="24"/>
        </w:rPr>
        <w:t>108 parcelas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F39BB" w:rsidRPr="00CE4461">
        <w:rPr>
          <w:rFonts w:ascii="Book Antiqua" w:hAnsi="Book Antiqua" w:cs="Times New Roman"/>
          <w:sz w:val="24"/>
          <w:szCs w:val="24"/>
        </w:rPr>
        <w:t>entre Parque San Agustín y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F39BB" w:rsidRPr="00CE4461">
        <w:rPr>
          <w:rFonts w:ascii="Book Antiqua" w:hAnsi="Book Antiqua" w:cs="Times New Roman"/>
          <w:sz w:val="24"/>
          <w:szCs w:val="24"/>
        </w:rPr>
        <w:t>es la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E4461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PLAN DE COMERCIALIZACION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</w:p>
    <w:p w:rsidR="00970232" w:rsidRPr="00CE4461" w:rsidRDefault="00A462E5" w:rsidP="00CE4461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10 Años A 50 contado o tres cuotas de A 20 c/u</w:t>
      </w:r>
      <w:r w:rsidR="00CE4461">
        <w:rPr>
          <w:rFonts w:ascii="Book Antiqua" w:hAnsi="Book Antiqua" w:cs="Times New Roman"/>
          <w:sz w:val="24"/>
          <w:szCs w:val="24"/>
        </w:rPr>
        <w:t xml:space="preserve">. </w:t>
      </w:r>
    </w:p>
    <w:p w:rsidR="0026329E" w:rsidRPr="00CE4461" w:rsidRDefault="00A462E5" w:rsidP="00CE4461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 xml:space="preserve">20 Años A 100 contado 10%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diez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Pr="00CE4461">
        <w:rPr>
          <w:rFonts w:ascii="Book Antiqua" w:hAnsi="Book Antiqua" w:cs="Times New Roman"/>
          <w:sz w:val="24"/>
          <w:szCs w:val="24"/>
        </w:rPr>
        <w:t xml:space="preserve"> de descuento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FINANCIADO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b-1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2 cuotas fijas de A 50</w:t>
      </w:r>
      <w:r w:rsidR="00CE4461">
        <w:rPr>
          <w:rFonts w:ascii="Book Antiqua" w:hAnsi="Book Antiqua" w:cs="Times New Roman"/>
          <w:sz w:val="24"/>
          <w:szCs w:val="24"/>
        </w:rPr>
        <w:t xml:space="preserve">. </w:t>
      </w:r>
      <w:r w:rsidRPr="00CE4461">
        <w:rPr>
          <w:rFonts w:ascii="Book Antiqua" w:hAnsi="Book Antiqua" w:cs="Times New Roman"/>
          <w:sz w:val="24"/>
          <w:szCs w:val="24"/>
        </w:rPr>
        <w:t>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b-2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4 cuotas fijas de A 30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b-3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6 cuotas fijas de A 25 c/u</w:t>
      </w:r>
    </w:p>
    <w:p w:rsidR="005218B5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b-4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20 cuotas fijas de A 11 c/u</w:t>
      </w:r>
    </w:p>
    <w:p w:rsidR="00970232" w:rsidRPr="00CE4461" w:rsidRDefault="001F39BB" w:rsidP="00CE4461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30 Años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A contar primera ocupación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</w:p>
    <w:p w:rsidR="0026329E" w:rsidRPr="00CE4461" w:rsidRDefault="001F39BB" w:rsidP="00CE4461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 150</w:t>
      </w:r>
      <w:r w:rsidR="0026329E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contado 10%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diez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de descuento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FINANCIADO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lastRenderedPageBreak/>
        <w:t>c-1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2 cuotas fijas de A 75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c-2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4 cuotas fijas de A 56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c-3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6 cuotas fijas de A 34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c-4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10 cuotas fijas de A 24 c/u</w:t>
      </w:r>
    </w:p>
    <w:p w:rsidR="005218B5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c-5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18 cuotas fijas de A 10 c/u</w:t>
      </w:r>
    </w:p>
    <w:p w:rsidR="00970232" w:rsidRPr="00CE4461" w:rsidRDefault="004333C4" w:rsidP="00CE4461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60 Años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 xml:space="preserve">A contar </w:t>
      </w:r>
      <w:r w:rsidR="001F39BB" w:rsidRPr="00CE4461">
        <w:rPr>
          <w:rFonts w:ascii="Book Antiqua" w:hAnsi="Book Antiqua" w:cs="Times New Roman"/>
          <w:sz w:val="24"/>
          <w:szCs w:val="24"/>
        </w:rPr>
        <w:t>de la primera ocupación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</w:p>
    <w:p w:rsidR="0026329E" w:rsidRPr="00CE4461" w:rsidRDefault="001F39BB" w:rsidP="00CE4461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 300- contado 15%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quince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de descuento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FINANCIADO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d-1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2 cuotas fijas de A 150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d-2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4 cuotas fijas de A 90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d-3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6</w:t>
      </w:r>
      <w:r w:rsidR="00EB0079" w:rsidRPr="00CE4461">
        <w:rPr>
          <w:rFonts w:ascii="Book Antiqua" w:hAnsi="Book Antiqua" w:cs="Times New Roman"/>
          <w:sz w:val="24"/>
          <w:szCs w:val="24"/>
        </w:rPr>
        <w:t xml:space="preserve"> cuotas fijas</w:t>
      </w:r>
      <w:r w:rsidRPr="00CE4461">
        <w:rPr>
          <w:rFonts w:ascii="Book Antiqua" w:hAnsi="Book Antiqua" w:cs="Times New Roman"/>
          <w:sz w:val="24"/>
          <w:szCs w:val="24"/>
        </w:rPr>
        <w:t xml:space="preserve"> A 75 c/u</w:t>
      </w:r>
    </w:p>
    <w:p w:rsidR="0026329E" w:rsidRPr="00CE4461" w:rsidRDefault="001F39BB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d-4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="00EB0079" w:rsidRPr="00CE4461">
        <w:rPr>
          <w:rFonts w:ascii="Book Antiqua" w:hAnsi="Book Antiqua" w:cs="Times New Roman"/>
          <w:sz w:val="24"/>
          <w:szCs w:val="24"/>
        </w:rPr>
        <w:t>20</w:t>
      </w:r>
      <w:r w:rsidRPr="00CE4461">
        <w:rPr>
          <w:rFonts w:ascii="Book Antiqua" w:hAnsi="Book Antiqua" w:cs="Times New Roman"/>
          <w:sz w:val="24"/>
          <w:szCs w:val="24"/>
        </w:rPr>
        <w:t xml:space="preserve"> cuotas fijas de</w:t>
      </w:r>
      <w:r w:rsidR="00EB0079" w:rsidRPr="00CE4461">
        <w:rPr>
          <w:rFonts w:ascii="Book Antiqua" w:hAnsi="Book Antiqua" w:cs="Times New Roman"/>
          <w:sz w:val="24"/>
          <w:szCs w:val="24"/>
        </w:rPr>
        <w:t xml:space="preserve"> A 32 c/u</w:t>
      </w:r>
    </w:p>
    <w:p w:rsidR="005218B5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d-5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33 cuotas fijas de A 10 c/u</w:t>
      </w:r>
    </w:p>
    <w:p w:rsidR="00EB0079" w:rsidRPr="00CE4461" w:rsidRDefault="00EB0079" w:rsidP="00CE4461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65 Años Perpetuidad S/Ord</w:t>
      </w:r>
      <w:r w:rsidR="00CE4461">
        <w:rPr>
          <w:rFonts w:ascii="Book Antiqua" w:hAnsi="Book Antiqua" w:cs="Times New Roman"/>
          <w:sz w:val="24"/>
          <w:szCs w:val="24"/>
        </w:rPr>
        <w:t xml:space="preserve">. </w:t>
      </w:r>
      <w:r w:rsidRPr="00CE4461">
        <w:rPr>
          <w:rFonts w:ascii="Book Antiqua" w:hAnsi="Book Antiqua" w:cs="Times New Roman"/>
          <w:sz w:val="24"/>
          <w:szCs w:val="24"/>
        </w:rPr>
        <w:t>197/86</w:t>
      </w:r>
    </w:p>
    <w:p w:rsidR="0026329E" w:rsidRPr="00CE4461" w:rsidRDefault="00EB0079" w:rsidP="00CE4461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 325</w:t>
      </w:r>
      <w:r w:rsidR="0026329E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contado 15%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quince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de descuento</w:t>
      </w:r>
    </w:p>
    <w:p w:rsidR="0026329E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FINANCIADO</w:t>
      </w:r>
    </w:p>
    <w:p w:rsidR="0026329E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c-1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2 cuotas fijas de A 162</w:t>
      </w:r>
      <w:r w:rsidR="00CE4461">
        <w:rPr>
          <w:rFonts w:ascii="Book Antiqua" w:hAnsi="Book Antiqua" w:cs="Times New Roman"/>
          <w:sz w:val="24"/>
          <w:szCs w:val="24"/>
        </w:rPr>
        <w:t xml:space="preserve">, </w:t>
      </w:r>
      <w:r w:rsidRPr="00CE4461">
        <w:rPr>
          <w:rFonts w:ascii="Book Antiqua" w:hAnsi="Book Antiqua" w:cs="Times New Roman"/>
          <w:sz w:val="24"/>
          <w:szCs w:val="24"/>
        </w:rPr>
        <w:t>50 c/u</w:t>
      </w:r>
    </w:p>
    <w:p w:rsidR="0026329E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c-2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4 cuotas fijas de A 96 c/u</w:t>
      </w:r>
    </w:p>
    <w:p w:rsidR="0026329E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c-3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6 cuotas fijas de A 81 c/u</w:t>
      </w:r>
    </w:p>
    <w:p w:rsidR="0026329E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c-4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20 cuotas fijas de A 33 c/u</w:t>
      </w:r>
    </w:p>
    <w:p w:rsidR="00430C35" w:rsidRPr="00CE4461" w:rsidRDefault="00EB007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c-5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36 cuotas fijas de A 10 c/u</w:t>
      </w:r>
    </w:p>
    <w:p w:rsidR="00CE4461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B0079" w:rsidRPr="00CE4461">
        <w:rPr>
          <w:rFonts w:ascii="Book Antiqua" w:hAnsi="Book Antiqua" w:cs="Times New Roman"/>
          <w:sz w:val="24"/>
          <w:szCs w:val="24"/>
        </w:rPr>
        <w:t>Para la comercialización de las Parcelas se otorgará un porcentaje de Comisión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0F9" w:rsidRPr="00CE4461">
        <w:rPr>
          <w:rFonts w:ascii="Book Antiqua" w:hAnsi="Book Antiqua" w:cs="Times New Roman"/>
          <w:sz w:val="24"/>
          <w:szCs w:val="24"/>
        </w:rPr>
        <w:t>conforme al siguiente detalle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8750F9" w:rsidRPr="00CE4461" w:rsidRDefault="008750F9" w:rsidP="00CE4461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Plan 10 años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8%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ocho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A 4</w:t>
      </w:r>
    </w:p>
    <w:p w:rsidR="008750F9" w:rsidRPr="00CE4461" w:rsidRDefault="008750F9" w:rsidP="00CE4461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Plan 20 años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10%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diez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A 9</w:t>
      </w:r>
    </w:p>
    <w:p w:rsidR="008750F9" w:rsidRPr="00CE4461" w:rsidRDefault="008750F9" w:rsidP="00CE4461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Plan 30 años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17</w:t>
      </w:r>
      <w:r w:rsidR="00CE4461">
        <w:rPr>
          <w:rFonts w:ascii="Book Antiqua" w:hAnsi="Book Antiqua" w:cs="Times New Roman"/>
          <w:sz w:val="24"/>
          <w:szCs w:val="24"/>
        </w:rPr>
        <w:t xml:space="preserve">, </w:t>
      </w:r>
      <w:r w:rsidRPr="00CE4461">
        <w:rPr>
          <w:rFonts w:ascii="Book Antiqua" w:hAnsi="Book Antiqua" w:cs="Times New Roman"/>
          <w:sz w:val="24"/>
          <w:szCs w:val="24"/>
        </w:rPr>
        <w:t>77%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diecisiete c/77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A 24</w:t>
      </w:r>
    </w:p>
    <w:p w:rsidR="008750F9" w:rsidRPr="00CE4461" w:rsidRDefault="008750F9" w:rsidP="00CE4461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Plan 60 años</w:t>
      </w:r>
      <w:r w:rsidR="00CE4461">
        <w:rPr>
          <w:rFonts w:ascii="Book Antiqua" w:hAnsi="Book Antiqua" w:cs="Times New Roman"/>
          <w:sz w:val="24"/>
          <w:szCs w:val="24"/>
        </w:rPr>
        <w:t xml:space="preserve">: </w:t>
      </w:r>
      <w:r w:rsidRPr="00CE4461">
        <w:rPr>
          <w:rFonts w:ascii="Book Antiqua" w:hAnsi="Book Antiqua" w:cs="Times New Roman"/>
          <w:sz w:val="24"/>
          <w:szCs w:val="24"/>
        </w:rPr>
        <w:t>14</w:t>
      </w:r>
      <w:r w:rsidR="00CE4461">
        <w:rPr>
          <w:rFonts w:ascii="Book Antiqua" w:hAnsi="Book Antiqua" w:cs="Times New Roman"/>
          <w:sz w:val="24"/>
          <w:szCs w:val="24"/>
        </w:rPr>
        <w:t xml:space="preserve">, </w:t>
      </w:r>
      <w:r w:rsidRPr="00CE4461">
        <w:rPr>
          <w:rFonts w:ascii="Book Antiqua" w:hAnsi="Book Antiqua" w:cs="Times New Roman"/>
          <w:sz w:val="24"/>
          <w:szCs w:val="24"/>
        </w:rPr>
        <w:t>12%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catorce c/12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A 36</w:t>
      </w:r>
    </w:p>
    <w:p w:rsidR="008750F9" w:rsidRPr="00CE4461" w:rsidRDefault="008750F9" w:rsidP="00CE4461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Plan 65 años</w:t>
      </w:r>
      <w:r w:rsidR="00CE4461">
        <w:rPr>
          <w:rFonts w:ascii="Book Antiqua" w:hAnsi="Book Antiqua" w:cs="Times New Roman"/>
          <w:sz w:val="24"/>
          <w:szCs w:val="24"/>
        </w:rPr>
        <w:t>:  (</w:t>
      </w:r>
      <w:r w:rsidRPr="00CE4461">
        <w:rPr>
          <w:rFonts w:ascii="Book Antiqua" w:hAnsi="Book Antiqua" w:cs="Times New Roman"/>
          <w:sz w:val="24"/>
          <w:szCs w:val="24"/>
        </w:rPr>
        <w:t>perpetuidad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14</w:t>
      </w:r>
      <w:r w:rsidR="00CE4461">
        <w:rPr>
          <w:rFonts w:ascii="Book Antiqua" w:hAnsi="Book Antiqua" w:cs="Times New Roman"/>
          <w:sz w:val="24"/>
          <w:szCs w:val="24"/>
        </w:rPr>
        <w:t xml:space="preserve">, </w:t>
      </w:r>
      <w:r w:rsidRPr="00CE4461">
        <w:rPr>
          <w:rFonts w:ascii="Book Antiqua" w:hAnsi="Book Antiqua" w:cs="Times New Roman"/>
          <w:sz w:val="24"/>
          <w:szCs w:val="24"/>
        </w:rPr>
        <w:t>48%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E4461">
        <w:rPr>
          <w:rFonts w:ascii="Book Antiqua" w:hAnsi="Book Antiqua" w:cs="Times New Roman"/>
          <w:sz w:val="24"/>
          <w:szCs w:val="24"/>
        </w:rPr>
        <w:t xml:space="preserve"> (</w:t>
      </w:r>
      <w:r w:rsidRPr="00CE4461">
        <w:rPr>
          <w:rFonts w:ascii="Book Antiqua" w:hAnsi="Book Antiqua" w:cs="Times New Roman"/>
          <w:sz w:val="24"/>
          <w:szCs w:val="24"/>
        </w:rPr>
        <w:t>catorce c/48 por ciento</w:t>
      </w:r>
      <w:r w:rsidR="00CE4461"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Pr="00CE4461">
        <w:rPr>
          <w:rFonts w:ascii="Book Antiqua" w:hAnsi="Book Antiqua" w:cs="Times New Roman"/>
          <w:sz w:val="24"/>
          <w:szCs w:val="24"/>
        </w:rPr>
        <w:t>A 40</w:t>
      </w:r>
    </w:p>
    <w:p w:rsidR="00970232" w:rsidRPr="00CE4461" w:rsidRDefault="008750F9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Comisiones estas que se ajustarán al detalle del Anexo 2</w:t>
      </w:r>
      <w:r w:rsidR="00CE4461">
        <w:rPr>
          <w:rFonts w:ascii="Book Antiqua" w:hAnsi="Book Antiqua" w:cs="Times New Roman"/>
          <w:sz w:val="24"/>
          <w:szCs w:val="24"/>
        </w:rPr>
        <w:t xml:space="preserve">, </w:t>
      </w:r>
      <w:r w:rsidRPr="00CE4461">
        <w:rPr>
          <w:rFonts w:ascii="Book Antiqua" w:hAnsi="Book Antiqua" w:cs="Times New Roman"/>
          <w:sz w:val="24"/>
          <w:szCs w:val="24"/>
        </w:rPr>
        <w:t>que forma parte de la presente Ordenanza</w:t>
      </w:r>
      <w:r w:rsidR="00CE4461">
        <w:rPr>
          <w:rFonts w:ascii="Book Antiqua" w:hAnsi="Book Antiqua" w:cs="Times New Roman"/>
          <w:sz w:val="24"/>
          <w:szCs w:val="24"/>
        </w:rPr>
        <w:t xml:space="preserve">. 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750F9" w:rsidRPr="00CE4461">
        <w:rPr>
          <w:rFonts w:ascii="Book Antiqua" w:hAnsi="Book Antiqua" w:cs="Times New Roman"/>
          <w:sz w:val="24"/>
          <w:szCs w:val="24"/>
        </w:rPr>
        <w:t>Para la promoción en la comercialización conjunta se establece destinar la suma de A 15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750F9" w:rsidRPr="00CE4461">
        <w:rPr>
          <w:rFonts w:ascii="Book Antiqua" w:hAnsi="Book Antiqua" w:cs="Times New Roman"/>
          <w:sz w:val="24"/>
          <w:szCs w:val="24"/>
        </w:rPr>
        <w:t>000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750F9" w:rsidRPr="00CE4461">
        <w:rPr>
          <w:rFonts w:ascii="Book Antiqua" w:hAnsi="Book Antiqua" w:cs="Times New Roman"/>
          <w:sz w:val="24"/>
          <w:szCs w:val="24"/>
        </w:rPr>
        <w:t>Australes Quince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8750F9" w:rsidRPr="00CE4461">
        <w:rPr>
          <w:rFonts w:ascii="Book Antiqua" w:hAnsi="Book Antiqua" w:cs="Times New Roman"/>
          <w:sz w:val="24"/>
          <w:szCs w:val="24"/>
        </w:rPr>
        <w:t>para solventar los gastos de la campaña publicitaria o impresos de folletos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0F9" w:rsidRPr="00CE4461">
        <w:rPr>
          <w:rFonts w:ascii="Book Antiqua" w:hAnsi="Book Antiqua" w:cs="Times New Roman"/>
          <w:sz w:val="24"/>
          <w:szCs w:val="24"/>
        </w:rPr>
        <w:t>conforme al detalle del Anexo 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750F9" w:rsidRPr="00CE4461">
        <w:rPr>
          <w:rFonts w:ascii="Book Antiqua" w:hAnsi="Book Antiqua" w:cs="Times New Roman"/>
          <w:sz w:val="24"/>
          <w:szCs w:val="24"/>
        </w:rPr>
        <w:t>incorporado a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218B5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  <w:u w:val="single"/>
        </w:rPr>
        <w:lastRenderedPageBreak/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5213B" w:rsidRPr="00CE4461">
        <w:rPr>
          <w:rFonts w:ascii="Book Antiqua" w:hAnsi="Book Antiqua" w:cs="Times New Roman"/>
          <w:sz w:val="24"/>
          <w:szCs w:val="24"/>
        </w:rPr>
        <w:t>Para la comercialización en perpetuidad de las Parcelas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213B" w:rsidRPr="00CE4461">
        <w:rPr>
          <w:rFonts w:ascii="Book Antiqua" w:hAnsi="Book Antiqua" w:cs="Times New Roman"/>
          <w:sz w:val="24"/>
          <w:szCs w:val="24"/>
        </w:rPr>
        <w:t>la Firma San Agustín otorga sin cargo alguno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213B" w:rsidRPr="00CE4461">
        <w:rPr>
          <w:rFonts w:ascii="Book Antiqua" w:hAnsi="Book Antiqua" w:cs="Times New Roman"/>
          <w:sz w:val="24"/>
          <w:szCs w:val="24"/>
        </w:rPr>
        <w:t>la ampliación de término en cuatro años mas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213B" w:rsidRPr="00CE4461">
        <w:rPr>
          <w:rFonts w:ascii="Book Antiqua" w:hAnsi="Book Antiqua" w:cs="Times New Roman"/>
          <w:sz w:val="24"/>
          <w:szCs w:val="24"/>
        </w:rPr>
        <w:t>o sea 65 años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5213B" w:rsidRPr="00CE4461">
        <w:rPr>
          <w:rFonts w:ascii="Book Antiqua" w:hAnsi="Book Antiqua" w:cs="Times New Roman"/>
          <w:sz w:val="24"/>
          <w:szCs w:val="24"/>
        </w:rPr>
        <w:t>para las parcelas de propiedad de la Municipalidad de Yerba Buena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67858" w:rsidRPr="00CE4461">
        <w:rPr>
          <w:rFonts w:ascii="Book Antiqua" w:hAnsi="Book Antiqua" w:cs="Times New Roman"/>
          <w:sz w:val="24"/>
          <w:szCs w:val="24"/>
        </w:rPr>
        <w:t>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67858" w:rsidRPr="00CE4461">
        <w:rPr>
          <w:rFonts w:ascii="Book Antiqua" w:hAnsi="Book Antiqua" w:cs="Times New Roman"/>
          <w:sz w:val="24"/>
          <w:szCs w:val="24"/>
        </w:rPr>
        <w:t>se compromete una vez comercializadas las Parcelas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67858" w:rsidRPr="00CE4461">
        <w:rPr>
          <w:rFonts w:ascii="Book Antiqua" w:hAnsi="Book Antiqua" w:cs="Times New Roman"/>
          <w:sz w:val="24"/>
          <w:szCs w:val="24"/>
        </w:rPr>
        <w:t>y sobre el posible saldo de las mismas a dar cumplimiento</w:t>
      </w:r>
      <w:r w:rsidR="00C90B39" w:rsidRPr="00CE4461">
        <w:rPr>
          <w:rFonts w:ascii="Book Antiqua" w:hAnsi="Book Antiqua" w:cs="Times New Roman"/>
          <w:sz w:val="24"/>
          <w:szCs w:val="24"/>
        </w:rPr>
        <w:t xml:space="preserve"> con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90B39" w:rsidRPr="00CE4461">
        <w:rPr>
          <w:rFonts w:ascii="Book Antiqua" w:hAnsi="Book Antiqua" w:cs="Times New Roman"/>
          <w:sz w:val="24"/>
          <w:szCs w:val="24"/>
        </w:rPr>
        <w:t>4° del Reglamento General del Parque San Agustín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en la colocación de las lápidas de mármol o similar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tomándose como fecha de vencimiento hasta el día 30/11/87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90B39" w:rsidRPr="00CE4461">
        <w:rPr>
          <w:rFonts w:ascii="Book Antiqua" w:hAnsi="Book Antiqua" w:cs="Times New Roman"/>
          <w:sz w:val="24"/>
          <w:szCs w:val="24"/>
        </w:rPr>
        <w:t xml:space="preserve">A los fines de Conciliar las cuentas entre la firma San Agustín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C90B39" w:rsidRPr="00CE4461">
        <w:rPr>
          <w:rFonts w:ascii="Book Antiqua" w:hAnsi="Book Antiqua" w:cs="Times New Roman"/>
          <w:sz w:val="24"/>
          <w:szCs w:val="24"/>
        </w:rPr>
        <w:t>y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 xml:space="preserve">y teniendo en cuenta que la firma San </w:t>
      </w:r>
      <w:r w:rsidR="004333C4" w:rsidRPr="00CE4461">
        <w:rPr>
          <w:rFonts w:ascii="Book Antiqua" w:hAnsi="Book Antiqua" w:cs="Times New Roman"/>
          <w:sz w:val="24"/>
          <w:szCs w:val="24"/>
        </w:rPr>
        <w:t>Agustín</w:t>
      </w:r>
      <w:r w:rsidR="00C90B39" w:rsidRPr="00CE4461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C90B39" w:rsidRPr="00CE4461">
        <w:rPr>
          <w:rFonts w:ascii="Book Antiqua" w:hAnsi="Book Antiqua" w:cs="Times New Roman"/>
          <w:sz w:val="24"/>
          <w:szCs w:val="24"/>
        </w:rPr>
        <w:t>cedió hasta el 30/11/87 al derecho de pago por cancelación de parcelas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amplió los plazos de vencimiento para la colocación de lápidas en las Parcelas de libre disposición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se resuelve acordar que hasta el día 31/12/86 la firma San Agustín 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90B39" w:rsidRPr="00CE4461">
        <w:rPr>
          <w:rFonts w:ascii="Book Antiqua" w:hAnsi="Book Antiqua" w:cs="Times New Roman"/>
          <w:sz w:val="24"/>
          <w:szCs w:val="24"/>
        </w:rPr>
        <w:t>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90B39" w:rsidRPr="00CE4461">
        <w:rPr>
          <w:rFonts w:ascii="Book Antiqua" w:hAnsi="Book Antiqua" w:cs="Times New Roman"/>
          <w:sz w:val="24"/>
          <w:szCs w:val="24"/>
        </w:rPr>
        <w:t>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no adeuda importe alguno a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333C4" w:rsidRPr="00CE4461">
        <w:rPr>
          <w:rFonts w:ascii="Book Antiqua" w:hAnsi="Book Antiqua" w:cs="Times New Roman"/>
          <w:sz w:val="24"/>
          <w:szCs w:val="24"/>
        </w:rPr>
        <w:t>otorgándose</w:t>
      </w:r>
      <w:r w:rsidR="00C90B39" w:rsidRPr="00CE4461">
        <w:rPr>
          <w:rFonts w:ascii="Book Antiqua" w:hAnsi="Book Antiqua" w:cs="Times New Roman"/>
          <w:sz w:val="24"/>
          <w:szCs w:val="24"/>
        </w:rPr>
        <w:t xml:space="preserve"> por la presente Ordenanza a favor de la Municipalidad como pago adelantado por el saldo de 3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90B39" w:rsidRPr="00CE4461">
        <w:rPr>
          <w:rFonts w:ascii="Book Antiqua" w:hAnsi="Book Antiqua" w:cs="Times New Roman"/>
          <w:sz w:val="24"/>
          <w:szCs w:val="24"/>
        </w:rPr>
        <w:t>033 parcelas o comercializar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un tributo del 10</w:t>
      </w:r>
      <w:r w:rsidR="00517DFB" w:rsidRPr="00CE4461">
        <w:rPr>
          <w:rFonts w:ascii="Book Antiqua" w:hAnsi="Book Antiqua" w:cs="Times New Roman"/>
          <w:sz w:val="24"/>
          <w:szCs w:val="24"/>
        </w:rPr>
        <w:t xml:space="preserve">‰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90B39" w:rsidRPr="00CE4461">
        <w:rPr>
          <w:rFonts w:ascii="Book Antiqua" w:hAnsi="Book Antiqua" w:cs="Times New Roman"/>
          <w:sz w:val="24"/>
          <w:szCs w:val="24"/>
        </w:rPr>
        <w:t>diez por mil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970232" w:rsidRPr="00CE4461">
        <w:rPr>
          <w:rFonts w:ascii="Book Antiqua" w:hAnsi="Book Antiqua" w:cs="Times New Roman"/>
          <w:sz w:val="24"/>
          <w:szCs w:val="24"/>
        </w:rPr>
        <w:t xml:space="preserve"> </w:t>
      </w:r>
      <w:r w:rsidR="00C90B39" w:rsidRPr="00CE4461">
        <w:rPr>
          <w:rFonts w:ascii="Book Antiqua" w:hAnsi="Book Antiqua" w:cs="Times New Roman"/>
          <w:sz w:val="24"/>
          <w:szCs w:val="24"/>
        </w:rPr>
        <w:t>o sea 30 parcelas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asimismo hace entrega a favor de la Municipalidad la cantidad de 20 parcelas en compensación por cancelación de deuda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90B39" w:rsidRPr="00CE4461">
        <w:rPr>
          <w:rFonts w:ascii="Book Antiqua" w:hAnsi="Book Antiqua" w:cs="Times New Roman"/>
          <w:sz w:val="24"/>
          <w:szCs w:val="24"/>
        </w:rPr>
        <w:t>sobre las parcelas comercializadas con an</w:t>
      </w:r>
      <w:r w:rsidR="00676F6B" w:rsidRPr="00CE4461">
        <w:rPr>
          <w:rFonts w:ascii="Book Antiqua" w:hAnsi="Book Antiqua" w:cs="Times New Roman"/>
          <w:sz w:val="24"/>
          <w:szCs w:val="24"/>
        </w:rPr>
        <w:t>terioridad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F6B" w:rsidRPr="00CE4461">
        <w:rPr>
          <w:rFonts w:ascii="Book Antiqua" w:hAnsi="Book Antiqua" w:cs="Times New Roman"/>
          <w:sz w:val="24"/>
          <w:szCs w:val="24"/>
        </w:rPr>
        <w:t>y por derechos de inhumación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F6B" w:rsidRPr="00CE4461">
        <w:rPr>
          <w:rFonts w:ascii="Book Antiqua" w:hAnsi="Book Antiqua" w:cs="Times New Roman"/>
          <w:sz w:val="24"/>
          <w:szCs w:val="24"/>
        </w:rPr>
        <w:t>exhumación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F6B" w:rsidRPr="00CE4461">
        <w:rPr>
          <w:rFonts w:ascii="Book Antiqua" w:hAnsi="Book Antiqua" w:cs="Times New Roman"/>
          <w:sz w:val="24"/>
          <w:szCs w:val="24"/>
        </w:rPr>
        <w:t>conservación y publicidad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Quedando por lo tanto la firma San Agustín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obligada en un término de treinta días a otorgar </w:t>
      </w:r>
      <w:r w:rsidR="004333C4" w:rsidRPr="00CE4461">
        <w:rPr>
          <w:rFonts w:ascii="Book Antiqua" w:hAnsi="Book Antiqua" w:cs="Times New Roman"/>
          <w:sz w:val="24"/>
          <w:szCs w:val="24"/>
        </w:rPr>
        <w:t>títulos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 correspondientes a las cincuenta parcelas enunciadas por éste acto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333C4" w:rsidRPr="00CE4461">
        <w:rPr>
          <w:rFonts w:ascii="Book Antiqua" w:hAnsi="Book Antiqua" w:cs="Times New Roman"/>
          <w:sz w:val="24"/>
          <w:szCs w:val="24"/>
        </w:rPr>
        <w:t>Apruébense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 los formularios para el funcionamiento administrativo de la firma San Agustín conforme las copias que se adjuntan al presente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F6B" w:rsidRPr="00CE4461">
        <w:rPr>
          <w:rFonts w:ascii="Book Antiqua" w:hAnsi="Book Antiqua" w:cs="Times New Roman"/>
          <w:sz w:val="24"/>
          <w:szCs w:val="24"/>
        </w:rPr>
        <w:t>conforme al detalle del Anexo 3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333C4" w:rsidRPr="00CE4461">
        <w:rPr>
          <w:rFonts w:ascii="Book Antiqua" w:hAnsi="Book Antiqua" w:cs="Times New Roman"/>
          <w:sz w:val="24"/>
          <w:szCs w:val="24"/>
        </w:rPr>
        <w:t>Dejase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 aclarado que la Ordenanza 198/86 aprueba el Convenio celebrado con San Agustín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676F6B" w:rsidRPr="00CE4461">
        <w:rPr>
          <w:rFonts w:ascii="Book Antiqua" w:hAnsi="Book Antiqua" w:cs="Times New Roman"/>
          <w:sz w:val="24"/>
          <w:szCs w:val="24"/>
        </w:rPr>
        <w:t>con fecha 25/08/86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ARTÍCULO NOVENO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333C4" w:rsidRPr="00CE4461">
        <w:rPr>
          <w:rFonts w:ascii="Book Antiqua" w:hAnsi="Book Antiqua" w:cs="Times New Roman"/>
          <w:sz w:val="24"/>
          <w:szCs w:val="24"/>
        </w:rPr>
        <w:t>Aclarase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 e incorporase al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1° de la Ordenanza </w:t>
      </w:r>
      <w:r w:rsidR="00A462E5" w:rsidRPr="00CE4461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76F6B" w:rsidRPr="00CE4461">
        <w:rPr>
          <w:rFonts w:ascii="Book Antiqua" w:hAnsi="Book Antiqua" w:cs="Times New Roman"/>
          <w:sz w:val="24"/>
          <w:szCs w:val="24"/>
        </w:rPr>
        <w:t>209/86 de fecha 21/10/86 lo siguiente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76F6B" w:rsidRPr="00CE4461">
        <w:rPr>
          <w:rFonts w:ascii="Book Antiqua" w:hAnsi="Book Antiqua" w:cs="Times New Roman"/>
          <w:sz w:val="24"/>
          <w:szCs w:val="24"/>
        </w:rPr>
        <w:t>“Hasta la culminación del Saneamiento Administrativo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contemplados en éste Artículo y desde la fecha de aprobación de la documentación referida a la Capilla es decir desde el </w:t>
      </w:r>
      <w:r w:rsidR="004333C4" w:rsidRPr="00CE4461">
        <w:rPr>
          <w:rFonts w:ascii="Book Antiqua" w:hAnsi="Book Antiqua" w:cs="Times New Roman"/>
          <w:sz w:val="24"/>
          <w:szCs w:val="24"/>
        </w:rPr>
        <w:t>día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 10/04/86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333C4" w:rsidRPr="00CE4461">
        <w:rPr>
          <w:rFonts w:ascii="Book Antiqua" w:hAnsi="Book Antiqua" w:cs="Times New Roman"/>
          <w:sz w:val="24"/>
          <w:szCs w:val="24"/>
        </w:rPr>
        <w:t>declárense</w:t>
      </w:r>
      <w:r w:rsidR="00676F6B" w:rsidRPr="00CE4461">
        <w:rPr>
          <w:rFonts w:ascii="Book Antiqua" w:hAnsi="Book Antiqua" w:cs="Times New Roman"/>
          <w:sz w:val="24"/>
          <w:szCs w:val="24"/>
        </w:rPr>
        <w:t xml:space="preserve"> suspendidos los términos contemplados en el plan de trabajo los que se reanudan en forma plena y automática a partir de la fecha de culminación del Saneamiento ya citado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70232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676F6B" w:rsidRPr="00CE4461">
        <w:rPr>
          <w:rFonts w:ascii="Book Antiqua" w:hAnsi="Book Antiqua" w:cs="Times New Roman"/>
          <w:sz w:val="24"/>
          <w:szCs w:val="24"/>
        </w:rPr>
        <w:t>Modificase el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F6B" w:rsidRPr="00CE4461">
        <w:rPr>
          <w:rFonts w:ascii="Book Antiqua" w:hAnsi="Book Antiqua" w:cs="Times New Roman"/>
          <w:sz w:val="24"/>
          <w:szCs w:val="24"/>
        </w:rPr>
        <w:t>“</w:t>
      </w:r>
      <w:r w:rsidR="00A462E5" w:rsidRPr="00CE4461">
        <w:rPr>
          <w:rFonts w:ascii="Book Antiqua" w:hAnsi="Book Antiqua" w:cs="Times New Roman"/>
          <w:sz w:val="24"/>
          <w:szCs w:val="24"/>
        </w:rPr>
        <w:t>A</w:t>
      </w:r>
      <w:r w:rsidR="00676F6B" w:rsidRPr="00CE4461">
        <w:rPr>
          <w:rFonts w:ascii="Book Antiqua" w:hAnsi="Book Antiqua" w:cs="Times New Roman"/>
          <w:sz w:val="24"/>
          <w:szCs w:val="24"/>
        </w:rPr>
        <w:t>a” del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76F6B" w:rsidRPr="00CE4461">
        <w:rPr>
          <w:rFonts w:ascii="Book Antiqua" w:hAnsi="Book Antiqua" w:cs="Times New Roman"/>
          <w:sz w:val="24"/>
          <w:szCs w:val="24"/>
        </w:rPr>
        <w:t>25</w:t>
      </w:r>
      <w:r w:rsidR="004333C4" w:rsidRPr="00CE4461">
        <w:rPr>
          <w:rFonts w:ascii="Book Antiqua" w:hAnsi="Book Antiqua" w:cs="Times New Roman"/>
          <w:sz w:val="24"/>
          <w:szCs w:val="24"/>
        </w:rPr>
        <w:t xml:space="preserve"> de la Ordenanza </w:t>
      </w:r>
      <w:r w:rsidR="00A462E5" w:rsidRPr="00CE4461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333C4" w:rsidRPr="00CE4461">
        <w:rPr>
          <w:rFonts w:ascii="Book Antiqua" w:hAnsi="Book Antiqua" w:cs="Times New Roman"/>
          <w:sz w:val="24"/>
          <w:szCs w:val="24"/>
        </w:rPr>
        <w:t>154/85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4333C4" w:rsidRPr="00CE4461">
        <w:rPr>
          <w:rFonts w:ascii="Book Antiqua" w:hAnsi="Book Antiqua" w:cs="Times New Roman"/>
          <w:sz w:val="24"/>
          <w:szCs w:val="24"/>
        </w:rPr>
        <w:t>“Deberá ser confeccionado por duplicado y copia simple para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333C4" w:rsidRPr="00CE4461">
        <w:rPr>
          <w:rFonts w:ascii="Book Antiqua" w:hAnsi="Book Antiqua" w:cs="Times New Roman"/>
          <w:sz w:val="24"/>
          <w:szCs w:val="24"/>
        </w:rPr>
        <w:t>copia ésta que será refrendada y archivada por Sección Cementerio”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4333C4" w:rsidRPr="00CE4461">
        <w:rPr>
          <w:rFonts w:ascii="Book Antiqua" w:hAnsi="Book Antiqua" w:cs="Times New Roman"/>
          <w:sz w:val="24"/>
          <w:szCs w:val="24"/>
        </w:rPr>
        <w:t>En cuanto a la presentación del Reglamento para archivo en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333C4" w:rsidRPr="00CE4461">
        <w:rPr>
          <w:rFonts w:ascii="Book Antiqua" w:hAnsi="Book Antiqua" w:cs="Times New Roman"/>
          <w:sz w:val="24"/>
          <w:szCs w:val="24"/>
        </w:rPr>
        <w:t>no se hace necesario por cuanto el mismo debe ser previamente aprobado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CE4461" w:rsidRDefault="00CE4461" w:rsidP="00CE446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4461">
        <w:rPr>
          <w:rFonts w:ascii="Book Antiqua" w:hAnsi="Book Antiqua" w:cs="Times New Roman"/>
          <w:sz w:val="24"/>
          <w:szCs w:val="24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F21D39" w:rsidRPr="00CE446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CE446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CE4461" w:rsidSect="00CE4461">
      <w:footerReference w:type="default" r:id="rId8"/>
      <w:pgSz w:w="11906" w:h="16838"/>
      <w:pgMar w:top="1417" w:right="1134" w:bottom="1134" w:left="1701" w:header="709" w:footer="709" w:gutter="0"/>
      <w:pgNumType w:start="1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B1D" w:rsidRDefault="00516B1D" w:rsidP="00516B1D">
      <w:pPr>
        <w:spacing w:after="0" w:line="240" w:lineRule="auto"/>
      </w:pPr>
      <w:r>
        <w:separator/>
      </w:r>
    </w:p>
  </w:endnote>
  <w:endnote w:type="continuationSeparator" w:id="0">
    <w:p w:rsidR="00516B1D" w:rsidRDefault="00516B1D" w:rsidP="0051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B1D" w:rsidRPr="004D6D46" w:rsidRDefault="00516B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B1D" w:rsidRDefault="00516B1D" w:rsidP="00516B1D">
      <w:pPr>
        <w:spacing w:after="0" w:line="240" w:lineRule="auto"/>
      </w:pPr>
      <w:r>
        <w:separator/>
      </w:r>
    </w:p>
  </w:footnote>
  <w:footnote w:type="continuationSeparator" w:id="0">
    <w:p w:rsidR="00516B1D" w:rsidRDefault="00516B1D" w:rsidP="00516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C001AC2"/>
    <w:multiLevelType w:val="hybridMultilevel"/>
    <w:tmpl w:val="BD447672"/>
    <w:lvl w:ilvl="0" w:tplc="AA7ABA3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974D8"/>
    <w:multiLevelType w:val="hybridMultilevel"/>
    <w:tmpl w:val="EBBAE52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662B"/>
    <w:rsid w:val="00031789"/>
    <w:rsid w:val="000719B0"/>
    <w:rsid w:val="00081675"/>
    <w:rsid w:val="000A142D"/>
    <w:rsid w:val="000A365A"/>
    <w:rsid w:val="000A4B61"/>
    <w:rsid w:val="000B1EAD"/>
    <w:rsid w:val="000C41ED"/>
    <w:rsid w:val="000D763E"/>
    <w:rsid w:val="001049F9"/>
    <w:rsid w:val="00165FB9"/>
    <w:rsid w:val="0017500D"/>
    <w:rsid w:val="001F265C"/>
    <w:rsid w:val="001F39BB"/>
    <w:rsid w:val="001F6DC8"/>
    <w:rsid w:val="002129AB"/>
    <w:rsid w:val="002157FA"/>
    <w:rsid w:val="002555A4"/>
    <w:rsid w:val="0026329E"/>
    <w:rsid w:val="002730B9"/>
    <w:rsid w:val="002C36A6"/>
    <w:rsid w:val="002D0AFE"/>
    <w:rsid w:val="002E6D8E"/>
    <w:rsid w:val="00313F47"/>
    <w:rsid w:val="00315B94"/>
    <w:rsid w:val="003A43BB"/>
    <w:rsid w:val="003C1EB1"/>
    <w:rsid w:val="003D657F"/>
    <w:rsid w:val="003F0AB2"/>
    <w:rsid w:val="003F6D82"/>
    <w:rsid w:val="00404A66"/>
    <w:rsid w:val="0041286A"/>
    <w:rsid w:val="00430C35"/>
    <w:rsid w:val="004333C4"/>
    <w:rsid w:val="004712A8"/>
    <w:rsid w:val="0047234E"/>
    <w:rsid w:val="004929EF"/>
    <w:rsid w:val="004A178D"/>
    <w:rsid w:val="004B22C9"/>
    <w:rsid w:val="004C0206"/>
    <w:rsid w:val="004D02EC"/>
    <w:rsid w:val="004D11B4"/>
    <w:rsid w:val="004D6D46"/>
    <w:rsid w:val="00516B1D"/>
    <w:rsid w:val="00517CFB"/>
    <w:rsid w:val="00517DFB"/>
    <w:rsid w:val="005218B5"/>
    <w:rsid w:val="00531E49"/>
    <w:rsid w:val="005515F8"/>
    <w:rsid w:val="005530C4"/>
    <w:rsid w:val="005B175D"/>
    <w:rsid w:val="005B1863"/>
    <w:rsid w:val="005B2A6F"/>
    <w:rsid w:val="005C0E57"/>
    <w:rsid w:val="005C1FC8"/>
    <w:rsid w:val="005D19B3"/>
    <w:rsid w:val="005E6D6F"/>
    <w:rsid w:val="0060148A"/>
    <w:rsid w:val="00613628"/>
    <w:rsid w:val="00625207"/>
    <w:rsid w:val="00642770"/>
    <w:rsid w:val="006448E3"/>
    <w:rsid w:val="00676F6B"/>
    <w:rsid w:val="00681BB2"/>
    <w:rsid w:val="006D5ECC"/>
    <w:rsid w:val="006E3C7E"/>
    <w:rsid w:val="006F13BA"/>
    <w:rsid w:val="00706B32"/>
    <w:rsid w:val="0071778F"/>
    <w:rsid w:val="0073064C"/>
    <w:rsid w:val="0073752F"/>
    <w:rsid w:val="00782D8B"/>
    <w:rsid w:val="008750C0"/>
    <w:rsid w:val="008750F9"/>
    <w:rsid w:val="00887783"/>
    <w:rsid w:val="008A34CB"/>
    <w:rsid w:val="008E469C"/>
    <w:rsid w:val="008F4397"/>
    <w:rsid w:val="0090799B"/>
    <w:rsid w:val="009207A2"/>
    <w:rsid w:val="00923B69"/>
    <w:rsid w:val="00935842"/>
    <w:rsid w:val="00940E4A"/>
    <w:rsid w:val="00957A53"/>
    <w:rsid w:val="00963731"/>
    <w:rsid w:val="00970232"/>
    <w:rsid w:val="00987993"/>
    <w:rsid w:val="009F1189"/>
    <w:rsid w:val="00A057EB"/>
    <w:rsid w:val="00A462E5"/>
    <w:rsid w:val="00A70FBF"/>
    <w:rsid w:val="00A71C20"/>
    <w:rsid w:val="00A836CE"/>
    <w:rsid w:val="00A85A91"/>
    <w:rsid w:val="00AE04C7"/>
    <w:rsid w:val="00AE7D49"/>
    <w:rsid w:val="00AF5ED9"/>
    <w:rsid w:val="00AF71F5"/>
    <w:rsid w:val="00B11459"/>
    <w:rsid w:val="00B428CC"/>
    <w:rsid w:val="00B5755E"/>
    <w:rsid w:val="00B605EF"/>
    <w:rsid w:val="00B73897"/>
    <w:rsid w:val="00B96ECD"/>
    <w:rsid w:val="00BC7A21"/>
    <w:rsid w:val="00BD04FF"/>
    <w:rsid w:val="00C3356C"/>
    <w:rsid w:val="00C67858"/>
    <w:rsid w:val="00C70300"/>
    <w:rsid w:val="00C80817"/>
    <w:rsid w:val="00C90B39"/>
    <w:rsid w:val="00C936F9"/>
    <w:rsid w:val="00CD7394"/>
    <w:rsid w:val="00CE251A"/>
    <w:rsid w:val="00CE4461"/>
    <w:rsid w:val="00CE45DF"/>
    <w:rsid w:val="00D063C3"/>
    <w:rsid w:val="00D36103"/>
    <w:rsid w:val="00D47FC6"/>
    <w:rsid w:val="00D5213B"/>
    <w:rsid w:val="00D7226F"/>
    <w:rsid w:val="00D76C80"/>
    <w:rsid w:val="00DC4C94"/>
    <w:rsid w:val="00E0728B"/>
    <w:rsid w:val="00E62945"/>
    <w:rsid w:val="00EB0079"/>
    <w:rsid w:val="00EB1BEE"/>
    <w:rsid w:val="00ED0CD4"/>
    <w:rsid w:val="00EE624D"/>
    <w:rsid w:val="00F130B0"/>
    <w:rsid w:val="00F21D39"/>
    <w:rsid w:val="00F234E6"/>
    <w:rsid w:val="00F80444"/>
    <w:rsid w:val="00F83D04"/>
    <w:rsid w:val="00F84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52D13A-F03E-4B95-8399-08AEF767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16B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16B1D"/>
  </w:style>
  <w:style w:type="paragraph" w:styleId="Piedepgina">
    <w:name w:val="footer"/>
    <w:basedOn w:val="Normal"/>
    <w:link w:val="PiedepginaCar"/>
    <w:uiPriority w:val="99"/>
    <w:semiHidden/>
    <w:unhideWhenUsed/>
    <w:rsid w:val="00516B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16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2FA94-C379-4E43-B4AB-92B057DEE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984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40</cp:revision>
  <cp:lastPrinted>2017-10-04T15:11:00Z</cp:lastPrinted>
  <dcterms:created xsi:type="dcterms:W3CDTF">2017-03-21T21:53:00Z</dcterms:created>
  <dcterms:modified xsi:type="dcterms:W3CDTF">2018-07-06T12:04:00Z</dcterms:modified>
</cp:coreProperties>
</file>