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3B27" w:rsidRPr="00E43B27" w:rsidRDefault="00E43B27" w:rsidP="00E43B27">
      <w:pPr>
        <w:keepNext/>
        <w:spacing w:after="180"/>
        <w:jc w:val="right"/>
        <w:rPr>
          <w:rFonts w:ascii="Book Antiqua" w:hAnsi="Book Antiqua"/>
          <w:bCs/>
        </w:rPr>
      </w:pPr>
      <w:r w:rsidRPr="00E43B27">
        <w:rPr>
          <w:rFonts w:ascii="Book Antiqua" w:hAnsi="Book Antiqua"/>
          <w:bCs/>
        </w:rPr>
        <w:t>Yerba Buena, 05 de Mayo de 1993</w:t>
      </w:r>
    </w:p>
    <w:p w:rsidR="00E43B27" w:rsidRPr="00E43B27" w:rsidRDefault="00E43B27" w:rsidP="00E43B27">
      <w:pPr>
        <w:keepNext/>
        <w:spacing w:before="480" w:after="18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ORDENANZA Nº 549</w:t>
      </w:r>
    </w:p>
    <w:p w:rsidR="00E43B27" w:rsidRPr="00E43B27" w:rsidRDefault="00E43B27" w:rsidP="00E43B27">
      <w:pPr>
        <w:keepNext/>
        <w:spacing w:before="240" w:after="6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VISTO:</w:t>
      </w:r>
    </w:p>
    <w:p w:rsidR="00210B37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6265F" w:rsidRPr="00E43B27">
        <w:rPr>
          <w:rFonts w:ascii="Book Antiqua" w:hAnsi="Book Antiqua"/>
        </w:rPr>
        <w:t>La presentación realizada por el Sr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Hernández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Rafael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mediante Expte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5825-H-91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en el cual se tramita aprobación de Documentación Técnica Padrón 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540</w:t>
      </w:r>
      <w:r w:rsidR="00210B37" w:rsidRPr="00E43B2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6265F" w:rsidRPr="00E43B27">
        <w:rPr>
          <w:rFonts w:ascii="Book Antiqua" w:hAnsi="Book Antiqua"/>
        </w:rPr>
        <w:t>F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21</w:t>
      </w:r>
      <w:r>
        <w:rPr>
          <w:rFonts w:ascii="Book Antiqua" w:hAnsi="Book Antiqua"/>
        </w:rPr>
        <w:t xml:space="preserve">) </w:t>
      </w:r>
    </w:p>
    <w:p w:rsidR="009A3A7A" w:rsidRPr="00E43B27" w:rsidRDefault="00E6265F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</w:rPr>
        <w:t>Que ante la falta de cumplimiento de las Ordenanzas en vigencia se hace necesario crear el instrumento legal correspondiente para autorizar por vía de excepción la División solicitada</w:t>
      </w:r>
      <w:r w:rsidR="00E43B27">
        <w:rPr>
          <w:rFonts w:ascii="Book Antiqua" w:hAnsi="Book Antiqua"/>
        </w:rPr>
        <w:t xml:space="preserve">; </w:t>
      </w:r>
      <w:r w:rsidRPr="00E43B27">
        <w:rPr>
          <w:rFonts w:ascii="Book Antiqua" w:hAnsi="Book Antiqua"/>
        </w:rPr>
        <w:t>y</w:t>
      </w:r>
    </w:p>
    <w:p w:rsidR="00E43B27" w:rsidRPr="00E43B27" w:rsidRDefault="00E43B27" w:rsidP="00E43B27">
      <w:pPr>
        <w:keepNext/>
        <w:spacing w:before="240" w:after="60"/>
        <w:rPr>
          <w:rFonts w:ascii="Book Antiqua" w:hAnsi="Book Antiqua"/>
          <w:b/>
          <w:bCs/>
        </w:rPr>
      </w:pPr>
      <w:r w:rsidRPr="00E43B27">
        <w:rPr>
          <w:rFonts w:ascii="Book Antiqua" w:hAnsi="Book Antiqua"/>
          <w:b/>
          <w:bCs/>
        </w:rPr>
        <w:t>CONSIDERANDO:</w:t>
      </w:r>
    </w:p>
    <w:p w:rsidR="009A3A7A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6265F" w:rsidRPr="00E43B27">
        <w:rPr>
          <w:rFonts w:ascii="Book Antiqua" w:hAnsi="Book Antiqua"/>
        </w:rPr>
        <w:t>Que es factible atender este caso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por cuanto se trata de una situación de hecho</w:t>
      </w:r>
      <w:r>
        <w:rPr>
          <w:rFonts w:ascii="Book Antiqua" w:hAnsi="Book Antiqua"/>
        </w:rPr>
        <w:t xml:space="preserve">; </w:t>
      </w:r>
      <w:r w:rsidR="00E6265F" w:rsidRPr="00E43B27">
        <w:rPr>
          <w:rFonts w:ascii="Book Antiqua" w:hAnsi="Book Antiqua"/>
        </w:rPr>
        <w:t>y</w:t>
      </w:r>
    </w:p>
    <w:p w:rsidR="00210B37" w:rsidRPr="00E43B27" w:rsidRDefault="00E6265F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</w:rPr>
        <w:t>Que la división se practica para regularizar las construcciones existentes</w:t>
      </w:r>
      <w:r w:rsidR="00E43B27">
        <w:rPr>
          <w:rFonts w:ascii="Book Antiqua" w:hAnsi="Book Antiqua"/>
        </w:rPr>
        <w:t xml:space="preserve">; </w:t>
      </w:r>
    </w:p>
    <w:p w:rsidR="00B922E6" w:rsidRPr="00E43B27" w:rsidRDefault="00E43B27" w:rsidP="00E43B2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43B27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210B37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6265F" w:rsidRPr="00E43B27">
        <w:rPr>
          <w:rFonts w:ascii="Book Antiqua" w:hAnsi="Book Antiqua"/>
        </w:rPr>
        <w:t>AUTORIZASE al Departamento Ejecutivo Municipal a aprobar por vía de excepción la Documentación Técnica correspondiente al Padrón 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perteneciente al Sr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Rafael Hernández</w:t>
      </w:r>
      <w:r>
        <w:rPr>
          <w:rFonts w:ascii="Book Antiqua" w:hAnsi="Book Antiqua"/>
        </w:rPr>
        <w:t xml:space="preserve">. </w:t>
      </w:r>
    </w:p>
    <w:p w:rsidR="00210B37" w:rsidRPr="00E43B27" w:rsidRDefault="00E43B27" w:rsidP="00E43B27">
      <w:pPr>
        <w:keepNext/>
        <w:spacing w:after="180"/>
        <w:jc w:val="both"/>
        <w:rPr>
          <w:rFonts w:ascii="Book Antiqua" w:hAnsi="Book Antiqua"/>
        </w:rPr>
      </w:pPr>
      <w:r w:rsidRPr="00E43B2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6265F" w:rsidRPr="00E43B27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B922E6" w:rsidRPr="00E43B27" w:rsidRDefault="00E6265F" w:rsidP="00E43B27">
      <w:pPr>
        <w:keepNext/>
        <w:spacing w:after="180"/>
        <w:jc w:val="both"/>
        <w:rPr>
          <w:rFonts w:ascii="Book Antiqua" w:hAnsi="Book Antiqua"/>
          <w:bCs/>
        </w:rPr>
      </w:pPr>
      <w:r w:rsidRPr="00E43B27">
        <w:rPr>
          <w:rFonts w:ascii="Book Antiqua" w:hAnsi="Book Antiqua"/>
          <w:bCs/>
        </w:rPr>
        <w:t>Modificación introducida por Ord</w:t>
      </w:r>
      <w:r w:rsidR="00E43B27">
        <w:rPr>
          <w:rFonts w:ascii="Book Antiqua" w:hAnsi="Book Antiqua"/>
          <w:bCs/>
        </w:rPr>
        <w:t xml:space="preserve">. </w:t>
      </w:r>
      <w:r w:rsidRPr="00E43B27">
        <w:rPr>
          <w:rFonts w:ascii="Book Antiqua" w:hAnsi="Book Antiqua"/>
          <w:bCs/>
        </w:rPr>
        <w:t>563 del 20/8/93</w:t>
      </w:r>
    </w:p>
    <w:p w:rsidR="00B922E6" w:rsidRPr="00E43B27" w:rsidRDefault="00E43B27" w:rsidP="00E43B27">
      <w:pPr>
        <w:keepNext/>
        <w:spacing w:after="180"/>
        <w:jc w:val="both"/>
        <w:rPr>
          <w:rFonts w:ascii="Book Antiqua" w:hAnsi="Book Antiqua"/>
          <w:bCs/>
        </w:rPr>
      </w:pPr>
      <w:r w:rsidRPr="00E43B27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E6265F" w:rsidRPr="00E43B27">
        <w:rPr>
          <w:rFonts w:ascii="Book Antiqua" w:hAnsi="Book Antiqua"/>
        </w:rPr>
        <w:t>AUTORIZASE al Departamento Ejecutivo Municipal a aprobar por vía de excepción la Documentación Técnica correspondiente a planos de Mensura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Unificación y División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de los inmuebles identificados con los Padrones N</w:t>
      </w:r>
      <w:r>
        <w:rPr>
          <w:rFonts w:ascii="Book Antiqua" w:hAnsi="Book Antiqua"/>
        </w:rPr>
        <w:t xml:space="preserve">º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540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539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538 y 581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537</w:t>
      </w:r>
      <w:r>
        <w:rPr>
          <w:rFonts w:ascii="Book Antiqua" w:hAnsi="Book Antiqua"/>
        </w:rPr>
        <w:t xml:space="preserve">, </w:t>
      </w:r>
      <w:r w:rsidR="00E6265F" w:rsidRPr="00E43B27">
        <w:rPr>
          <w:rFonts w:ascii="Book Antiqua" w:hAnsi="Book Antiqua"/>
        </w:rPr>
        <w:t>pertenecientes al Sr</w:t>
      </w:r>
      <w:r>
        <w:rPr>
          <w:rFonts w:ascii="Book Antiqua" w:hAnsi="Book Antiqua"/>
        </w:rPr>
        <w:t xml:space="preserve">. </w:t>
      </w:r>
      <w:r w:rsidR="00E6265F" w:rsidRPr="00E43B27">
        <w:rPr>
          <w:rFonts w:ascii="Book Antiqua" w:hAnsi="Book Antiqua"/>
        </w:rPr>
        <w:t>Rafael Hernández</w:t>
      </w:r>
      <w:r>
        <w:rPr>
          <w:rFonts w:ascii="Book Antiqua" w:hAnsi="Book Antiqua"/>
        </w:rPr>
        <w:t xml:space="preserve">. </w:t>
      </w:r>
    </w:p>
    <w:sectPr w:rsidR="00B922E6" w:rsidRPr="00E43B27" w:rsidSect="00E43B27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2E6" w:rsidRDefault="00E6265F">
      <w:r>
        <w:separator/>
      </w:r>
    </w:p>
  </w:endnote>
  <w:endnote w:type="continuationSeparator" w:id="0">
    <w:p w:rsidR="00B922E6" w:rsidRDefault="00E62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555C" w:rsidRPr="00C7026C" w:rsidRDefault="00EA55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2E6" w:rsidRDefault="00E6265F">
      <w:r>
        <w:separator/>
      </w:r>
    </w:p>
  </w:footnote>
  <w:footnote w:type="continuationSeparator" w:id="0">
    <w:p w:rsidR="00B922E6" w:rsidRDefault="00E626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22E6" w:rsidRDefault="00B922E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922E6" w:rsidRDefault="00E6265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922E6" w:rsidRDefault="00E6265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427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6265F"/>
    <w:rsid w:val="0004014B"/>
    <w:rsid w:val="00043B05"/>
    <w:rsid w:val="00106360"/>
    <w:rsid w:val="00130BB5"/>
    <w:rsid w:val="00157A3C"/>
    <w:rsid w:val="001B371D"/>
    <w:rsid w:val="001D4F8A"/>
    <w:rsid w:val="00210B37"/>
    <w:rsid w:val="00256534"/>
    <w:rsid w:val="002A04C5"/>
    <w:rsid w:val="002C5892"/>
    <w:rsid w:val="002C7A75"/>
    <w:rsid w:val="002F667B"/>
    <w:rsid w:val="0039242A"/>
    <w:rsid w:val="00404F55"/>
    <w:rsid w:val="00517FA5"/>
    <w:rsid w:val="00585034"/>
    <w:rsid w:val="005E2E14"/>
    <w:rsid w:val="00636368"/>
    <w:rsid w:val="00652F80"/>
    <w:rsid w:val="006A3684"/>
    <w:rsid w:val="006B613B"/>
    <w:rsid w:val="006D7101"/>
    <w:rsid w:val="00776C6C"/>
    <w:rsid w:val="00784022"/>
    <w:rsid w:val="008D5572"/>
    <w:rsid w:val="00922F70"/>
    <w:rsid w:val="00980A0F"/>
    <w:rsid w:val="009A3A7A"/>
    <w:rsid w:val="009C16BE"/>
    <w:rsid w:val="00A10C1C"/>
    <w:rsid w:val="00A17E2D"/>
    <w:rsid w:val="00A87993"/>
    <w:rsid w:val="00AF53E8"/>
    <w:rsid w:val="00B6417E"/>
    <w:rsid w:val="00B81CE1"/>
    <w:rsid w:val="00B922E6"/>
    <w:rsid w:val="00C7026C"/>
    <w:rsid w:val="00D06658"/>
    <w:rsid w:val="00D92BC8"/>
    <w:rsid w:val="00DC3293"/>
    <w:rsid w:val="00DE5B95"/>
    <w:rsid w:val="00E43B27"/>
    <w:rsid w:val="00E6265F"/>
    <w:rsid w:val="00EA555C"/>
    <w:rsid w:val="00EB1139"/>
    <w:rsid w:val="00ED7831"/>
    <w:rsid w:val="00F53F35"/>
    <w:rsid w:val="00FB6BBA"/>
    <w:rsid w:val="00FD4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4273"/>
    <o:shapelayout v:ext="edit">
      <o:idmap v:ext="edit" data="1"/>
    </o:shapelayout>
  </w:shapeDefaults>
  <w:decimalSymbol w:val=","/>
  <w:listSeparator w:val=";"/>
  <w15:docId w15:val="{33B1FDB8-7FBE-4E10-81F2-186EA98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22E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922E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922E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922E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922E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922E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922E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922E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922E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28</cp:revision>
  <cp:lastPrinted>2017-10-04T15:12:00Z</cp:lastPrinted>
  <dcterms:created xsi:type="dcterms:W3CDTF">2017-05-11T14:07:00Z</dcterms:created>
  <dcterms:modified xsi:type="dcterms:W3CDTF">2018-07-06T12:21:00Z</dcterms:modified>
</cp:coreProperties>
</file>