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658C6" w:rsidRPr="00F658C6" w:rsidRDefault="00F658C6" w:rsidP="00F658C6">
      <w:pPr>
        <w:keepNext/>
        <w:shd w:val="clear" w:color="auto" w:fill="FFFFFF"/>
        <w:spacing w:after="180" w:line="240" w:lineRule="auto"/>
        <w:jc w:val="right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F658C6">
        <w:rPr>
          <w:rFonts w:ascii="Book Antiqua" w:eastAsia="Times New Roman" w:hAnsi="Book Antiqua" w:cs="Times New Roman"/>
          <w:sz w:val="24"/>
          <w:szCs w:val="24"/>
          <w:lang w:eastAsia="es-AR"/>
        </w:rPr>
        <w:t>Yerba Buena, 08 de Abril de 1995</w:t>
      </w:r>
    </w:p>
    <w:p w:rsidR="00F658C6" w:rsidRPr="00F658C6" w:rsidRDefault="00F658C6" w:rsidP="00F658C6">
      <w:pPr>
        <w:keepNext/>
        <w:shd w:val="clear" w:color="auto" w:fill="FFFFFF"/>
        <w:spacing w:before="480" w:after="18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F658C6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ORDENANZA Nº 684</w:t>
      </w:r>
    </w:p>
    <w:p w:rsidR="00F658C6" w:rsidRPr="00F658C6" w:rsidRDefault="00F658C6" w:rsidP="00F658C6">
      <w:pPr>
        <w:keepNext/>
        <w:shd w:val="clear" w:color="auto" w:fill="FFFFFF"/>
        <w:spacing w:before="24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F658C6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VISTO:</w:t>
      </w:r>
    </w:p>
    <w:p w:rsidR="001D6FC3" w:rsidRPr="00F658C6" w:rsidRDefault="00F658C6" w:rsidP="00F658C6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682B54" w:rsidRPr="00F658C6">
        <w:rPr>
          <w:rFonts w:ascii="Book Antiqua" w:eastAsia="Times New Roman" w:hAnsi="Book Antiqua" w:cs="Times New Roman"/>
          <w:sz w:val="24"/>
          <w:szCs w:val="24"/>
          <w:lang w:eastAsia="es-AR"/>
        </w:rPr>
        <w:t>Los números pedidos efectuados por los contribuyentes titulares de parcelas de los Cementerios Municipales</w:t>
      </w:r>
      <w:r w:rsidR="00003DFF" w:rsidRPr="00F658C6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="00682B54" w:rsidRPr="00F658C6">
        <w:rPr>
          <w:rFonts w:ascii="Book Antiqua" w:eastAsia="Times New Roman" w:hAnsi="Book Antiqua" w:cs="Times New Roman"/>
          <w:sz w:val="24"/>
          <w:szCs w:val="24"/>
          <w:lang w:eastAsia="es-AR"/>
        </w:rPr>
        <w:t>Jardín y Viejo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="00003DFF" w:rsidRPr="00F658C6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682B54" w:rsidRPr="00F658C6">
        <w:rPr>
          <w:rFonts w:ascii="Book Antiqua" w:eastAsia="Times New Roman" w:hAnsi="Book Antiqua" w:cs="Times New Roman"/>
          <w:sz w:val="24"/>
          <w:szCs w:val="24"/>
          <w:lang w:eastAsia="es-AR"/>
        </w:rPr>
        <w:t>de esta Ciudad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82B54" w:rsidRPr="00F658C6">
        <w:rPr>
          <w:rFonts w:ascii="Book Antiqua" w:eastAsia="Times New Roman" w:hAnsi="Book Antiqua" w:cs="Times New Roman"/>
          <w:sz w:val="24"/>
          <w:szCs w:val="24"/>
          <w:lang w:eastAsia="es-AR"/>
        </w:rPr>
        <w:t>en el sentido de que las concesiones sean otorgadas a perpetuidad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  <w:r w:rsidR="00682B54" w:rsidRPr="00F658C6">
        <w:rPr>
          <w:rFonts w:ascii="Book Antiqua" w:eastAsia="Times New Roman" w:hAnsi="Book Antiqua" w:cs="Times New Roman"/>
          <w:sz w:val="24"/>
          <w:szCs w:val="24"/>
          <w:lang w:eastAsia="es-AR"/>
        </w:rPr>
        <w:t>y</w:t>
      </w:r>
    </w:p>
    <w:p w:rsidR="00F658C6" w:rsidRPr="00F658C6" w:rsidRDefault="00F658C6" w:rsidP="00F658C6">
      <w:pPr>
        <w:keepNext/>
        <w:shd w:val="clear" w:color="auto" w:fill="FFFFFF"/>
        <w:spacing w:before="24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F658C6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CONSIDERANDO:</w:t>
      </w:r>
    </w:p>
    <w:p w:rsidR="00003DFF" w:rsidRPr="00F658C6" w:rsidRDefault="00F658C6" w:rsidP="00F658C6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2767DF" w:rsidRPr="00F658C6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Que para atender </w:t>
      </w:r>
      <w:r w:rsidR="002076B1" w:rsidRPr="00F658C6">
        <w:rPr>
          <w:rFonts w:ascii="Book Antiqua" w:eastAsia="Times New Roman" w:hAnsi="Book Antiqua" w:cs="Times New Roman"/>
          <w:sz w:val="24"/>
          <w:szCs w:val="24"/>
          <w:lang w:eastAsia="es-AR"/>
        </w:rPr>
        <w:t>dichos pedidos y atentos</w:t>
      </w:r>
      <w:r w:rsidR="002767DF" w:rsidRPr="00F658C6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a lo dispuesto en la</w:t>
      </w:r>
      <w:r w:rsidR="002076B1" w:rsidRPr="00F658C6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Ordenanza Fiscal Anual Vigente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2076B1" w:rsidRPr="00F658C6">
        <w:rPr>
          <w:rFonts w:ascii="Book Antiqua" w:eastAsia="Times New Roman" w:hAnsi="Book Antiqua" w:cs="Times New Roman"/>
          <w:sz w:val="24"/>
          <w:szCs w:val="24"/>
          <w:lang w:eastAsia="es-AR"/>
        </w:rPr>
        <w:t>es necesario disponer la medida administrativa que contemple el otorgamiento a perpetuidad de las concesiones de terrenos de las citadas Necrópolis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A8091F" w:rsidRPr="00F658C6" w:rsidRDefault="00F658C6" w:rsidP="00F658C6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F658C6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EL CONCEJO DELIBERANTE SANCIONA CON FUERZA DE ORDENANZA</w:t>
      </w:r>
      <w:bookmarkStart w:id="0" w:name="_GoBack"/>
    </w:p>
    <w:bookmarkEnd w:id="0"/>
    <w:p w:rsidR="00F658C6" w:rsidRPr="00F658C6" w:rsidRDefault="00F658C6" w:rsidP="00F658C6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F658C6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PRIMERO: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2076B1" w:rsidRPr="00F658C6">
        <w:rPr>
          <w:rFonts w:ascii="Book Antiqua" w:eastAsia="Times New Roman" w:hAnsi="Book Antiqua" w:cs="Times New Roman"/>
          <w:sz w:val="24"/>
          <w:szCs w:val="24"/>
          <w:lang w:eastAsia="es-AR"/>
        </w:rPr>
        <w:t>FACULTAR al Departamento Ejecutivo Municipal a otorgar a perpetuidad la concesión de terrenos de los Cementerios Municipales</w:t>
      </w:r>
      <w:r w:rsidR="00003DFF" w:rsidRPr="00F658C6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="002076B1" w:rsidRPr="00F658C6">
        <w:rPr>
          <w:rFonts w:ascii="Book Antiqua" w:eastAsia="Times New Roman" w:hAnsi="Book Antiqua" w:cs="Times New Roman"/>
          <w:sz w:val="24"/>
          <w:szCs w:val="24"/>
          <w:lang w:eastAsia="es-AR"/>
        </w:rPr>
        <w:t>viejo y jardín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="00003DFF" w:rsidRPr="00F658C6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2076B1" w:rsidRPr="00F658C6">
        <w:rPr>
          <w:rFonts w:ascii="Book Antiqua" w:eastAsia="Times New Roman" w:hAnsi="Book Antiqua" w:cs="Times New Roman"/>
          <w:sz w:val="24"/>
          <w:szCs w:val="24"/>
          <w:lang w:eastAsia="es-AR"/>
        </w:rPr>
        <w:t>de esta ciudad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2076B1" w:rsidRPr="00F658C6">
        <w:rPr>
          <w:rFonts w:ascii="Book Antiqua" w:eastAsia="Times New Roman" w:hAnsi="Book Antiqua" w:cs="Times New Roman"/>
          <w:sz w:val="24"/>
          <w:szCs w:val="24"/>
          <w:lang w:eastAsia="es-AR"/>
        </w:rPr>
        <w:t>FIJANDOSE los siguientes importes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: </w:t>
      </w:r>
    </w:p>
    <w:p w:rsidR="00003DFF" w:rsidRPr="00F658C6" w:rsidRDefault="00346B3D" w:rsidP="00F658C6">
      <w:pPr>
        <w:pStyle w:val="Prrafodelista"/>
        <w:keepNext/>
        <w:numPr>
          <w:ilvl w:val="0"/>
          <w:numId w:val="3"/>
        </w:numPr>
        <w:tabs>
          <w:tab w:val="decimal" w:leader="dot" w:pos="7797"/>
        </w:tabs>
        <w:spacing w:after="180" w:line="240" w:lineRule="auto"/>
        <w:ind w:left="0" w:firstLine="0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F658C6">
        <w:rPr>
          <w:rFonts w:ascii="Book Antiqua" w:eastAsia="Times New Roman" w:hAnsi="Book Antiqua" w:cs="Times New Roman"/>
          <w:sz w:val="24"/>
          <w:szCs w:val="24"/>
          <w:lang w:eastAsia="es-AR"/>
        </w:rPr>
        <w:t>MAUSOLEO</w:t>
      </w:r>
      <w:r w:rsidR="00F658C6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F658C6">
        <w:rPr>
          <w:rFonts w:ascii="Book Antiqua" w:eastAsia="Times New Roman" w:hAnsi="Book Antiqua" w:cs="Times New Roman"/>
          <w:sz w:val="24"/>
          <w:szCs w:val="24"/>
          <w:lang w:eastAsia="es-AR"/>
        </w:rPr>
        <w:t>CAPILLAS Y MEDIAS CAPILLAS $400</w:t>
      </w:r>
      <w:r w:rsidR="00F658C6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003DFF" w:rsidRPr="00F658C6" w:rsidRDefault="00346B3D" w:rsidP="00F658C6">
      <w:pPr>
        <w:pStyle w:val="Prrafodelista"/>
        <w:keepNext/>
        <w:numPr>
          <w:ilvl w:val="0"/>
          <w:numId w:val="3"/>
        </w:numPr>
        <w:tabs>
          <w:tab w:val="decimal" w:leader="dot" w:pos="7797"/>
        </w:tabs>
        <w:spacing w:after="180" w:line="240" w:lineRule="auto"/>
        <w:ind w:left="0" w:firstLine="0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F658C6">
        <w:rPr>
          <w:rFonts w:ascii="Book Antiqua" w:eastAsia="Times New Roman" w:hAnsi="Book Antiqua" w:cs="Times New Roman"/>
          <w:sz w:val="24"/>
          <w:szCs w:val="24"/>
          <w:lang w:eastAsia="es-AR"/>
        </w:rPr>
        <w:t>JARDINEROS Y NICHEROS $200</w:t>
      </w:r>
      <w:r w:rsidR="00F658C6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003DFF" w:rsidRPr="00F658C6" w:rsidRDefault="00B80B9F" w:rsidP="00F658C6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F658C6">
        <w:rPr>
          <w:rFonts w:ascii="Book Antiqua" w:eastAsia="Times New Roman" w:hAnsi="Book Antiqua" w:cs="Times New Roman"/>
          <w:sz w:val="24"/>
          <w:szCs w:val="24"/>
          <w:lang w:eastAsia="es-AR"/>
        </w:rPr>
        <w:t>Los precios mencionados procedentemente</w:t>
      </w:r>
      <w:r w:rsidR="00F658C6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F658C6">
        <w:rPr>
          <w:rFonts w:ascii="Book Antiqua" w:eastAsia="Times New Roman" w:hAnsi="Book Antiqua" w:cs="Times New Roman"/>
          <w:sz w:val="24"/>
          <w:szCs w:val="24"/>
          <w:lang w:eastAsia="es-AR"/>
        </w:rPr>
        <w:t>podrán ser abonados en dos cuotas iguales y consecutivas</w:t>
      </w:r>
      <w:r w:rsidR="00F658C6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003DFF" w:rsidRPr="00F658C6" w:rsidRDefault="00F658C6" w:rsidP="00F658C6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F658C6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SEGUNDO: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B80B9F" w:rsidRPr="00F658C6">
        <w:rPr>
          <w:rFonts w:ascii="Book Antiqua" w:eastAsia="Times New Roman" w:hAnsi="Book Antiqua" w:cs="Times New Roman"/>
          <w:sz w:val="24"/>
          <w:szCs w:val="24"/>
          <w:lang w:eastAsia="es-AR"/>
        </w:rPr>
        <w:t>La presente Ordenanza tendrá una vigencia de 30</w:t>
      </w:r>
      <w:r w:rsidR="00003DFF" w:rsidRPr="00F658C6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="00B80B9F" w:rsidRPr="00F658C6">
        <w:rPr>
          <w:rFonts w:ascii="Book Antiqua" w:eastAsia="Times New Roman" w:hAnsi="Book Antiqua" w:cs="Times New Roman"/>
          <w:sz w:val="24"/>
          <w:szCs w:val="24"/>
          <w:lang w:eastAsia="es-AR"/>
        </w:rPr>
        <w:t>treinta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="00003DFF" w:rsidRPr="00F658C6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B80B9F" w:rsidRPr="00F658C6">
        <w:rPr>
          <w:rFonts w:ascii="Book Antiqua" w:eastAsia="Times New Roman" w:hAnsi="Book Antiqua" w:cs="Times New Roman"/>
          <w:sz w:val="24"/>
          <w:szCs w:val="24"/>
          <w:lang w:eastAsia="es-AR"/>
        </w:rPr>
        <w:t>días a contar de su publicación en el Boletín Oficial Municipal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8213C0" w:rsidRPr="00F658C6" w:rsidRDefault="00F658C6" w:rsidP="00F658C6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F658C6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TERCERO: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213C0" w:rsidRPr="00F658C6">
        <w:rPr>
          <w:rFonts w:ascii="Book Antiqua" w:eastAsia="Times New Roman" w:hAnsi="Book Antiqua" w:cs="Times New Roman"/>
          <w:sz w:val="24"/>
          <w:szCs w:val="24"/>
          <w:lang w:eastAsia="es-AR"/>
        </w:rPr>
        <w:t>COMUNIQUESE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213C0" w:rsidRPr="00F658C6">
        <w:rPr>
          <w:rFonts w:ascii="Book Antiqua" w:eastAsia="Times New Roman" w:hAnsi="Book Antiqua" w:cs="Times New Roman"/>
          <w:sz w:val="24"/>
          <w:szCs w:val="24"/>
          <w:lang w:eastAsia="es-AR"/>
        </w:rPr>
        <w:t>COPIESE Y ARCHIVESE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sectPr w:rsidR="008213C0" w:rsidRPr="00F658C6" w:rsidSect="00F658C6">
      <w:footerReference w:type="default" r:id="rId7"/>
      <w:pgSz w:w="11906" w:h="16838"/>
      <w:pgMar w:top="1417" w:right="1134" w:bottom="1134" w:left="1701" w:header="709" w:footer="709" w:gutter="0"/>
      <w:pgNumType w:start="62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C31C2" w:rsidRDefault="007C31C2" w:rsidP="007C31C2">
      <w:pPr>
        <w:spacing w:after="0" w:line="240" w:lineRule="auto"/>
      </w:pPr>
      <w:r>
        <w:separator/>
      </w:r>
    </w:p>
  </w:endnote>
  <w:endnote w:type="continuationSeparator" w:id="0">
    <w:p w:rsidR="007C31C2" w:rsidRDefault="007C31C2" w:rsidP="007C31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C31C2" w:rsidRPr="003E4667" w:rsidRDefault="007C31C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C31C2" w:rsidRDefault="007C31C2" w:rsidP="007C31C2">
      <w:pPr>
        <w:spacing w:after="0" w:line="240" w:lineRule="auto"/>
      </w:pPr>
      <w:r>
        <w:separator/>
      </w:r>
    </w:p>
  </w:footnote>
  <w:footnote w:type="continuationSeparator" w:id="0">
    <w:p w:rsidR="007C31C2" w:rsidRDefault="007C31C2" w:rsidP="007C31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D5C7D"/>
    <w:multiLevelType w:val="hybridMultilevel"/>
    <w:tmpl w:val="DB44649E"/>
    <w:lvl w:ilvl="0" w:tplc="2C0A000F">
      <w:start w:val="1"/>
      <w:numFmt w:val="decimal"/>
      <w:lvlText w:val="%1."/>
      <w:lvlJc w:val="left"/>
      <w:pPr>
        <w:ind w:left="863" w:hanging="360"/>
      </w:pPr>
    </w:lvl>
    <w:lvl w:ilvl="1" w:tplc="2C0A0019" w:tentative="1">
      <w:start w:val="1"/>
      <w:numFmt w:val="lowerLetter"/>
      <w:lvlText w:val="%2."/>
      <w:lvlJc w:val="left"/>
      <w:pPr>
        <w:ind w:left="1583" w:hanging="360"/>
      </w:pPr>
    </w:lvl>
    <w:lvl w:ilvl="2" w:tplc="2C0A001B" w:tentative="1">
      <w:start w:val="1"/>
      <w:numFmt w:val="lowerRoman"/>
      <w:lvlText w:val="%3."/>
      <w:lvlJc w:val="right"/>
      <w:pPr>
        <w:ind w:left="2303" w:hanging="180"/>
      </w:pPr>
    </w:lvl>
    <w:lvl w:ilvl="3" w:tplc="2C0A000F" w:tentative="1">
      <w:start w:val="1"/>
      <w:numFmt w:val="decimal"/>
      <w:lvlText w:val="%4."/>
      <w:lvlJc w:val="left"/>
      <w:pPr>
        <w:ind w:left="3023" w:hanging="360"/>
      </w:pPr>
    </w:lvl>
    <w:lvl w:ilvl="4" w:tplc="2C0A0019" w:tentative="1">
      <w:start w:val="1"/>
      <w:numFmt w:val="lowerLetter"/>
      <w:lvlText w:val="%5."/>
      <w:lvlJc w:val="left"/>
      <w:pPr>
        <w:ind w:left="3743" w:hanging="360"/>
      </w:pPr>
    </w:lvl>
    <w:lvl w:ilvl="5" w:tplc="2C0A001B" w:tentative="1">
      <w:start w:val="1"/>
      <w:numFmt w:val="lowerRoman"/>
      <w:lvlText w:val="%6."/>
      <w:lvlJc w:val="right"/>
      <w:pPr>
        <w:ind w:left="4463" w:hanging="180"/>
      </w:pPr>
    </w:lvl>
    <w:lvl w:ilvl="6" w:tplc="2C0A000F" w:tentative="1">
      <w:start w:val="1"/>
      <w:numFmt w:val="decimal"/>
      <w:lvlText w:val="%7."/>
      <w:lvlJc w:val="left"/>
      <w:pPr>
        <w:ind w:left="5183" w:hanging="360"/>
      </w:pPr>
    </w:lvl>
    <w:lvl w:ilvl="7" w:tplc="2C0A0019" w:tentative="1">
      <w:start w:val="1"/>
      <w:numFmt w:val="lowerLetter"/>
      <w:lvlText w:val="%8."/>
      <w:lvlJc w:val="left"/>
      <w:pPr>
        <w:ind w:left="5903" w:hanging="360"/>
      </w:pPr>
    </w:lvl>
    <w:lvl w:ilvl="8" w:tplc="2C0A001B" w:tentative="1">
      <w:start w:val="1"/>
      <w:numFmt w:val="lowerRoman"/>
      <w:lvlText w:val="%9."/>
      <w:lvlJc w:val="right"/>
      <w:pPr>
        <w:ind w:left="6623" w:hanging="180"/>
      </w:pPr>
    </w:lvl>
  </w:abstractNum>
  <w:abstractNum w:abstractNumId="1" w15:restartNumberingAfterBreak="0">
    <w:nsid w:val="4FF82E8A"/>
    <w:multiLevelType w:val="hybridMultilevel"/>
    <w:tmpl w:val="5B8EBF10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6B0C035B"/>
    <w:multiLevelType w:val="hybridMultilevel"/>
    <w:tmpl w:val="C92894C8"/>
    <w:lvl w:ilvl="0" w:tplc="2C0A0017">
      <w:start w:val="1"/>
      <w:numFmt w:val="lowerLetter"/>
      <w:lvlText w:val="%1)"/>
      <w:lvlJc w:val="left"/>
      <w:pPr>
        <w:ind w:left="1286" w:hanging="360"/>
      </w:pPr>
    </w:lvl>
    <w:lvl w:ilvl="1" w:tplc="2C0A0019" w:tentative="1">
      <w:start w:val="1"/>
      <w:numFmt w:val="lowerLetter"/>
      <w:lvlText w:val="%2."/>
      <w:lvlJc w:val="left"/>
      <w:pPr>
        <w:ind w:left="2006" w:hanging="360"/>
      </w:pPr>
    </w:lvl>
    <w:lvl w:ilvl="2" w:tplc="2C0A001B" w:tentative="1">
      <w:start w:val="1"/>
      <w:numFmt w:val="lowerRoman"/>
      <w:lvlText w:val="%3."/>
      <w:lvlJc w:val="right"/>
      <w:pPr>
        <w:ind w:left="2726" w:hanging="180"/>
      </w:pPr>
    </w:lvl>
    <w:lvl w:ilvl="3" w:tplc="2C0A000F" w:tentative="1">
      <w:start w:val="1"/>
      <w:numFmt w:val="decimal"/>
      <w:lvlText w:val="%4."/>
      <w:lvlJc w:val="left"/>
      <w:pPr>
        <w:ind w:left="3446" w:hanging="360"/>
      </w:pPr>
    </w:lvl>
    <w:lvl w:ilvl="4" w:tplc="2C0A0019" w:tentative="1">
      <w:start w:val="1"/>
      <w:numFmt w:val="lowerLetter"/>
      <w:lvlText w:val="%5."/>
      <w:lvlJc w:val="left"/>
      <w:pPr>
        <w:ind w:left="4166" w:hanging="360"/>
      </w:pPr>
    </w:lvl>
    <w:lvl w:ilvl="5" w:tplc="2C0A001B" w:tentative="1">
      <w:start w:val="1"/>
      <w:numFmt w:val="lowerRoman"/>
      <w:lvlText w:val="%6."/>
      <w:lvlJc w:val="right"/>
      <w:pPr>
        <w:ind w:left="4886" w:hanging="180"/>
      </w:pPr>
    </w:lvl>
    <w:lvl w:ilvl="6" w:tplc="2C0A000F" w:tentative="1">
      <w:start w:val="1"/>
      <w:numFmt w:val="decimal"/>
      <w:lvlText w:val="%7."/>
      <w:lvlJc w:val="left"/>
      <w:pPr>
        <w:ind w:left="5606" w:hanging="360"/>
      </w:pPr>
    </w:lvl>
    <w:lvl w:ilvl="7" w:tplc="2C0A0019" w:tentative="1">
      <w:start w:val="1"/>
      <w:numFmt w:val="lowerLetter"/>
      <w:lvlText w:val="%8."/>
      <w:lvlJc w:val="left"/>
      <w:pPr>
        <w:ind w:left="6326" w:hanging="360"/>
      </w:pPr>
    </w:lvl>
    <w:lvl w:ilvl="8" w:tplc="2C0A001B" w:tentative="1">
      <w:start w:val="1"/>
      <w:numFmt w:val="lowerRoman"/>
      <w:lvlText w:val="%9."/>
      <w:lvlJc w:val="right"/>
      <w:pPr>
        <w:ind w:left="7046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9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82B54"/>
    <w:rsid w:val="00003DFF"/>
    <w:rsid w:val="00094932"/>
    <w:rsid w:val="000B334D"/>
    <w:rsid w:val="000D2C56"/>
    <w:rsid w:val="000E3A66"/>
    <w:rsid w:val="001241BA"/>
    <w:rsid w:val="001663E7"/>
    <w:rsid w:val="001D6FC3"/>
    <w:rsid w:val="001F1D33"/>
    <w:rsid w:val="002076B1"/>
    <w:rsid w:val="00253262"/>
    <w:rsid w:val="002767DF"/>
    <w:rsid w:val="002A5348"/>
    <w:rsid w:val="002E79DB"/>
    <w:rsid w:val="003203FA"/>
    <w:rsid w:val="00327EB2"/>
    <w:rsid w:val="00335277"/>
    <w:rsid w:val="00346B3D"/>
    <w:rsid w:val="003855FF"/>
    <w:rsid w:val="003C3E3C"/>
    <w:rsid w:val="003E4667"/>
    <w:rsid w:val="00420449"/>
    <w:rsid w:val="005033C6"/>
    <w:rsid w:val="00560C00"/>
    <w:rsid w:val="005A038B"/>
    <w:rsid w:val="005C17A9"/>
    <w:rsid w:val="0061353C"/>
    <w:rsid w:val="006173C8"/>
    <w:rsid w:val="00646460"/>
    <w:rsid w:val="0066318A"/>
    <w:rsid w:val="00682B54"/>
    <w:rsid w:val="006A4AEF"/>
    <w:rsid w:val="006E74AB"/>
    <w:rsid w:val="00780CB7"/>
    <w:rsid w:val="007C31C2"/>
    <w:rsid w:val="007D07E1"/>
    <w:rsid w:val="007D5DDA"/>
    <w:rsid w:val="007D6B45"/>
    <w:rsid w:val="007E7792"/>
    <w:rsid w:val="008213C0"/>
    <w:rsid w:val="0085190E"/>
    <w:rsid w:val="00857970"/>
    <w:rsid w:val="008C59B5"/>
    <w:rsid w:val="009C044B"/>
    <w:rsid w:val="009C09A8"/>
    <w:rsid w:val="009C507F"/>
    <w:rsid w:val="00A31EA0"/>
    <w:rsid w:val="00A511E8"/>
    <w:rsid w:val="00A55E7B"/>
    <w:rsid w:val="00A8091F"/>
    <w:rsid w:val="00AE4D30"/>
    <w:rsid w:val="00B5717B"/>
    <w:rsid w:val="00B80B9F"/>
    <w:rsid w:val="00BE62BA"/>
    <w:rsid w:val="00C37B35"/>
    <w:rsid w:val="00C761BC"/>
    <w:rsid w:val="00C87682"/>
    <w:rsid w:val="00CA2515"/>
    <w:rsid w:val="00CC2386"/>
    <w:rsid w:val="00CD23FC"/>
    <w:rsid w:val="00D151D8"/>
    <w:rsid w:val="00D64BA2"/>
    <w:rsid w:val="00DE7C0C"/>
    <w:rsid w:val="00E10919"/>
    <w:rsid w:val="00E161C2"/>
    <w:rsid w:val="00F276DF"/>
    <w:rsid w:val="00F658C6"/>
    <w:rsid w:val="00FD4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8DA9DB7-C36F-4E22-8AEC-56F5F0E624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076B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C31C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C31C2"/>
  </w:style>
  <w:style w:type="paragraph" w:styleId="Piedepgina">
    <w:name w:val="footer"/>
    <w:basedOn w:val="Normal"/>
    <w:link w:val="PiedepginaCar"/>
    <w:uiPriority w:val="99"/>
    <w:semiHidden/>
    <w:unhideWhenUsed/>
    <w:rsid w:val="007C31C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C31C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 BIEN.dotx</Template>
  <TotalTime>29</TotalTime>
  <Pages>1</Pages>
  <Words>179</Words>
  <Characters>990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31</cp:revision>
  <cp:lastPrinted>2017-10-04T15:13:00Z</cp:lastPrinted>
  <dcterms:created xsi:type="dcterms:W3CDTF">2017-01-30T13:11:00Z</dcterms:created>
  <dcterms:modified xsi:type="dcterms:W3CDTF">2018-07-06T12:31:00Z</dcterms:modified>
</cp:coreProperties>
</file>