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222" w:rsidRPr="00550222" w:rsidRDefault="00550222" w:rsidP="00550222">
      <w:pPr>
        <w:keepNext/>
        <w:spacing w:after="180"/>
        <w:jc w:val="right"/>
        <w:rPr>
          <w:rFonts w:ascii="Book Antiqua" w:hAnsi="Book Antiqua"/>
          <w:bCs/>
        </w:rPr>
      </w:pPr>
      <w:r w:rsidRPr="00550222">
        <w:rPr>
          <w:rFonts w:ascii="Book Antiqua" w:hAnsi="Book Antiqua"/>
          <w:bCs/>
        </w:rPr>
        <w:t>Yerba Buena, 20 de Marzo de 1996</w:t>
      </w:r>
    </w:p>
    <w:p w:rsidR="00550222" w:rsidRPr="00550222" w:rsidRDefault="00550222" w:rsidP="00550222">
      <w:pPr>
        <w:keepNext/>
        <w:spacing w:before="480" w:after="180"/>
        <w:rPr>
          <w:rFonts w:ascii="Book Antiqua" w:hAnsi="Book Antiqua"/>
          <w:b/>
          <w:bCs/>
        </w:rPr>
      </w:pPr>
      <w:r w:rsidRPr="00550222">
        <w:rPr>
          <w:rFonts w:ascii="Book Antiqua" w:hAnsi="Book Antiqua"/>
          <w:b/>
          <w:bCs/>
        </w:rPr>
        <w:t>ORDENANZA Nº 735</w:t>
      </w:r>
    </w:p>
    <w:p w:rsidR="00550222" w:rsidRPr="00550222" w:rsidRDefault="00550222" w:rsidP="00550222">
      <w:pPr>
        <w:keepNext/>
        <w:spacing w:before="240" w:after="60"/>
        <w:rPr>
          <w:rFonts w:ascii="Book Antiqua" w:hAnsi="Book Antiqua"/>
          <w:b/>
          <w:bCs/>
        </w:rPr>
      </w:pPr>
      <w:r w:rsidRPr="00550222">
        <w:rPr>
          <w:rFonts w:ascii="Book Antiqua" w:hAnsi="Book Antiqua"/>
          <w:b/>
          <w:bCs/>
        </w:rPr>
        <w:t>VISTO:</w:t>
      </w:r>
    </w:p>
    <w:p w:rsidR="00310B77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028C2" w:rsidRPr="00550222">
        <w:rPr>
          <w:rFonts w:ascii="Book Antiqua" w:hAnsi="Book Antiqua"/>
        </w:rPr>
        <w:t>La grave situación de desempleo existente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que afecta a los trabajadores de nuestro municipio</w:t>
      </w:r>
      <w:r>
        <w:rPr>
          <w:rFonts w:ascii="Book Antiqua" w:hAnsi="Book Antiqua"/>
        </w:rPr>
        <w:t xml:space="preserve">; </w:t>
      </w:r>
      <w:r w:rsidR="00B028C2" w:rsidRPr="00550222">
        <w:rPr>
          <w:rFonts w:ascii="Book Antiqua" w:hAnsi="Book Antiqua"/>
        </w:rPr>
        <w:t>y</w:t>
      </w:r>
    </w:p>
    <w:p w:rsidR="00550222" w:rsidRPr="00550222" w:rsidRDefault="00550222" w:rsidP="00550222">
      <w:pPr>
        <w:keepNext/>
        <w:spacing w:before="240" w:after="60"/>
        <w:rPr>
          <w:rFonts w:ascii="Book Antiqua" w:hAnsi="Book Antiqua"/>
          <w:b/>
          <w:bCs/>
        </w:rPr>
      </w:pPr>
      <w:r w:rsidRPr="00550222">
        <w:rPr>
          <w:rFonts w:ascii="Book Antiqua" w:hAnsi="Book Antiqua"/>
          <w:b/>
          <w:bCs/>
        </w:rPr>
        <w:t>CONSIDERANDO: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028C2" w:rsidRPr="00550222">
        <w:rPr>
          <w:rFonts w:ascii="Book Antiqua" w:hAnsi="Book Antiqua"/>
        </w:rPr>
        <w:t>Que la explosión demográfica producida en Yerba Buena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la transformó de una Ciudad dormit0orio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a un gran movimiento comercial</w:t>
      </w:r>
      <w:r>
        <w:rPr>
          <w:rFonts w:ascii="Book Antiqua" w:hAnsi="Book Antiqua"/>
        </w:rPr>
        <w:t xml:space="preserve">. </w:t>
      </w:r>
      <w:r w:rsidR="00B028C2" w:rsidRPr="00550222">
        <w:rPr>
          <w:rFonts w:ascii="Book Antiqua" w:hAnsi="Book Antiqua"/>
        </w:rPr>
        <w:t>Esta situación trajo como consecuencia una demanda de mano de obra calificada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que en un primer momento no pudo ser cubierta por los habitantes de la zona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pese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la misma situación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con los nuevos barrios que se asentaron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la mejora en la calidad de la educación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aumentarse la cantidad</w:t>
      </w:r>
      <w:r w:rsidR="00310B77" w:rsidRPr="00550222"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y calidad de esa mano de obra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la que no es utilizada por las nuevas empresas que se radican</w:t>
      </w:r>
      <w:r>
        <w:rPr>
          <w:rFonts w:ascii="Book Antiqua" w:hAnsi="Book Antiqua"/>
        </w:rPr>
        <w:t xml:space="preserve">; </w:t>
      </w:r>
    </w:p>
    <w:p w:rsidR="00BF1EE0" w:rsidRPr="00550222" w:rsidRDefault="001F7CA7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El único antecedente conocido de una bolsa de trabajo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se remonta al año 1</w:t>
      </w:r>
      <w:r w:rsidR="00550222">
        <w:rPr>
          <w:rFonts w:ascii="Book Antiqua" w:hAnsi="Book Antiqua"/>
        </w:rPr>
        <w:t xml:space="preserve">. </w:t>
      </w:r>
      <w:r w:rsidRPr="00550222">
        <w:rPr>
          <w:rFonts w:ascii="Book Antiqua" w:hAnsi="Book Antiqua"/>
        </w:rPr>
        <w:t>984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cuando se sanciona la Ordenanza N</w:t>
      </w:r>
      <w:r w:rsidR="00550222">
        <w:rPr>
          <w:rFonts w:ascii="Book Antiqua" w:hAnsi="Book Antiqua"/>
        </w:rPr>
        <w:t xml:space="preserve">º </w:t>
      </w:r>
      <w:r w:rsidRPr="00550222">
        <w:rPr>
          <w:rFonts w:ascii="Book Antiqua" w:hAnsi="Book Antiqua"/>
        </w:rPr>
        <w:t>036/84</w:t>
      </w:r>
      <w:r w:rsidR="00550222">
        <w:rPr>
          <w:rFonts w:ascii="Book Antiqua" w:hAnsi="Book Antiqua"/>
        </w:rPr>
        <w:t xml:space="preserve">. </w:t>
      </w:r>
      <w:r w:rsidRPr="00550222">
        <w:rPr>
          <w:rFonts w:ascii="Book Antiqua" w:hAnsi="Book Antiqua"/>
        </w:rPr>
        <w:t>Esta Ordenanza adolecía de un profundo vacío legal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no regulaba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ni establecía los parámetros necesarios para su buen funcionamiento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no resguardaba los intereses de la Municipalidad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ni de los integrantes del registro que creaba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e interfería en la libre contratación entre los registrados y sus contratantes</w:t>
      </w:r>
      <w:r w:rsidR="00550222">
        <w:rPr>
          <w:rFonts w:ascii="Book Antiqua" w:hAnsi="Book Antiqua"/>
        </w:rPr>
        <w:t xml:space="preserve">; </w:t>
      </w:r>
      <w:r w:rsidRPr="00550222">
        <w:rPr>
          <w:rFonts w:ascii="Book Antiqua" w:hAnsi="Book Antiqua"/>
        </w:rPr>
        <w:t>por todo lo mencionado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se hace necesaria la activa participación de los estamentos municipales en la búsqueda de soluciones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para organizar a los desocupados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a los fines de palear las consecuencias del gran flagelo que nos afecta</w:t>
      </w:r>
      <w:r w:rsidR="00550222">
        <w:rPr>
          <w:rFonts w:ascii="Book Antiqua" w:hAnsi="Book Antiqua"/>
        </w:rPr>
        <w:t xml:space="preserve">; </w:t>
      </w:r>
    </w:p>
    <w:p w:rsidR="005C362D" w:rsidRPr="00550222" w:rsidRDefault="00550222" w:rsidP="0055022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50222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 xml:space="preserve">CREASE en el </w:t>
      </w:r>
      <w:r w:rsidR="001F7CA7" w:rsidRPr="00550222">
        <w:rPr>
          <w:rFonts w:ascii="Book Antiqua" w:hAnsi="Book Antiqua"/>
        </w:rPr>
        <w:t>Ámbito</w:t>
      </w:r>
      <w:r w:rsidR="00B028C2" w:rsidRPr="00550222">
        <w:rPr>
          <w:rFonts w:ascii="Book Antiqua" w:hAnsi="Book Antiqua"/>
        </w:rPr>
        <w:t xml:space="preserve"> Municipal una Bolsa de Trabajo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El único objetivo de la Bolsa de Trabajo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será la de recepcionar y ofrecer mano de obra local</w:t>
      </w:r>
      <w:r>
        <w:rPr>
          <w:rFonts w:ascii="Book Antiqua" w:hAnsi="Book Antiqua"/>
        </w:rPr>
        <w:t xml:space="preserve">. </w:t>
      </w:r>
    </w:p>
    <w:p w:rsidR="00550222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La Bolsa de Trabajo</w:t>
      </w:r>
      <w:r w:rsidR="00310B77" w:rsidRPr="00550222"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garantizará sobre el personal ofrecido</w:t>
      </w:r>
      <w:r>
        <w:rPr>
          <w:rFonts w:ascii="Book Antiqua" w:hAnsi="Book Antiqua"/>
        </w:rPr>
        <w:t xml:space="preserve">: </w:t>
      </w:r>
    </w:p>
    <w:p w:rsidR="00BF1EE0" w:rsidRPr="00550222" w:rsidRDefault="00B028C2" w:rsidP="00550222">
      <w:pPr>
        <w:keepNext/>
        <w:numPr>
          <w:ilvl w:val="0"/>
          <w:numId w:val="18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Identidad</w:t>
      </w:r>
      <w:r w:rsidR="00550222">
        <w:rPr>
          <w:rFonts w:ascii="Book Antiqua" w:hAnsi="Book Antiqua"/>
        </w:rPr>
        <w:t xml:space="preserve">. </w:t>
      </w:r>
    </w:p>
    <w:p w:rsidR="00BF1EE0" w:rsidRPr="00550222" w:rsidRDefault="00B028C2" w:rsidP="00550222">
      <w:pPr>
        <w:keepNext/>
        <w:numPr>
          <w:ilvl w:val="0"/>
          <w:numId w:val="18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Idoneidad</w:t>
      </w:r>
      <w:r w:rsidR="00550222">
        <w:rPr>
          <w:rFonts w:ascii="Book Antiqua" w:hAnsi="Book Antiqua"/>
        </w:rPr>
        <w:t xml:space="preserve">. </w:t>
      </w:r>
    </w:p>
    <w:p w:rsidR="00BF1EE0" w:rsidRPr="00550222" w:rsidRDefault="00B028C2" w:rsidP="00550222">
      <w:pPr>
        <w:keepNext/>
        <w:numPr>
          <w:ilvl w:val="0"/>
          <w:numId w:val="18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Conducta</w:t>
      </w:r>
      <w:r w:rsidR="00550222">
        <w:rPr>
          <w:rFonts w:ascii="Book Antiqua" w:hAnsi="Book Antiqua"/>
        </w:rPr>
        <w:t xml:space="preserve">. </w:t>
      </w:r>
    </w:p>
    <w:p w:rsidR="00BF1EE0" w:rsidRPr="00550222" w:rsidRDefault="00B028C2" w:rsidP="0055022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Salud</w:t>
      </w:r>
      <w:r w:rsidR="00550222"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La Bolsa de Trabajo dará a conocer la disposición de empleados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según sus oficios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mediante un registro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Autorizar al Departamento Ejecutivo Municipal a instrumentar las medidas necesarias a los efectos de abrir un registro municipal de mano de obra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por oficios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a fines de cubrir las necesidades de pobladores y/o empresas radicadas en el Municipio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como ser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empleados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albañiles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gasistas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plomeros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jardineros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gastrónomos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domésticas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  <w:u w:val="single"/>
        </w:rPr>
        <w:lastRenderedPageBreak/>
        <w:t>ARTÍCULO SEXTO:</w:t>
      </w:r>
      <w:r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una vez confeccionado el registro de oficios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el Departamento Ejecutivo Municipal deberá hacer conocer su existencia por los medios que estime conveniente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No podrán ingresar al Registro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los empleados públicos nacionales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provinciales y municipales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Los interesados deberán inscribirse en la Municipalidad</w:t>
      </w:r>
      <w:r>
        <w:rPr>
          <w:rFonts w:ascii="Book Antiqua" w:hAnsi="Book Antiqua"/>
        </w:rPr>
        <w:t xml:space="preserve">. </w:t>
      </w:r>
    </w:p>
    <w:p w:rsidR="00550222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A los efectos de su inscripción los interesados deberán presentar la siguiente documentación</w:t>
      </w:r>
      <w:r>
        <w:rPr>
          <w:rFonts w:ascii="Book Antiqua" w:hAnsi="Book Antiqua"/>
        </w:rPr>
        <w:t xml:space="preserve">: </w:t>
      </w:r>
    </w:p>
    <w:p w:rsidR="005C362D" w:rsidRPr="00550222" w:rsidRDefault="00B028C2" w:rsidP="00550222">
      <w:pPr>
        <w:keepNext/>
        <w:numPr>
          <w:ilvl w:val="0"/>
          <w:numId w:val="16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Certificado de buena conducta</w:t>
      </w:r>
    </w:p>
    <w:p w:rsidR="005C362D" w:rsidRPr="00550222" w:rsidRDefault="00B028C2" w:rsidP="00550222">
      <w:pPr>
        <w:keepNext/>
        <w:numPr>
          <w:ilvl w:val="0"/>
          <w:numId w:val="16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Certificado de residencia</w:t>
      </w:r>
    </w:p>
    <w:p w:rsidR="005C362D" w:rsidRPr="00550222" w:rsidRDefault="00B028C2" w:rsidP="00550222">
      <w:pPr>
        <w:keepNext/>
        <w:numPr>
          <w:ilvl w:val="0"/>
          <w:numId w:val="16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Certificado de salud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expedido por autoridad municipal</w:t>
      </w:r>
    </w:p>
    <w:p w:rsidR="00BF1EE0" w:rsidRPr="00550222" w:rsidRDefault="00B028C2" w:rsidP="0055022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Certificado de estudios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si lo tuvieran</w:t>
      </w:r>
      <w:r w:rsidR="00550222"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Las personas interesadas en inscribirse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que tengan un oficio comprobado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deberán rendir un examen práctico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a realizarse en la forma y el lugar que la Municipalidad estime conveniente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siendo éste un requisito indispensable para ser incluidos en el Registro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PRIMERO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Las personas interesadas que deseen inscribirse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y no tengan un oficio comprobado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deberán realizar un curso de capacitación teórico-práctico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debiendo rendir un examen final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en forma práctica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en las mismas condiciones que las establecidas en el Artículo Décimo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SEGUNDO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La Municipalidad creará los cursos necesarios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a los efectos de garantizar el buen funcionamiento de la Bolsa De Trabajo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TERCERO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Autorizar al Departamento Ejecutivo Municipal a realizar los convenios necesarios a los fines de asegurar lo establecido en el Artículo Décimo Segundo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CUARTO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Los interesados inscriptos que no rindieran satisfactoriamente el examen práctico final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podrán reinscribirse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en los términos establecidos en el Artículo Décimo primero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QUINTO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A las personas incluidas en el registro se les entregará un carnet expedido por la Municipalidad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donde se consignarán sus datos personales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oficio</w:t>
      </w:r>
      <w:r w:rsidR="00310B77" w:rsidRPr="00550222">
        <w:rPr>
          <w:rFonts w:ascii="Book Antiqua" w:hAnsi="Book Antiqua"/>
        </w:rPr>
        <w:t xml:space="preserve"> </w:t>
      </w:r>
      <w:r w:rsidR="00B028C2" w:rsidRPr="00550222">
        <w:rPr>
          <w:rFonts w:ascii="Book Antiqua" w:hAnsi="Book Antiqua"/>
        </w:rPr>
        <w:t>y fotografía</w:t>
      </w:r>
      <w:r>
        <w:rPr>
          <w:rFonts w:ascii="Book Antiqua" w:hAnsi="Book Antiqua"/>
        </w:rPr>
        <w:t xml:space="preserve">. </w:t>
      </w:r>
      <w:r w:rsidR="00B028C2" w:rsidRPr="00550222">
        <w:rPr>
          <w:rFonts w:ascii="Book Antiqua" w:hAnsi="Book Antiqua"/>
        </w:rPr>
        <w:t>El mismo será con cargo a los registrados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SEXTO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El carnet será renovado anualmente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SÉPTIMO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La Municipalidad garantizará la libre elección de los registrados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OCTAVO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Los registrados deberán conservar el decoro y las buenas costumbres en sus tareas</w:t>
      </w:r>
      <w:r>
        <w:rPr>
          <w:rFonts w:ascii="Book Antiqua" w:hAnsi="Book Antiqua"/>
        </w:rPr>
        <w:t xml:space="preserve">. </w:t>
      </w:r>
    </w:p>
    <w:p w:rsidR="00550222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DÉCIMO NOVENO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Serán obligaciones de los registrados</w:t>
      </w:r>
      <w:r>
        <w:rPr>
          <w:rFonts w:ascii="Book Antiqua" w:hAnsi="Book Antiqua"/>
        </w:rPr>
        <w:t xml:space="preserve">: </w:t>
      </w:r>
    </w:p>
    <w:p w:rsidR="005C362D" w:rsidRPr="00550222" w:rsidRDefault="00B028C2" w:rsidP="00550222">
      <w:pPr>
        <w:keepNext/>
        <w:numPr>
          <w:ilvl w:val="0"/>
          <w:numId w:val="1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Elevar al contratante un presupuesto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con copia a la Municipalidad</w:t>
      </w:r>
    </w:p>
    <w:p w:rsidR="005C362D" w:rsidRPr="00550222" w:rsidRDefault="00B028C2" w:rsidP="00550222">
      <w:pPr>
        <w:keepNext/>
        <w:numPr>
          <w:ilvl w:val="0"/>
          <w:numId w:val="1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lastRenderedPageBreak/>
        <w:t>Cumplir fielmente en tiempo y forma con el/los contratantes</w:t>
      </w:r>
    </w:p>
    <w:p w:rsidR="005C362D" w:rsidRPr="00550222" w:rsidRDefault="00B028C2" w:rsidP="00550222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Presentar anualmente los certificados solicitados en el Artículo Noveno</w:t>
      </w:r>
    </w:p>
    <w:p w:rsidR="00550222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Serán sancionados con la baja del Registro</w:t>
      </w:r>
      <w:r>
        <w:rPr>
          <w:rFonts w:ascii="Book Antiqua" w:hAnsi="Book Antiqua"/>
        </w:rPr>
        <w:t xml:space="preserve">: </w:t>
      </w:r>
    </w:p>
    <w:p w:rsidR="005C362D" w:rsidRPr="00550222" w:rsidRDefault="00B028C2" w:rsidP="00550222">
      <w:pPr>
        <w:keepNext/>
        <w:numPr>
          <w:ilvl w:val="0"/>
          <w:numId w:val="10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El que falseare cualquier documentación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de las establecidas en el Artículo Noveno</w:t>
      </w:r>
    </w:p>
    <w:p w:rsidR="005C362D" w:rsidRPr="00550222" w:rsidRDefault="00B028C2" w:rsidP="00550222">
      <w:pPr>
        <w:keepNext/>
        <w:numPr>
          <w:ilvl w:val="0"/>
          <w:numId w:val="10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El incumplimiento de lo establecido en el Artículo Décimo Sexto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previa evaluación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por parte de la Municipalidad</w:t>
      </w:r>
    </w:p>
    <w:p w:rsidR="00BF1EE0" w:rsidRPr="00550222" w:rsidRDefault="00B028C2" w:rsidP="00550222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El incumplimiento de lo establecido en el punto “b”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del Artículo Décimo Séptimo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previa evaluación por parte de la Municipalidad</w:t>
      </w:r>
      <w:r w:rsidR="00550222">
        <w:rPr>
          <w:rFonts w:ascii="Book Antiqua" w:hAnsi="Book Antiqua"/>
        </w:rPr>
        <w:t xml:space="preserve">. </w:t>
      </w:r>
    </w:p>
    <w:p w:rsidR="00550222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 PRIMERO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Serán sancionados con suspensión del registro</w:t>
      </w:r>
      <w:r>
        <w:rPr>
          <w:rFonts w:ascii="Book Antiqua" w:hAnsi="Book Antiqua"/>
        </w:rPr>
        <w:t xml:space="preserve">: </w:t>
      </w:r>
    </w:p>
    <w:p w:rsidR="00BF1EE0" w:rsidRPr="00550222" w:rsidRDefault="00B028C2" w:rsidP="0055022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El incumplimiento a lo establecido en los puntos “a” y “c” del Artículo Décimo Séptimo</w:t>
      </w:r>
      <w:r w:rsidR="00550222">
        <w:rPr>
          <w:rFonts w:ascii="Book Antiqua" w:hAnsi="Book Antiqua"/>
        </w:rPr>
        <w:t xml:space="preserve">. </w:t>
      </w:r>
    </w:p>
    <w:p w:rsidR="005C362D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 SEGUNDO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A los efectos de la aplicación de las sanciones establecidas en el Artículo Décimo Noveno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la Municipalidad establecerá la duración de las mismas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 TERCERO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El/los contratantes que incumplieran en tiempo y forma lo pactado con el registro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no podrán requerir nuevamente a los servicios de la Bolsa de Trabajo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previa evaluación por parte de la Municipalidad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 CUARTO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Derógase toda Norma establecida con anterioridad sobre el particular</w:t>
      </w:r>
      <w:r>
        <w:rPr>
          <w:rFonts w:ascii="Book Antiqua" w:hAnsi="Book Antiqua"/>
        </w:rPr>
        <w:t xml:space="preserve">. </w:t>
      </w:r>
    </w:p>
    <w:p w:rsidR="00BF1EE0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 QUINTO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p w:rsidR="00310B77" w:rsidRPr="00550222" w:rsidRDefault="00B028C2" w:rsidP="00550222">
      <w:pPr>
        <w:keepNext/>
        <w:spacing w:after="180"/>
        <w:jc w:val="both"/>
        <w:rPr>
          <w:rFonts w:ascii="Book Antiqua" w:hAnsi="Book Antiqua"/>
          <w:bCs/>
        </w:rPr>
      </w:pPr>
      <w:r w:rsidRPr="00550222">
        <w:rPr>
          <w:rFonts w:ascii="Book Antiqua" w:hAnsi="Book Antiqua"/>
          <w:bCs/>
        </w:rPr>
        <w:t>Modificación introducida por Ord</w:t>
      </w:r>
      <w:r w:rsidR="001F7CA7" w:rsidRPr="00550222">
        <w:rPr>
          <w:rFonts w:ascii="Book Antiqua" w:hAnsi="Book Antiqua"/>
          <w:bCs/>
        </w:rPr>
        <w:t>enanza N</w:t>
      </w:r>
      <w:r w:rsidR="00550222">
        <w:rPr>
          <w:rFonts w:ascii="Book Antiqua" w:hAnsi="Book Antiqua"/>
          <w:bCs/>
        </w:rPr>
        <w:t xml:space="preserve">º </w:t>
      </w:r>
      <w:r w:rsidRPr="00550222">
        <w:rPr>
          <w:rFonts w:ascii="Book Antiqua" w:hAnsi="Book Antiqua"/>
          <w:bCs/>
        </w:rPr>
        <w:t>758 del 17/</w:t>
      </w:r>
      <w:r w:rsidR="001F7CA7" w:rsidRPr="00550222">
        <w:rPr>
          <w:rFonts w:ascii="Book Antiqua" w:hAnsi="Book Antiqua"/>
          <w:bCs/>
        </w:rPr>
        <w:t>0</w:t>
      </w:r>
      <w:r w:rsidRPr="00550222">
        <w:rPr>
          <w:rFonts w:ascii="Book Antiqua" w:hAnsi="Book Antiqua"/>
          <w:bCs/>
        </w:rPr>
        <w:t>7/96</w:t>
      </w:r>
    </w:p>
    <w:p w:rsid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</w:t>
      </w:r>
      <w:r>
        <w:rPr>
          <w:rFonts w:ascii="Book Antiqua" w:hAnsi="Book Antiqua"/>
        </w:rPr>
        <w:t xml:space="preserve">: </w:t>
      </w:r>
    </w:p>
    <w:p w:rsidR="00BF1EE0" w:rsidRPr="00550222" w:rsidRDefault="00B028C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c</w:t>
      </w:r>
      <w:r w:rsidR="00550222">
        <w:rPr>
          <w:rFonts w:ascii="Book Antiqua" w:hAnsi="Book Antiqua"/>
        </w:rPr>
        <w:t xml:space="preserve">) </w:t>
      </w:r>
      <w:r w:rsidR="00BF1EE0" w:rsidRPr="00550222">
        <w:rPr>
          <w:rFonts w:ascii="Book Antiqua" w:hAnsi="Book Antiqua"/>
        </w:rPr>
        <w:t xml:space="preserve"> </w:t>
      </w:r>
      <w:r w:rsidRPr="00550222">
        <w:rPr>
          <w:rFonts w:ascii="Book Antiqua" w:hAnsi="Book Antiqua"/>
        </w:rPr>
        <w:t>El incumplimiento de lo establecido en el punto “b”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del Artículo Décimo Noveno</w:t>
      </w:r>
      <w:r w:rsidR="00550222">
        <w:rPr>
          <w:rFonts w:ascii="Book Antiqua" w:hAnsi="Book Antiqua"/>
        </w:rPr>
        <w:t xml:space="preserve">, </w:t>
      </w:r>
      <w:r w:rsidRPr="00550222">
        <w:rPr>
          <w:rFonts w:ascii="Book Antiqua" w:hAnsi="Book Antiqua"/>
        </w:rPr>
        <w:t>previa evaluación por parte de la Municipalidad</w:t>
      </w:r>
      <w:r w:rsidR="00550222">
        <w:rPr>
          <w:rFonts w:ascii="Book Antiqua" w:hAnsi="Book Antiqua"/>
        </w:rPr>
        <w:t xml:space="preserve">. </w:t>
      </w:r>
    </w:p>
    <w:p w:rsidR="005C362D" w:rsidRPr="00550222" w:rsidRDefault="00550222" w:rsidP="00550222">
      <w:pPr>
        <w:keepNext/>
        <w:spacing w:after="180"/>
        <w:jc w:val="both"/>
        <w:rPr>
          <w:rFonts w:ascii="Book Antiqua" w:hAnsi="Book Antiqua"/>
        </w:rPr>
      </w:pPr>
      <w:r w:rsidRPr="00550222">
        <w:rPr>
          <w:rFonts w:ascii="Book Antiqua" w:hAnsi="Book Antiqua"/>
        </w:rPr>
        <w:t>ARTÍCULO VIGÉSIMO PRIMERO</w:t>
      </w:r>
      <w:r>
        <w:rPr>
          <w:rFonts w:ascii="Book Antiqua" w:hAnsi="Book Antiqua"/>
        </w:rPr>
        <w:t xml:space="preserve">: </w:t>
      </w:r>
      <w:r w:rsidR="00B028C2" w:rsidRPr="00550222">
        <w:rPr>
          <w:rFonts w:ascii="Book Antiqua" w:hAnsi="Book Antiqua"/>
        </w:rPr>
        <w:t>Serán sancionados con suspensión del registro</w:t>
      </w:r>
      <w:r>
        <w:rPr>
          <w:rFonts w:ascii="Book Antiqua" w:hAnsi="Book Antiqua"/>
        </w:rPr>
        <w:t xml:space="preserve">, </w:t>
      </w:r>
      <w:r w:rsidR="00B028C2" w:rsidRPr="00550222">
        <w:rPr>
          <w:rFonts w:ascii="Book Antiqua" w:hAnsi="Book Antiqua"/>
        </w:rPr>
        <w:t>el que incumpliere lo establecido en los puntos “a” y “c” del Artículo Décimo Noveno</w:t>
      </w:r>
      <w:r>
        <w:rPr>
          <w:rFonts w:ascii="Book Antiqua" w:hAnsi="Book Antiqua"/>
        </w:rPr>
        <w:t xml:space="preserve">. </w:t>
      </w:r>
    </w:p>
    <w:sectPr w:rsidR="005C362D" w:rsidRPr="00550222" w:rsidSect="00550222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6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CD0" w:rsidRDefault="008A2CD0">
      <w:r>
        <w:separator/>
      </w:r>
    </w:p>
  </w:endnote>
  <w:endnote w:type="continuationSeparator" w:id="0">
    <w:p w:rsidR="008A2CD0" w:rsidRDefault="008A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022" w:rsidRPr="00153E04" w:rsidRDefault="0058102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CD0" w:rsidRDefault="008A2CD0">
      <w:r>
        <w:separator/>
      </w:r>
    </w:p>
  </w:footnote>
  <w:footnote w:type="continuationSeparator" w:id="0">
    <w:p w:rsidR="008A2CD0" w:rsidRDefault="008A2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62D" w:rsidRDefault="005C362D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C362D" w:rsidRDefault="00B028C2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C362D" w:rsidRDefault="00B028C2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1ECA"/>
    <w:multiLevelType w:val="hybridMultilevel"/>
    <w:tmpl w:val="D264F77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00600"/>
    <w:multiLevelType w:val="hybridMultilevel"/>
    <w:tmpl w:val="D1E6E9A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3" w15:restartNumberingAfterBreak="0">
    <w:nsid w:val="1673798B"/>
    <w:multiLevelType w:val="hybridMultilevel"/>
    <w:tmpl w:val="46F0CD4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6AE4154"/>
    <w:multiLevelType w:val="hybridMultilevel"/>
    <w:tmpl w:val="D21AA8F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9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55544E8E"/>
    <w:multiLevelType w:val="hybridMultilevel"/>
    <w:tmpl w:val="E80A7706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626306F"/>
    <w:multiLevelType w:val="hybridMultilevel"/>
    <w:tmpl w:val="AF585022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88A01BA"/>
    <w:multiLevelType w:val="hybridMultilevel"/>
    <w:tmpl w:val="EFB69F26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601B272E"/>
    <w:multiLevelType w:val="hybridMultilevel"/>
    <w:tmpl w:val="983E16B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 w15:restartNumberingAfterBreak="0">
    <w:nsid w:val="6C4F5CBC"/>
    <w:multiLevelType w:val="hybridMultilevel"/>
    <w:tmpl w:val="D8A6E6D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15"/>
  </w:num>
  <w:num w:numId="6">
    <w:abstractNumId w:val="9"/>
  </w:num>
  <w:num w:numId="7">
    <w:abstractNumId w:val="17"/>
  </w:num>
  <w:num w:numId="8">
    <w:abstractNumId w:val="13"/>
  </w:num>
  <w:num w:numId="9">
    <w:abstractNumId w:val="7"/>
  </w:num>
  <w:num w:numId="10">
    <w:abstractNumId w:val="12"/>
  </w:num>
  <w:num w:numId="11">
    <w:abstractNumId w:val="0"/>
  </w:num>
  <w:num w:numId="12">
    <w:abstractNumId w:val="10"/>
  </w:num>
  <w:num w:numId="13">
    <w:abstractNumId w:val="14"/>
  </w:num>
  <w:num w:numId="14">
    <w:abstractNumId w:val="4"/>
  </w:num>
  <w:num w:numId="15">
    <w:abstractNumId w:val="1"/>
  </w:num>
  <w:num w:numId="16">
    <w:abstractNumId w:val="11"/>
  </w:num>
  <w:num w:numId="17">
    <w:abstractNumId w:val="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28C2"/>
    <w:rsid w:val="00045F2E"/>
    <w:rsid w:val="0005006E"/>
    <w:rsid w:val="00053134"/>
    <w:rsid w:val="000C38AD"/>
    <w:rsid w:val="000C68CE"/>
    <w:rsid w:val="000E5CEA"/>
    <w:rsid w:val="00116373"/>
    <w:rsid w:val="001229CB"/>
    <w:rsid w:val="00140D70"/>
    <w:rsid w:val="00153E04"/>
    <w:rsid w:val="001901B7"/>
    <w:rsid w:val="001F2EF1"/>
    <w:rsid w:val="001F4222"/>
    <w:rsid w:val="001F7CA7"/>
    <w:rsid w:val="0027377C"/>
    <w:rsid w:val="002A2F87"/>
    <w:rsid w:val="00310B77"/>
    <w:rsid w:val="00326259"/>
    <w:rsid w:val="003548A7"/>
    <w:rsid w:val="004015A6"/>
    <w:rsid w:val="00457E74"/>
    <w:rsid w:val="00494765"/>
    <w:rsid w:val="004E611F"/>
    <w:rsid w:val="00550222"/>
    <w:rsid w:val="00581022"/>
    <w:rsid w:val="005C362D"/>
    <w:rsid w:val="00605074"/>
    <w:rsid w:val="006E3216"/>
    <w:rsid w:val="006F06F3"/>
    <w:rsid w:val="00706CA4"/>
    <w:rsid w:val="00793EEA"/>
    <w:rsid w:val="007A6ED3"/>
    <w:rsid w:val="007E5E55"/>
    <w:rsid w:val="007F7502"/>
    <w:rsid w:val="00875466"/>
    <w:rsid w:val="008A2CD0"/>
    <w:rsid w:val="00A0003C"/>
    <w:rsid w:val="00A0395C"/>
    <w:rsid w:val="00A5270A"/>
    <w:rsid w:val="00AA4365"/>
    <w:rsid w:val="00AF2724"/>
    <w:rsid w:val="00B028C2"/>
    <w:rsid w:val="00B26DFF"/>
    <w:rsid w:val="00B406E6"/>
    <w:rsid w:val="00BB3D3D"/>
    <w:rsid w:val="00BF1EE0"/>
    <w:rsid w:val="00C97CC7"/>
    <w:rsid w:val="00D86367"/>
    <w:rsid w:val="00E9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/>
    <o:shapelayout v:ext="edit">
      <o:idmap v:ext="edit" data="1"/>
    </o:shapelayout>
  </w:shapeDefaults>
  <w:decimalSymbol w:val=","/>
  <w:listSeparator w:val=";"/>
  <w15:docId w15:val="{12B6340A-FBAE-4BD1-B94F-1D3A1A4C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62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C362D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C362D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C362D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C362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C362D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C362D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C362D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C362D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C362D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C362D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947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27</cp:revision>
  <cp:lastPrinted>2017-10-04T15:13:00Z</cp:lastPrinted>
  <dcterms:created xsi:type="dcterms:W3CDTF">2017-05-11T14:07:00Z</dcterms:created>
  <dcterms:modified xsi:type="dcterms:W3CDTF">2018-07-06T12:34:00Z</dcterms:modified>
</cp:coreProperties>
</file>