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7BE9" w:rsidRPr="006E7BE9" w:rsidRDefault="006E7BE9" w:rsidP="006E7BE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6E7BE9">
        <w:rPr>
          <w:rFonts w:ascii="Book Antiqua" w:hAnsi="Book Antiqua"/>
          <w:bCs/>
        </w:rPr>
        <w:t>Yerba Buena, 02 de Septiembre de 2004</w:t>
      </w:r>
    </w:p>
    <w:p w:rsidR="006E7BE9" w:rsidRPr="006E7BE9" w:rsidRDefault="006E7BE9" w:rsidP="006E7BE9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6E7BE9">
        <w:rPr>
          <w:rFonts w:ascii="Book Antiqua" w:hAnsi="Book Antiqua"/>
          <w:b/>
          <w:bCs/>
        </w:rPr>
        <w:t>ORDENANZA Nº 1385</w:t>
      </w:r>
    </w:p>
    <w:p w:rsidR="006E7BE9" w:rsidRPr="006E7BE9" w:rsidRDefault="006E7BE9" w:rsidP="006E7BE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E7BE9">
        <w:rPr>
          <w:rFonts w:ascii="Book Antiqua" w:hAnsi="Book Antiqua"/>
          <w:b/>
          <w:bCs/>
        </w:rPr>
        <w:t>VISTO:</w:t>
      </w:r>
    </w:p>
    <w:p w:rsidR="00871992" w:rsidRPr="006E7BE9" w:rsidRDefault="006E7BE9" w:rsidP="006E7BE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5492E" w:rsidRPr="006E7BE9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B5492E" w:rsidRPr="006E7BE9">
        <w:rPr>
          <w:rFonts w:ascii="Book Antiqua" w:hAnsi="Book Antiqua"/>
        </w:rPr>
        <w:t>1284 dictada el 25/04/03</w:t>
      </w:r>
      <w:r>
        <w:rPr>
          <w:rFonts w:ascii="Book Antiqua" w:hAnsi="Book Antiqua"/>
        </w:rPr>
        <w:t xml:space="preserve">, </w:t>
      </w:r>
      <w:r w:rsidR="00B5492E" w:rsidRPr="006E7BE9">
        <w:rPr>
          <w:rFonts w:ascii="Book Antiqua" w:hAnsi="Book Antiqua"/>
        </w:rPr>
        <w:t>y la Resolución de Aceptación del Veto opuesto al Proyecto de Ordenanza N</w:t>
      </w:r>
      <w:r>
        <w:rPr>
          <w:rFonts w:ascii="Book Antiqua" w:hAnsi="Book Antiqua"/>
        </w:rPr>
        <w:t xml:space="preserve">º </w:t>
      </w:r>
      <w:r w:rsidR="00B5492E" w:rsidRPr="006E7BE9">
        <w:rPr>
          <w:rFonts w:ascii="Book Antiqua" w:hAnsi="Book Antiqua"/>
        </w:rPr>
        <w:t>1366</w:t>
      </w:r>
      <w:r>
        <w:rPr>
          <w:rFonts w:ascii="Book Antiqua" w:hAnsi="Book Antiqua"/>
        </w:rPr>
        <w:t xml:space="preserve">; </w:t>
      </w:r>
      <w:r w:rsidR="00B5492E" w:rsidRPr="006E7BE9">
        <w:rPr>
          <w:rFonts w:ascii="Book Antiqua" w:hAnsi="Book Antiqua"/>
        </w:rPr>
        <w:t>y</w:t>
      </w:r>
    </w:p>
    <w:p w:rsidR="006E7BE9" w:rsidRPr="006E7BE9" w:rsidRDefault="006E7BE9" w:rsidP="006E7BE9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E7BE9">
        <w:rPr>
          <w:rFonts w:ascii="Book Antiqua" w:hAnsi="Book Antiqua"/>
          <w:b/>
          <w:bCs/>
        </w:rPr>
        <w:t>CONSIDERANDO:</w:t>
      </w:r>
    </w:p>
    <w:p w:rsidR="00730607" w:rsidRPr="006E7BE9" w:rsidRDefault="006E7BE9" w:rsidP="006E7BE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5492E" w:rsidRPr="006E7BE9">
        <w:rPr>
          <w:rFonts w:ascii="Book Antiqua" w:hAnsi="Book Antiqua"/>
        </w:rPr>
        <w:t>Que los motivos expuestos en la Resolución antes mencionada</w:t>
      </w:r>
      <w:r>
        <w:rPr>
          <w:rFonts w:ascii="Book Antiqua" w:hAnsi="Book Antiqua"/>
        </w:rPr>
        <w:t xml:space="preserve">, </w:t>
      </w:r>
      <w:r w:rsidR="00B5492E" w:rsidRPr="006E7BE9">
        <w:rPr>
          <w:rFonts w:ascii="Book Antiqua" w:hAnsi="Book Antiqua"/>
        </w:rPr>
        <w:t>surge que este Cuerpo considera que la Ordenanza N</w:t>
      </w:r>
      <w:r>
        <w:rPr>
          <w:rFonts w:ascii="Book Antiqua" w:hAnsi="Book Antiqua"/>
        </w:rPr>
        <w:t xml:space="preserve">º </w:t>
      </w:r>
      <w:r w:rsidR="00B5492E" w:rsidRPr="006E7BE9">
        <w:rPr>
          <w:rFonts w:ascii="Book Antiqua" w:hAnsi="Book Antiqua"/>
        </w:rPr>
        <w:t>1284</w:t>
      </w:r>
      <w:r>
        <w:rPr>
          <w:rFonts w:ascii="Book Antiqua" w:hAnsi="Book Antiqua"/>
        </w:rPr>
        <w:t xml:space="preserve">, </w:t>
      </w:r>
      <w:r w:rsidR="00B5492E" w:rsidRPr="006E7BE9">
        <w:rPr>
          <w:rFonts w:ascii="Book Antiqua" w:hAnsi="Book Antiqua"/>
        </w:rPr>
        <w:t>fue emitida por quien no tenía competencia para ello</w:t>
      </w:r>
      <w:r>
        <w:rPr>
          <w:rFonts w:ascii="Book Antiqua" w:hAnsi="Book Antiqua"/>
        </w:rPr>
        <w:t xml:space="preserve">; </w:t>
      </w:r>
    </w:p>
    <w:p w:rsidR="00730607" w:rsidRPr="006E7BE9" w:rsidRDefault="00B5492E" w:rsidP="006E7BE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E7BE9">
        <w:rPr>
          <w:rFonts w:ascii="Book Antiqua" w:hAnsi="Book Antiqua"/>
        </w:rPr>
        <w:t>Que resulta necesario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a fin de evitar cuestiones litigiosas y teniendo en cuenta que la donación de la superficie de tierra efectuada por la firma S</w:t>
      </w:r>
      <w:r w:rsidR="006E7BE9">
        <w:rPr>
          <w:rFonts w:ascii="Book Antiqua" w:hAnsi="Book Antiqua"/>
        </w:rPr>
        <w:t xml:space="preserve">. </w:t>
      </w:r>
      <w:r w:rsidRPr="006E7BE9">
        <w:rPr>
          <w:rFonts w:ascii="Book Antiqua" w:hAnsi="Book Antiqua"/>
        </w:rPr>
        <w:t>A</w:t>
      </w:r>
      <w:r w:rsidR="006E7BE9">
        <w:rPr>
          <w:rFonts w:ascii="Book Antiqua" w:hAnsi="Book Antiqua"/>
        </w:rPr>
        <w:t xml:space="preserve">. </w:t>
      </w:r>
      <w:r w:rsidRPr="006E7BE9">
        <w:rPr>
          <w:rFonts w:ascii="Book Antiqua" w:hAnsi="Book Antiqua"/>
        </w:rPr>
        <w:t>AzucareraJustiniano Frías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redunda en beneficio de la comunidad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pues se da continuidad a la calle Bascary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considerada troncal por el Código de Ordenamiento Urbano de este Municipio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Ordenanza N</w:t>
      </w:r>
      <w:r w:rsidR="006E7BE9">
        <w:rPr>
          <w:rFonts w:ascii="Book Antiqua" w:hAnsi="Book Antiqua"/>
        </w:rPr>
        <w:t xml:space="preserve">º </w:t>
      </w:r>
      <w:r w:rsidRPr="006E7BE9">
        <w:rPr>
          <w:rFonts w:ascii="Book Antiqua" w:hAnsi="Book Antiqua"/>
        </w:rPr>
        <w:t>613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ratificar la norma con las modificaciones que este Concejo considere oportunas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tales como las restricciones mencionadas en la misma Ordenanza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las cuales no son claras ni contundentes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utilizándose en la misma términos ambiguos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no taxativos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tales como la palabra “oportunidad” u “oportunos” en los apartados</w:t>
      </w:r>
      <w:r w:rsidR="006E7BE9">
        <w:rPr>
          <w:rFonts w:ascii="Book Antiqua" w:hAnsi="Book Antiqua"/>
        </w:rPr>
        <w:t xml:space="preserve">, </w:t>
      </w:r>
      <w:r w:rsidRPr="006E7BE9">
        <w:rPr>
          <w:rFonts w:ascii="Book Antiqua" w:hAnsi="Book Antiqua"/>
        </w:rPr>
        <w:t>a y f de la norma en cuestión</w:t>
      </w:r>
      <w:r w:rsidR="006E7BE9">
        <w:rPr>
          <w:rFonts w:ascii="Book Antiqua" w:hAnsi="Book Antiqua"/>
        </w:rPr>
        <w:t xml:space="preserve">; </w:t>
      </w:r>
    </w:p>
    <w:p w:rsidR="00871992" w:rsidRPr="006E7BE9" w:rsidRDefault="006E7BE9" w:rsidP="006E7BE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E7BE9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730607" w:rsidRPr="006E7BE9" w:rsidRDefault="006E7BE9" w:rsidP="006E7BE9">
      <w:pPr>
        <w:keepNext/>
        <w:spacing w:after="180"/>
        <w:jc w:val="both"/>
        <w:rPr>
          <w:rFonts w:ascii="Book Antiqua" w:hAnsi="Book Antiqua"/>
        </w:rPr>
      </w:pPr>
      <w:r w:rsidRPr="006E7BE9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022E26" w:rsidRPr="006E7BE9">
        <w:rPr>
          <w:rFonts w:ascii="Book Antiqua" w:hAnsi="Book Antiqua"/>
          <w:bCs/>
        </w:rPr>
        <w:t>RATIFICASE la Ordenanza N</w:t>
      </w:r>
      <w:r>
        <w:rPr>
          <w:rFonts w:ascii="Book Antiqua" w:hAnsi="Book Antiqua"/>
          <w:bCs/>
        </w:rPr>
        <w:t xml:space="preserve">º </w:t>
      </w:r>
      <w:r w:rsidR="00022E26" w:rsidRPr="006E7BE9">
        <w:rPr>
          <w:rFonts w:ascii="Book Antiqua" w:hAnsi="Book Antiqua"/>
          <w:bCs/>
        </w:rPr>
        <w:t>1284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emitida por el Sr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Secretario de Gobierno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Obras y Servicios Públicos de la Municipalidad de Yerba Buena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el 25/04/03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en todos sus términos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quedando en consecuencia firme la aceptación de la donación efectuada en forma irrevocable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por el Sr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José Frías Silva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L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E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N</w:t>
      </w:r>
      <w:r>
        <w:rPr>
          <w:rFonts w:ascii="Book Antiqua" w:hAnsi="Book Antiqua"/>
          <w:bCs/>
        </w:rPr>
        <w:t xml:space="preserve">º </w:t>
      </w:r>
      <w:r w:rsidR="00022E26" w:rsidRPr="006E7BE9">
        <w:rPr>
          <w:rFonts w:ascii="Book Antiqua" w:hAnsi="Book Antiqua"/>
          <w:bCs/>
        </w:rPr>
        <w:t>8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285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594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en su carácter de Presidente de la firma S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A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AZUCARERA JUSTINIANO FRIAS a favor de la Municipalidad de Yerba Buena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de una fracción de 2 has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7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773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11mts</w:t>
      </w:r>
      <w:r w:rsidR="00022E26" w:rsidRPr="006E7BE9">
        <w:rPr>
          <w:rFonts w:ascii="Book Antiqua" w:hAnsi="Book Antiqua"/>
          <w:bCs/>
          <w:vertAlign w:val="superscript"/>
        </w:rPr>
        <w:t>2</w:t>
      </w:r>
      <w:r w:rsidR="00022E26" w:rsidRPr="006E7BE9">
        <w:rPr>
          <w:rFonts w:ascii="Book Antiqua" w:hAnsi="Book Antiqua"/>
          <w:bCs/>
        </w:rPr>
        <w:t xml:space="preserve"> de una mayor extensión identificada con la Nomenclatura catastral Padrón 875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687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Matrícula y N</w:t>
      </w:r>
      <w:r>
        <w:rPr>
          <w:rFonts w:ascii="Book Antiqua" w:hAnsi="Book Antiqua"/>
          <w:bCs/>
        </w:rPr>
        <w:t xml:space="preserve">º </w:t>
      </w:r>
      <w:r w:rsidR="00022E26" w:rsidRPr="006E7BE9">
        <w:rPr>
          <w:rFonts w:ascii="Book Antiqua" w:hAnsi="Book Antiqua"/>
          <w:bCs/>
        </w:rPr>
        <w:t>de Orden 7713 bis/14942 C</w:t>
      </w:r>
      <w:r>
        <w:rPr>
          <w:rFonts w:ascii="Book Antiqua" w:hAnsi="Book Antiqua"/>
          <w:bCs/>
        </w:rPr>
        <w:t xml:space="preserve">: </w:t>
      </w:r>
      <w:r w:rsidR="00022E26" w:rsidRPr="006E7BE9">
        <w:rPr>
          <w:rFonts w:ascii="Book Antiqua" w:hAnsi="Book Antiqua"/>
          <w:bCs/>
        </w:rPr>
        <w:t>I</w:t>
      </w:r>
      <w:r>
        <w:rPr>
          <w:rFonts w:ascii="Book Antiqua" w:hAnsi="Book Antiqua"/>
          <w:bCs/>
        </w:rPr>
        <w:t xml:space="preserve">; </w:t>
      </w:r>
      <w:r w:rsidR="00022E26" w:rsidRPr="006E7BE9">
        <w:rPr>
          <w:rFonts w:ascii="Book Antiqua" w:hAnsi="Book Antiqua"/>
          <w:bCs/>
        </w:rPr>
        <w:t>S</w:t>
      </w:r>
      <w:r>
        <w:rPr>
          <w:rFonts w:ascii="Book Antiqua" w:hAnsi="Book Antiqua"/>
          <w:bCs/>
        </w:rPr>
        <w:t xml:space="preserve">: </w:t>
      </w:r>
      <w:r w:rsidR="00022E26" w:rsidRPr="006E7BE9">
        <w:rPr>
          <w:rFonts w:ascii="Book Antiqua" w:hAnsi="Book Antiqua"/>
          <w:bCs/>
        </w:rPr>
        <w:t>N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 xml:space="preserve">M o lámina 125 Parcela 16-J- </w:t>
      </w:r>
      <w:r>
        <w:rPr>
          <w:rFonts w:ascii="Book Antiqua" w:hAnsi="Book Antiqua"/>
          <w:bCs/>
        </w:rPr>
        <w:t xml:space="preserve"> (</w:t>
      </w:r>
      <w:r w:rsidR="00022E26" w:rsidRPr="006E7BE9">
        <w:rPr>
          <w:rFonts w:ascii="Book Antiqua" w:hAnsi="Book Antiqua"/>
          <w:bCs/>
        </w:rPr>
        <w:t>48</w:t>
      </w:r>
      <w:r>
        <w:rPr>
          <w:rFonts w:ascii="Book Antiqua" w:hAnsi="Book Antiqua"/>
          <w:bCs/>
        </w:rPr>
        <w:t xml:space="preserve">) </w:t>
      </w:r>
      <w:r w:rsidR="00022E26" w:rsidRPr="006E7BE9">
        <w:rPr>
          <w:rFonts w:ascii="Book Antiqua" w:hAnsi="Book Antiqua"/>
          <w:bCs/>
        </w:rPr>
        <w:t xml:space="preserve"> T</w:t>
      </w:r>
      <w:r>
        <w:rPr>
          <w:rFonts w:ascii="Book Antiqua" w:hAnsi="Book Antiqua"/>
          <w:bCs/>
        </w:rPr>
        <w:t xml:space="preserve">, </w:t>
      </w:r>
      <w:r w:rsidR="00022E26" w:rsidRPr="006E7BE9">
        <w:rPr>
          <w:rFonts w:ascii="Book Antiqua" w:hAnsi="Book Antiqua"/>
          <w:bCs/>
        </w:rPr>
        <w:t>según plano de mensura aprobado el 03/01/03 por la Dirección General de Catastro de la Provincia con el N</w:t>
      </w:r>
      <w:r>
        <w:rPr>
          <w:rFonts w:ascii="Book Antiqua" w:hAnsi="Book Antiqua"/>
          <w:bCs/>
        </w:rPr>
        <w:t xml:space="preserve">º </w:t>
      </w:r>
      <w:r w:rsidR="00022E26" w:rsidRPr="006E7BE9">
        <w:rPr>
          <w:rFonts w:ascii="Book Antiqua" w:hAnsi="Book Antiqua"/>
          <w:bCs/>
        </w:rPr>
        <w:t>39</w:t>
      </w:r>
      <w:r>
        <w:rPr>
          <w:rFonts w:ascii="Book Antiqua" w:hAnsi="Book Antiqua"/>
          <w:bCs/>
        </w:rPr>
        <w:t xml:space="preserve">. </w:t>
      </w:r>
      <w:r w:rsidR="00022E26" w:rsidRPr="006E7BE9">
        <w:rPr>
          <w:rFonts w:ascii="Book Antiqua" w:hAnsi="Book Antiqua"/>
          <w:bCs/>
        </w:rPr>
        <w:t>249 por Expediente N</w:t>
      </w:r>
      <w:r>
        <w:rPr>
          <w:rFonts w:ascii="Book Antiqua" w:hAnsi="Book Antiqua"/>
          <w:bCs/>
        </w:rPr>
        <w:t xml:space="preserve">º </w:t>
      </w:r>
      <w:r w:rsidR="00022E26" w:rsidRPr="006E7BE9">
        <w:rPr>
          <w:rFonts w:ascii="Book Antiqua" w:hAnsi="Book Antiqua"/>
          <w:bCs/>
        </w:rPr>
        <w:t>20191-S-02 y por la Municipalidad de Yerba Buena el 21/12/02 por Expediente N</w:t>
      </w:r>
      <w:r>
        <w:rPr>
          <w:rFonts w:ascii="Book Antiqua" w:hAnsi="Book Antiqua"/>
          <w:bCs/>
        </w:rPr>
        <w:t xml:space="preserve">º </w:t>
      </w:r>
      <w:r w:rsidR="00022E26" w:rsidRPr="006E7BE9">
        <w:rPr>
          <w:rFonts w:ascii="Book Antiqua" w:hAnsi="Book Antiqua"/>
          <w:bCs/>
        </w:rPr>
        <w:t>4264-S-02</w:t>
      </w:r>
      <w:r>
        <w:rPr>
          <w:rFonts w:ascii="Book Antiqua" w:hAnsi="Book Antiqua"/>
          <w:bCs/>
        </w:rPr>
        <w:t xml:space="preserve">. </w:t>
      </w:r>
    </w:p>
    <w:p w:rsidR="00730607" w:rsidRPr="006E7BE9" w:rsidRDefault="006E7BE9" w:rsidP="006E7BE9">
      <w:pPr>
        <w:keepNext/>
        <w:spacing w:after="180"/>
        <w:jc w:val="both"/>
        <w:rPr>
          <w:rFonts w:ascii="Book Antiqua" w:hAnsi="Book Antiqua"/>
        </w:rPr>
      </w:pPr>
      <w:r w:rsidRPr="006E7BE9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B5492E" w:rsidRPr="006E7BE9">
        <w:rPr>
          <w:rFonts w:ascii="Book Antiqua" w:hAnsi="Book Antiqua"/>
          <w:bCs/>
        </w:rPr>
        <w:t>DEJASE</w:t>
      </w:r>
      <w:r w:rsidR="00B5492E" w:rsidRPr="006E7BE9">
        <w:rPr>
          <w:rFonts w:ascii="Book Antiqua" w:hAnsi="Book Antiqua"/>
        </w:rPr>
        <w:t xml:space="preserve"> establecido que la presente norma ratificatoria</w:t>
      </w:r>
      <w:r>
        <w:rPr>
          <w:rFonts w:ascii="Book Antiqua" w:hAnsi="Book Antiqua"/>
        </w:rPr>
        <w:t xml:space="preserve">, </w:t>
      </w:r>
      <w:r w:rsidR="00B5492E" w:rsidRPr="006E7BE9">
        <w:rPr>
          <w:rFonts w:ascii="Book Antiqua" w:hAnsi="Book Antiqua"/>
        </w:rPr>
        <w:t>es efectuada para sanear un acto ejercitado por quien no tenía competencia para ello</w:t>
      </w:r>
      <w:r>
        <w:rPr>
          <w:rFonts w:ascii="Book Antiqua" w:hAnsi="Book Antiqua"/>
        </w:rPr>
        <w:t xml:space="preserve">. </w:t>
      </w:r>
    </w:p>
    <w:p w:rsidR="00730607" w:rsidRPr="006E7BE9" w:rsidRDefault="006E7BE9" w:rsidP="006E7BE9">
      <w:pPr>
        <w:keepNext/>
        <w:spacing w:after="180"/>
        <w:jc w:val="both"/>
        <w:rPr>
          <w:rFonts w:ascii="Book Antiqua" w:hAnsi="Book Antiqua"/>
        </w:rPr>
      </w:pPr>
      <w:r w:rsidRPr="006E7BE9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B5492E" w:rsidRPr="006E7BE9">
        <w:rPr>
          <w:rFonts w:ascii="Book Antiqua" w:hAnsi="Book Antiqua"/>
        </w:rPr>
        <w:t>El Departamento Ejecutivo Municipal deberá elevar a este Concejo Deliberante toda la Documentación relacionada que obrare en sus dependencias</w:t>
      </w:r>
      <w:r>
        <w:rPr>
          <w:rFonts w:ascii="Book Antiqua" w:hAnsi="Book Antiqua"/>
        </w:rPr>
        <w:t xml:space="preserve">, </w:t>
      </w:r>
      <w:r w:rsidR="00B5492E" w:rsidRPr="006E7BE9">
        <w:rPr>
          <w:rFonts w:ascii="Book Antiqua" w:hAnsi="Book Antiqua"/>
        </w:rPr>
        <w:t>a fin de evaluar la ejecutoriedad de las acciones</w:t>
      </w:r>
      <w:r>
        <w:rPr>
          <w:rFonts w:ascii="Book Antiqua" w:hAnsi="Book Antiqua"/>
        </w:rPr>
        <w:t xml:space="preserve">, </w:t>
      </w:r>
      <w:r w:rsidR="00B5492E" w:rsidRPr="006E7BE9">
        <w:rPr>
          <w:rFonts w:ascii="Book Antiqua" w:hAnsi="Book Antiqua"/>
        </w:rPr>
        <w:t>tanto del donante como del Departamento Ejecutivo</w:t>
      </w:r>
      <w:r>
        <w:rPr>
          <w:rFonts w:ascii="Book Antiqua" w:hAnsi="Book Antiqua"/>
        </w:rPr>
        <w:t xml:space="preserve">. </w:t>
      </w:r>
    </w:p>
    <w:p w:rsidR="00730607" w:rsidRPr="006E7BE9" w:rsidRDefault="006E7BE9" w:rsidP="006E7BE9">
      <w:pPr>
        <w:keepNext/>
        <w:spacing w:after="180"/>
        <w:jc w:val="both"/>
        <w:rPr>
          <w:rFonts w:ascii="Book Antiqua" w:hAnsi="Book Antiqua"/>
          <w:bCs/>
        </w:rPr>
      </w:pPr>
      <w:r w:rsidRPr="006E7BE9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B5492E" w:rsidRPr="006E7BE9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B5492E" w:rsidRPr="006E7BE9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730607" w:rsidRPr="006E7BE9" w:rsidSect="006E7BE9">
      <w:footerReference w:type="default" r:id="rId6"/>
      <w:pgSz w:w="11906" w:h="16838" w:code="5"/>
      <w:pgMar w:top="1417" w:right="1134" w:bottom="1134" w:left="1701" w:header="709" w:footer="709" w:gutter="0"/>
      <w:pgNumType w:start="129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33FE" w:rsidRDefault="001E33FE" w:rsidP="001E33FE">
      <w:r>
        <w:separator/>
      </w:r>
    </w:p>
  </w:endnote>
  <w:endnote w:type="continuationSeparator" w:id="0">
    <w:p w:rsidR="001E33FE" w:rsidRDefault="001E33FE" w:rsidP="001E33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33FE" w:rsidRPr="00BD210D" w:rsidRDefault="001E33F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33FE" w:rsidRDefault="001E33FE" w:rsidP="001E33FE">
      <w:r>
        <w:separator/>
      </w:r>
    </w:p>
  </w:footnote>
  <w:footnote w:type="continuationSeparator" w:id="0">
    <w:p w:rsidR="001E33FE" w:rsidRDefault="001E33FE" w:rsidP="001E33F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5492E"/>
    <w:rsid w:val="00006159"/>
    <w:rsid w:val="00022E26"/>
    <w:rsid w:val="00043AE8"/>
    <w:rsid w:val="000D1D63"/>
    <w:rsid w:val="000D50A6"/>
    <w:rsid w:val="001A54C7"/>
    <w:rsid w:val="001E2916"/>
    <w:rsid w:val="001E33FE"/>
    <w:rsid w:val="002151A5"/>
    <w:rsid w:val="00222165"/>
    <w:rsid w:val="003B536E"/>
    <w:rsid w:val="00431A65"/>
    <w:rsid w:val="00470C34"/>
    <w:rsid w:val="00515729"/>
    <w:rsid w:val="00533815"/>
    <w:rsid w:val="005A0EFA"/>
    <w:rsid w:val="005A683C"/>
    <w:rsid w:val="005C528E"/>
    <w:rsid w:val="005D2DC5"/>
    <w:rsid w:val="00633D18"/>
    <w:rsid w:val="00647A79"/>
    <w:rsid w:val="006E7BE9"/>
    <w:rsid w:val="00730607"/>
    <w:rsid w:val="00755E1D"/>
    <w:rsid w:val="00871992"/>
    <w:rsid w:val="008C0FBD"/>
    <w:rsid w:val="00905305"/>
    <w:rsid w:val="00936F9F"/>
    <w:rsid w:val="009A00E3"/>
    <w:rsid w:val="00AC38B8"/>
    <w:rsid w:val="00B1625C"/>
    <w:rsid w:val="00B276FB"/>
    <w:rsid w:val="00B5492E"/>
    <w:rsid w:val="00B97551"/>
    <w:rsid w:val="00BD210D"/>
    <w:rsid w:val="00C54D11"/>
    <w:rsid w:val="00C62353"/>
    <w:rsid w:val="00C70E99"/>
    <w:rsid w:val="00C9551B"/>
    <w:rsid w:val="00D55A5B"/>
    <w:rsid w:val="00DF3673"/>
    <w:rsid w:val="00E1310E"/>
    <w:rsid w:val="00E438AB"/>
    <w:rsid w:val="00EC0486"/>
    <w:rsid w:val="00F5721D"/>
    <w:rsid w:val="00F84A75"/>
    <w:rsid w:val="00FF2C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60BEFBF-C3F2-4470-BF3E-B206B009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4D1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54D11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C54D11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C54D11"/>
    <w:pPr>
      <w:keepNext/>
      <w:ind w:firstLine="708"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C54D11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54D11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C54D11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E33F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E33F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E33F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E33FE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385</Words>
  <Characters>2121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19 DE JULIO DE 2004</vt:lpstr>
    </vt:vector>
  </TitlesOfParts>
  <Company>****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19 DE JULIO DE 2004</dc:title>
  <dc:subject/>
  <dc:creator>****</dc:creator>
  <cp:keywords/>
  <dc:description/>
  <cp:lastModifiedBy>Usuario de Windows</cp:lastModifiedBy>
  <cp:revision>27</cp:revision>
  <cp:lastPrinted>2017-10-04T15:17:00Z</cp:lastPrinted>
  <dcterms:created xsi:type="dcterms:W3CDTF">2017-05-11T14:08:00Z</dcterms:created>
  <dcterms:modified xsi:type="dcterms:W3CDTF">2018-07-06T13:15:00Z</dcterms:modified>
</cp:coreProperties>
</file>