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672" w:rsidRPr="00AA2672" w:rsidRDefault="00AA2672" w:rsidP="00AA2672">
      <w:pPr>
        <w:pStyle w:val="Sangradetextonormal"/>
        <w:keepNext/>
        <w:spacing w:after="180"/>
        <w:ind w:firstLine="0"/>
        <w:jc w:val="right"/>
        <w:rPr>
          <w:rFonts w:ascii="Book Antiqua" w:hAnsi="Book Antiqua"/>
          <w:bCs/>
        </w:rPr>
      </w:pPr>
      <w:r w:rsidRPr="00AA2672">
        <w:rPr>
          <w:rFonts w:ascii="Book Antiqua" w:hAnsi="Book Antiqua"/>
          <w:bCs/>
        </w:rPr>
        <w:t>Yerba Buena, 21 de Julio de 2004</w:t>
      </w:r>
    </w:p>
    <w:p w:rsidR="00AA2672" w:rsidRPr="00AA2672" w:rsidRDefault="00AA2672" w:rsidP="00AA2672">
      <w:pPr>
        <w:pStyle w:val="Sangradetextonormal"/>
        <w:keepNext/>
        <w:spacing w:before="480" w:after="180"/>
        <w:ind w:firstLine="0"/>
        <w:jc w:val="left"/>
        <w:rPr>
          <w:rFonts w:ascii="Book Antiqua" w:hAnsi="Book Antiqua"/>
          <w:b/>
          <w:bCs/>
        </w:rPr>
      </w:pPr>
      <w:r w:rsidRPr="00AA2672">
        <w:rPr>
          <w:rFonts w:ascii="Book Antiqua" w:hAnsi="Book Antiqua"/>
          <w:b/>
          <w:bCs/>
        </w:rPr>
        <w:t>ORDENANZA Nº 1389</w:t>
      </w:r>
    </w:p>
    <w:p w:rsidR="00AA2672" w:rsidRPr="00AA2672" w:rsidRDefault="00AA2672" w:rsidP="00AA2672">
      <w:pPr>
        <w:pStyle w:val="Sangradetextonormal"/>
        <w:keepNext/>
        <w:spacing w:before="240" w:after="60"/>
        <w:ind w:firstLine="0"/>
        <w:jc w:val="left"/>
        <w:rPr>
          <w:rFonts w:ascii="Book Antiqua" w:hAnsi="Book Antiqua"/>
          <w:b/>
          <w:bCs/>
        </w:rPr>
      </w:pPr>
      <w:r w:rsidRPr="00AA2672">
        <w:rPr>
          <w:rFonts w:ascii="Book Antiqua" w:hAnsi="Book Antiqua"/>
          <w:b/>
          <w:bCs/>
        </w:rPr>
        <w:t>VISTO:</w:t>
      </w:r>
    </w:p>
    <w:p w:rsidR="00CD012B" w:rsidRPr="00AA2672" w:rsidRDefault="00AA2672" w:rsidP="00AA2672">
      <w:pPr>
        <w:pStyle w:val="Sangradetextonormal"/>
        <w:keepNext/>
        <w:spacing w:after="180"/>
        <w:ind w:firstLine="0"/>
        <w:rPr>
          <w:rFonts w:ascii="Book Antiqua" w:hAnsi="Book Antiqua"/>
        </w:rPr>
      </w:pPr>
      <w:r>
        <w:rPr>
          <w:rFonts w:ascii="Book Antiqua" w:hAnsi="Book Antiqua"/>
          <w:bCs/>
        </w:rPr>
        <w:t xml:space="preserve"> </w:t>
      </w:r>
      <w:r w:rsidR="000761F7" w:rsidRPr="00AA2672">
        <w:rPr>
          <w:rFonts w:ascii="Book Antiqua" w:hAnsi="Book Antiqua"/>
        </w:rPr>
        <w:t>El convenio suscrito entre la Municipalidad de Yerba Buena y el ERSACT y en uso de las facultades previstas en el Artículo 24 inc</w:t>
      </w:r>
      <w:r>
        <w:rPr>
          <w:rFonts w:ascii="Book Antiqua" w:hAnsi="Book Antiqua"/>
        </w:rPr>
        <w:t xml:space="preserve">. </w:t>
      </w:r>
      <w:r w:rsidR="000761F7" w:rsidRPr="00AA2672">
        <w:rPr>
          <w:rFonts w:ascii="Book Antiqua" w:hAnsi="Book Antiqua"/>
        </w:rPr>
        <w:t>24de la Ley N</w:t>
      </w:r>
      <w:r>
        <w:rPr>
          <w:rFonts w:ascii="Book Antiqua" w:hAnsi="Book Antiqua"/>
        </w:rPr>
        <w:t xml:space="preserve">º </w:t>
      </w:r>
      <w:r w:rsidR="000761F7" w:rsidRPr="00AA2672">
        <w:rPr>
          <w:rFonts w:ascii="Book Antiqua" w:hAnsi="Book Antiqua"/>
        </w:rPr>
        <w:t>5529</w:t>
      </w:r>
      <w:r>
        <w:rPr>
          <w:rFonts w:ascii="Book Antiqua" w:hAnsi="Book Antiqua"/>
        </w:rPr>
        <w:t xml:space="preserve">, </w:t>
      </w:r>
      <w:r w:rsidR="000761F7" w:rsidRPr="00AA2672">
        <w:rPr>
          <w:rFonts w:ascii="Book Antiqua" w:hAnsi="Book Antiqua"/>
        </w:rPr>
        <w:t>y</w:t>
      </w:r>
    </w:p>
    <w:p w:rsidR="00AA2672" w:rsidRPr="00AA2672" w:rsidRDefault="00AA2672" w:rsidP="00AA2672">
      <w:pPr>
        <w:keepNext/>
        <w:spacing w:before="240" w:after="60"/>
        <w:rPr>
          <w:rFonts w:ascii="Book Antiqua" w:hAnsi="Book Antiqua"/>
          <w:b/>
          <w:bCs/>
        </w:rPr>
      </w:pPr>
      <w:r w:rsidRPr="00AA2672">
        <w:rPr>
          <w:rFonts w:ascii="Book Antiqua" w:hAnsi="Book Antiqua"/>
          <w:b/>
          <w:bCs/>
        </w:rPr>
        <w:t>CONSIDERANDO:</w:t>
      </w:r>
    </w:p>
    <w:p w:rsidR="00D924F6" w:rsidRPr="00AA2672" w:rsidRDefault="00AA2672" w:rsidP="00AA2672">
      <w:pPr>
        <w:keepNext/>
        <w:spacing w:after="180"/>
        <w:jc w:val="both"/>
        <w:rPr>
          <w:rFonts w:ascii="Book Antiqua" w:hAnsi="Book Antiqua"/>
        </w:rPr>
      </w:pPr>
      <w:r>
        <w:rPr>
          <w:rFonts w:ascii="Book Antiqua" w:hAnsi="Book Antiqua"/>
          <w:bCs/>
        </w:rPr>
        <w:t xml:space="preserve"> </w:t>
      </w:r>
      <w:r w:rsidR="0004535B" w:rsidRPr="00AA2672">
        <w:rPr>
          <w:rFonts w:ascii="Book Antiqua" w:hAnsi="Book Antiqua"/>
        </w:rPr>
        <w:t>Que el convenio firmado contribuirá al mejoramiento y solución de la falta y pérdida de agua en la ciudad de Yerba Buena</w:t>
      </w:r>
      <w:r>
        <w:rPr>
          <w:rFonts w:ascii="Book Antiqua" w:hAnsi="Book Antiqua"/>
        </w:rPr>
        <w:t xml:space="preserve">. </w:t>
      </w:r>
    </w:p>
    <w:p w:rsidR="00CD012B" w:rsidRPr="00AA2672" w:rsidRDefault="00AA2672" w:rsidP="00AA2672">
      <w:pPr>
        <w:pStyle w:val="Ttulo7"/>
        <w:spacing w:before="240" w:after="240"/>
        <w:ind w:left="1843" w:right="1843"/>
        <w:jc w:val="center"/>
        <w:rPr>
          <w:rFonts w:ascii="Book Antiqua" w:hAnsi="Book Antiqua"/>
        </w:rPr>
      </w:pPr>
      <w:r w:rsidRPr="00AA2672">
        <w:rPr>
          <w:rFonts w:ascii="Book Antiqua" w:hAnsi="Book Antiqua"/>
        </w:rPr>
        <w:t>EL CONCEJO DELIBERANTE SANCIONA CON FUERZA DE ORDENANZA</w:t>
      </w:r>
      <w:bookmarkStart w:id="0" w:name="_GoBack"/>
    </w:p>
    <w:bookmarkEnd w:id="0"/>
    <w:p w:rsidR="00D924F6" w:rsidRPr="00AA2672" w:rsidRDefault="00AA2672" w:rsidP="00AA2672">
      <w:pPr>
        <w:keepNext/>
        <w:spacing w:after="180"/>
        <w:jc w:val="both"/>
        <w:rPr>
          <w:rFonts w:ascii="Book Antiqua" w:hAnsi="Book Antiqua"/>
        </w:rPr>
      </w:pPr>
      <w:r w:rsidRPr="00AA2672">
        <w:rPr>
          <w:rFonts w:ascii="Book Antiqua" w:hAnsi="Book Antiqua"/>
          <w:bCs/>
          <w:u w:val="single"/>
        </w:rPr>
        <w:t>ARTÍCULO PRIMERO:</w:t>
      </w:r>
      <w:r>
        <w:rPr>
          <w:rFonts w:ascii="Book Antiqua" w:hAnsi="Book Antiqua"/>
          <w:bCs/>
        </w:rPr>
        <w:t xml:space="preserve"> </w:t>
      </w:r>
      <w:r w:rsidR="0004535B" w:rsidRPr="00AA2672">
        <w:rPr>
          <w:rFonts w:ascii="Book Antiqua" w:hAnsi="Book Antiqua"/>
          <w:bCs/>
        </w:rPr>
        <w:t xml:space="preserve">APRUEBASE </w:t>
      </w:r>
      <w:r w:rsidR="0004535B" w:rsidRPr="00AA2672">
        <w:rPr>
          <w:rFonts w:ascii="Book Antiqua" w:hAnsi="Book Antiqua"/>
        </w:rPr>
        <w:t xml:space="preserve">en todos sus términos el Convenio entre la Municipalidad de Yerba Buena y el </w:t>
      </w:r>
      <w:r w:rsidR="0004535B" w:rsidRPr="00AA2672">
        <w:rPr>
          <w:rFonts w:ascii="Book Antiqua" w:hAnsi="Book Antiqua"/>
          <w:bCs/>
        </w:rPr>
        <w:t>ERSACT</w:t>
      </w:r>
      <w:r w:rsidR="00D924F6" w:rsidRPr="00AA2672">
        <w:rPr>
          <w:rFonts w:ascii="Book Antiqua" w:hAnsi="Book Antiqua"/>
        </w:rPr>
        <w:t xml:space="preserve"> </w:t>
      </w:r>
      <w:r>
        <w:rPr>
          <w:rFonts w:ascii="Book Antiqua" w:hAnsi="Book Antiqua"/>
        </w:rPr>
        <w:t xml:space="preserve"> (</w:t>
      </w:r>
      <w:r w:rsidR="0004535B" w:rsidRPr="00AA2672">
        <w:rPr>
          <w:rFonts w:ascii="Book Antiqua" w:hAnsi="Book Antiqua"/>
        </w:rPr>
        <w:t>Ente Regulador del Servicio de Aguas y Cloacas de Tucumán</w:t>
      </w:r>
      <w:r>
        <w:rPr>
          <w:rFonts w:ascii="Book Antiqua" w:hAnsi="Book Antiqua"/>
        </w:rPr>
        <w:t xml:space="preserve">) </w:t>
      </w:r>
      <w:r w:rsidR="00D924F6" w:rsidRPr="00AA2672">
        <w:rPr>
          <w:rFonts w:ascii="Book Antiqua" w:hAnsi="Book Antiqua"/>
        </w:rPr>
        <w:t xml:space="preserve"> </w:t>
      </w:r>
      <w:r w:rsidR="0004535B" w:rsidRPr="00AA2672">
        <w:rPr>
          <w:rFonts w:ascii="Book Antiqua" w:hAnsi="Book Antiqua"/>
        </w:rPr>
        <w:t xml:space="preserve">suscrito el 19 de Mayo de 2004 por el Ingeniero Roberto Martínez Zavalía en su carácter de </w:t>
      </w:r>
      <w:r w:rsidR="0004535B" w:rsidRPr="00AA2672">
        <w:rPr>
          <w:rFonts w:ascii="Book Antiqua" w:hAnsi="Book Antiqua"/>
          <w:bCs/>
        </w:rPr>
        <w:t>INTENDENTE</w:t>
      </w:r>
      <w:r w:rsidR="0004535B" w:rsidRPr="00AA2672">
        <w:rPr>
          <w:rFonts w:ascii="Book Antiqua" w:hAnsi="Book Antiqua"/>
        </w:rPr>
        <w:t xml:space="preserve"> de la Municipalidad de Yerba Buena y el Ingeniero </w:t>
      </w:r>
      <w:r w:rsidR="0004535B" w:rsidRPr="00AA2672">
        <w:rPr>
          <w:rFonts w:ascii="Book Antiqua" w:hAnsi="Book Antiqua"/>
          <w:bCs/>
        </w:rPr>
        <w:t>JOSE ROLANDO FRANCISCO ERAZZU</w:t>
      </w:r>
      <w:r w:rsidR="0004535B" w:rsidRPr="00AA2672">
        <w:rPr>
          <w:rFonts w:ascii="Book Antiqua" w:hAnsi="Book Antiqua"/>
        </w:rPr>
        <w:t xml:space="preserve"> en su carácter de Gerente general del </w:t>
      </w:r>
      <w:r w:rsidR="0004535B" w:rsidRPr="00AA2672">
        <w:rPr>
          <w:rFonts w:ascii="Book Antiqua" w:hAnsi="Book Antiqua"/>
          <w:bCs/>
        </w:rPr>
        <w:t>ERSACT</w:t>
      </w:r>
      <w:r>
        <w:rPr>
          <w:rFonts w:ascii="Book Antiqua" w:hAnsi="Book Antiqua"/>
        </w:rPr>
        <w:t xml:space="preserve">, </w:t>
      </w:r>
      <w:r w:rsidR="0004535B" w:rsidRPr="00AA2672">
        <w:rPr>
          <w:rFonts w:ascii="Book Antiqua" w:hAnsi="Book Antiqua"/>
        </w:rPr>
        <w:t>el cual forma parte de la presente Ordenanza como Anexo 1</w:t>
      </w:r>
      <w:r>
        <w:rPr>
          <w:rFonts w:ascii="Book Antiqua" w:hAnsi="Book Antiqua"/>
        </w:rPr>
        <w:t xml:space="preserve">. </w:t>
      </w:r>
    </w:p>
    <w:p w:rsidR="00CD012B" w:rsidRPr="00AA2672" w:rsidRDefault="00AA2672" w:rsidP="00AA2672">
      <w:pPr>
        <w:keepNext/>
        <w:spacing w:after="180"/>
        <w:jc w:val="both"/>
        <w:rPr>
          <w:rFonts w:ascii="Book Antiqua" w:hAnsi="Book Antiqua"/>
          <w:bCs/>
        </w:rPr>
      </w:pPr>
      <w:r w:rsidRPr="00AA2672">
        <w:rPr>
          <w:rFonts w:ascii="Book Antiqua" w:hAnsi="Book Antiqua"/>
          <w:bCs/>
          <w:u w:val="single"/>
        </w:rPr>
        <w:t>ARTÍCULO SEGUNDO:</w:t>
      </w:r>
      <w:r>
        <w:rPr>
          <w:rFonts w:ascii="Book Antiqua" w:hAnsi="Book Antiqua"/>
          <w:bCs/>
        </w:rPr>
        <w:t xml:space="preserve"> </w:t>
      </w:r>
      <w:r w:rsidR="0004535B" w:rsidRPr="00AA2672">
        <w:rPr>
          <w:rFonts w:ascii="Book Antiqua" w:hAnsi="Book Antiqua"/>
          <w:bCs/>
        </w:rPr>
        <w:t>COMUNIQUESE</w:t>
      </w:r>
      <w:r>
        <w:rPr>
          <w:rFonts w:ascii="Book Antiqua" w:hAnsi="Book Antiqua"/>
          <w:bCs/>
        </w:rPr>
        <w:t xml:space="preserve">, </w:t>
      </w:r>
      <w:r w:rsidR="0004535B" w:rsidRPr="00AA2672">
        <w:rPr>
          <w:rFonts w:ascii="Book Antiqua" w:hAnsi="Book Antiqua"/>
          <w:bCs/>
        </w:rPr>
        <w:t>REGISTRESE Y ARCHIVESE</w:t>
      </w:r>
    </w:p>
    <w:p w:rsidR="00CD012B" w:rsidRPr="00AA2672" w:rsidRDefault="00C70DE8" w:rsidP="00AA2672">
      <w:pPr>
        <w:pStyle w:val="Ttulo8"/>
        <w:spacing w:after="180"/>
        <w:jc w:val="both"/>
        <w:rPr>
          <w:rFonts w:ascii="Book Antiqua" w:hAnsi="Book Antiqua"/>
          <w:bCs/>
          <w:sz w:val="24"/>
        </w:rPr>
      </w:pPr>
      <w:r w:rsidRPr="00AA2672">
        <w:rPr>
          <w:rFonts w:ascii="Book Antiqua" w:hAnsi="Book Antiqua"/>
          <w:bCs/>
          <w:sz w:val="24"/>
        </w:rPr>
        <w:br w:type="page"/>
      </w:r>
      <w:r w:rsidRPr="00AA2672">
        <w:rPr>
          <w:rFonts w:ascii="Book Antiqua" w:hAnsi="Book Antiqua"/>
          <w:bCs/>
          <w:sz w:val="24"/>
        </w:rPr>
        <w:lastRenderedPageBreak/>
        <w:t>ANEXO 1</w:t>
      </w:r>
    </w:p>
    <w:p w:rsidR="00CD012B" w:rsidRPr="00AA2672" w:rsidRDefault="0004535B" w:rsidP="00AA2672">
      <w:pPr>
        <w:pStyle w:val="Ttulo9"/>
        <w:spacing w:after="180"/>
        <w:jc w:val="both"/>
        <w:rPr>
          <w:rFonts w:ascii="Book Antiqua" w:hAnsi="Book Antiqua"/>
          <w:b w:val="0"/>
        </w:rPr>
      </w:pPr>
      <w:r w:rsidRPr="00AA2672">
        <w:rPr>
          <w:rFonts w:ascii="Book Antiqua" w:hAnsi="Book Antiqua"/>
          <w:b w:val="0"/>
        </w:rPr>
        <w:t>CONVENIO</w:t>
      </w:r>
    </w:p>
    <w:p w:rsidR="00AA2672" w:rsidRPr="00AA2672" w:rsidRDefault="00C70DE8" w:rsidP="00AA2672">
      <w:pPr>
        <w:keepNext/>
        <w:spacing w:after="180"/>
        <w:jc w:val="both"/>
        <w:rPr>
          <w:rFonts w:ascii="Book Antiqua" w:hAnsi="Book Antiqua"/>
        </w:rPr>
      </w:pPr>
      <w:r w:rsidRPr="00AA2672">
        <w:rPr>
          <w:rFonts w:ascii="Book Antiqua" w:hAnsi="Book Antiqua"/>
        </w:rPr>
        <w:t>Entre la Municipalidad de Yerba Buena</w:t>
      </w:r>
      <w:r w:rsidR="00AA2672">
        <w:rPr>
          <w:rFonts w:ascii="Book Antiqua" w:hAnsi="Book Antiqua"/>
        </w:rPr>
        <w:t xml:space="preserve">, </w:t>
      </w:r>
      <w:r w:rsidRPr="00AA2672">
        <w:rPr>
          <w:rFonts w:ascii="Book Antiqua" w:hAnsi="Book Antiqua"/>
        </w:rPr>
        <w:t>representada en esta acto por el Señor Intendente Municipal</w:t>
      </w:r>
      <w:r w:rsidR="00AA2672">
        <w:rPr>
          <w:rFonts w:ascii="Book Antiqua" w:hAnsi="Book Antiqua"/>
        </w:rPr>
        <w:t xml:space="preserve">, </w:t>
      </w:r>
      <w:r w:rsidRPr="00AA2672">
        <w:rPr>
          <w:rFonts w:ascii="Book Antiqua" w:hAnsi="Book Antiqua"/>
        </w:rPr>
        <w:t>Ing</w:t>
      </w:r>
      <w:r w:rsidR="00AA2672">
        <w:rPr>
          <w:rFonts w:ascii="Book Antiqua" w:hAnsi="Book Antiqua"/>
        </w:rPr>
        <w:t xml:space="preserve">. </w:t>
      </w:r>
      <w:r w:rsidRPr="00AA2672">
        <w:rPr>
          <w:rFonts w:ascii="Book Antiqua" w:hAnsi="Book Antiqua"/>
        </w:rPr>
        <w:t>ROBERTO MARTINEZ ZAVALIA</w:t>
      </w:r>
      <w:r w:rsidR="00AA2672">
        <w:rPr>
          <w:rFonts w:ascii="Book Antiqua" w:hAnsi="Book Antiqua"/>
        </w:rPr>
        <w:t>, D.N.I.</w:t>
      </w:r>
      <w:r w:rsidRPr="00AA2672">
        <w:rPr>
          <w:rFonts w:ascii="Book Antiqua" w:hAnsi="Book Antiqua"/>
        </w:rPr>
        <w:t>N° 12</w:t>
      </w:r>
      <w:r w:rsidR="00AA2672">
        <w:rPr>
          <w:rFonts w:ascii="Book Antiqua" w:hAnsi="Book Antiqua"/>
        </w:rPr>
        <w:t xml:space="preserve">. </w:t>
      </w:r>
      <w:r w:rsidRPr="00AA2672">
        <w:rPr>
          <w:rFonts w:ascii="Book Antiqua" w:hAnsi="Book Antiqua"/>
        </w:rPr>
        <w:t>869</w:t>
      </w:r>
      <w:r w:rsidR="00AA2672">
        <w:rPr>
          <w:rFonts w:ascii="Book Antiqua" w:hAnsi="Book Antiqua"/>
        </w:rPr>
        <w:t xml:space="preserve">. </w:t>
      </w:r>
      <w:r w:rsidRPr="00AA2672">
        <w:rPr>
          <w:rFonts w:ascii="Book Antiqua" w:hAnsi="Book Antiqua"/>
        </w:rPr>
        <w:t>334</w:t>
      </w:r>
      <w:r w:rsidR="00AA2672">
        <w:rPr>
          <w:rFonts w:ascii="Book Antiqua" w:hAnsi="Book Antiqua"/>
        </w:rPr>
        <w:t xml:space="preserve">, </w:t>
      </w:r>
      <w:r w:rsidRPr="00AA2672">
        <w:rPr>
          <w:rFonts w:ascii="Book Antiqua" w:hAnsi="Book Antiqua"/>
        </w:rPr>
        <w:t>con domicilio en Avenida Aconquija N° 1991 de dicha ciudad</w:t>
      </w:r>
      <w:r w:rsidR="00AA2672">
        <w:rPr>
          <w:rFonts w:ascii="Book Antiqua" w:hAnsi="Book Antiqua"/>
        </w:rPr>
        <w:t xml:space="preserve">, </w:t>
      </w:r>
      <w:r w:rsidRPr="00AA2672">
        <w:rPr>
          <w:rFonts w:ascii="Book Antiqua" w:hAnsi="Book Antiqua"/>
        </w:rPr>
        <w:t>por una parte</w:t>
      </w:r>
      <w:r w:rsidR="00AA2672">
        <w:rPr>
          <w:rFonts w:ascii="Book Antiqua" w:hAnsi="Book Antiqua"/>
        </w:rPr>
        <w:t xml:space="preserve">, </w:t>
      </w:r>
      <w:r w:rsidRPr="00AA2672">
        <w:rPr>
          <w:rFonts w:ascii="Book Antiqua" w:hAnsi="Book Antiqua"/>
        </w:rPr>
        <w:t>en adelante LA MUNICIPALIDAD</w:t>
      </w:r>
      <w:r w:rsidR="00AA2672">
        <w:rPr>
          <w:rFonts w:ascii="Book Antiqua" w:hAnsi="Book Antiqua"/>
        </w:rPr>
        <w:t xml:space="preserve">, </w:t>
      </w:r>
      <w:r w:rsidRPr="00AA2672">
        <w:rPr>
          <w:rFonts w:ascii="Book Antiqua" w:hAnsi="Book Antiqua"/>
        </w:rPr>
        <w:t>y por la otra El Ente Regulador de Servicios de Agua y Cloacas de Tucumán</w:t>
      </w:r>
      <w:r w:rsidR="00AA2672">
        <w:rPr>
          <w:rFonts w:ascii="Book Antiqua" w:hAnsi="Book Antiqua"/>
        </w:rPr>
        <w:t xml:space="preserve">, </w:t>
      </w:r>
      <w:r w:rsidRPr="00AA2672">
        <w:rPr>
          <w:rFonts w:ascii="Book Antiqua" w:hAnsi="Book Antiqua"/>
        </w:rPr>
        <w:t>representada por el Ing</w:t>
      </w:r>
      <w:r w:rsidR="00AA2672">
        <w:rPr>
          <w:rFonts w:ascii="Book Antiqua" w:hAnsi="Book Antiqua"/>
        </w:rPr>
        <w:t xml:space="preserve">. </w:t>
      </w:r>
      <w:r w:rsidRPr="00AA2672">
        <w:rPr>
          <w:rFonts w:ascii="Book Antiqua" w:hAnsi="Book Antiqua"/>
        </w:rPr>
        <w:t>JOSE ROLANDO FRANCISCO ERAZZU</w:t>
      </w:r>
      <w:r w:rsidR="00AA2672">
        <w:rPr>
          <w:rFonts w:ascii="Book Antiqua" w:hAnsi="Book Antiqua"/>
        </w:rPr>
        <w:t>, D.N.I.</w:t>
      </w:r>
      <w:r w:rsidRPr="00AA2672">
        <w:rPr>
          <w:rFonts w:ascii="Book Antiqua" w:hAnsi="Book Antiqua"/>
        </w:rPr>
        <w:t>N° 12</w:t>
      </w:r>
      <w:r w:rsidR="00AA2672">
        <w:rPr>
          <w:rFonts w:ascii="Book Antiqua" w:hAnsi="Book Antiqua"/>
        </w:rPr>
        <w:t xml:space="preserve">. </w:t>
      </w:r>
      <w:r w:rsidRPr="00AA2672">
        <w:rPr>
          <w:rFonts w:ascii="Book Antiqua" w:hAnsi="Book Antiqua"/>
        </w:rPr>
        <w:t>734</w:t>
      </w:r>
      <w:r w:rsidR="00AA2672">
        <w:rPr>
          <w:rFonts w:ascii="Book Antiqua" w:hAnsi="Book Antiqua"/>
        </w:rPr>
        <w:t xml:space="preserve">. </w:t>
      </w:r>
      <w:r w:rsidRPr="00AA2672">
        <w:rPr>
          <w:rFonts w:ascii="Book Antiqua" w:hAnsi="Book Antiqua"/>
        </w:rPr>
        <w:t>361</w:t>
      </w:r>
      <w:r w:rsidR="00AA2672">
        <w:rPr>
          <w:rFonts w:ascii="Book Antiqua" w:hAnsi="Book Antiqua"/>
        </w:rPr>
        <w:t xml:space="preserve">, </w:t>
      </w:r>
      <w:r w:rsidRPr="00AA2672">
        <w:rPr>
          <w:rFonts w:ascii="Book Antiqua" w:hAnsi="Book Antiqua"/>
        </w:rPr>
        <w:t>con domicilio en San Martín 3347 de la ciudad de San Miguel de Tucumán</w:t>
      </w:r>
      <w:r w:rsidR="00AA2672">
        <w:rPr>
          <w:rFonts w:ascii="Book Antiqua" w:hAnsi="Book Antiqua"/>
        </w:rPr>
        <w:t xml:space="preserve">, </w:t>
      </w:r>
      <w:r w:rsidRPr="00AA2672">
        <w:rPr>
          <w:rFonts w:ascii="Book Antiqua" w:hAnsi="Book Antiqua"/>
        </w:rPr>
        <w:t>en su carácter de Gerente General</w:t>
      </w:r>
      <w:r w:rsidR="00AA2672">
        <w:rPr>
          <w:rFonts w:ascii="Book Antiqua" w:hAnsi="Book Antiqua"/>
        </w:rPr>
        <w:t xml:space="preserve">, </w:t>
      </w:r>
      <w:r w:rsidRPr="00AA2672">
        <w:rPr>
          <w:rFonts w:ascii="Book Antiqua" w:hAnsi="Book Antiqua"/>
        </w:rPr>
        <w:t>en adelante EL ERSACT</w:t>
      </w:r>
      <w:r w:rsidR="00AA2672">
        <w:rPr>
          <w:rFonts w:ascii="Book Antiqua" w:hAnsi="Book Antiqua"/>
        </w:rPr>
        <w:t xml:space="preserve">, </w:t>
      </w:r>
      <w:r w:rsidRPr="00AA2672">
        <w:rPr>
          <w:rFonts w:ascii="Book Antiqua" w:hAnsi="Book Antiqua"/>
        </w:rPr>
        <w:t>quienes manifiestan que a causa de la preocupación puesta de manifiesto por el Sr</w:t>
      </w:r>
      <w:r w:rsidR="00AA2672">
        <w:rPr>
          <w:rFonts w:ascii="Book Antiqua" w:hAnsi="Book Antiqua"/>
        </w:rPr>
        <w:t xml:space="preserve">. </w:t>
      </w:r>
      <w:r w:rsidRPr="00AA2672">
        <w:rPr>
          <w:rFonts w:ascii="Book Antiqua" w:hAnsi="Book Antiqua"/>
        </w:rPr>
        <w:t>Intendente Municipal y el Gerente General del ERSACT</w:t>
      </w:r>
      <w:r w:rsidR="00AA2672">
        <w:rPr>
          <w:rFonts w:ascii="Book Antiqua" w:hAnsi="Book Antiqua"/>
        </w:rPr>
        <w:t xml:space="preserve">, </w:t>
      </w:r>
      <w:r w:rsidRPr="00AA2672">
        <w:rPr>
          <w:rFonts w:ascii="Book Antiqua" w:hAnsi="Book Antiqua"/>
        </w:rPr>
        <w:t>sobre la situación del Servicio de Agua Potable de la Población de la ciudad de Yerba Buena y de las localidades vecinas de la misma en lo atinente a su disponibilidad</w:t>
      </w:r>
      <w:r w:rsidR="00AA2672">
        <w:rPr>
          <w:rFonts w:ascii="Book Antiqua" w:hAnsi="Book Antiqua"/>
        </w:rPr>
        <w:t xml:space="preserve">, </w:t>
      </w:r>
      <w:r w:rsidRPr="00AA2672">
        <w:rPr>
          <w:rFonts w:ascii="Book Antiqua" w:hAnsi="Book Antiqua"/>
        </w:rPr>
        <w:t>y del estado de las redes de distribución</w:t>
      </w:r>
      <w:r w:rsidR="00AA2672">
        <w:rPr>
          <w:rFonts w:ascii="Book Antiqua" w:hAnsi="Book Antiqua"/>
        </w:rPr>
        <w:t xml:space="preserve">, </w:t>
      </w:r>
      <w:r w:rsidRPr="00AA2672">
        <w:rPr>
          <w:rFonts w:ascii="Book Antiqua" w:hAnsi="Book Antiqua"/>
        </w:rPr>
        <w:t>y</w:t>
      </w:r>
      <w:r w:rsidR="00AA2672">
        <w:rPr>
          <w:rFonts w:ascii="Book Antiqua" w:hAnsi="Book Antiqua"/>
        </w:rPr>
        <w:t xml:space="preserve"> considerando </w:t>
      </w:r>
      <w:r w:rsidRPr="00AA2672">
        <w:rPr>
          <w:rFonts w:ascii="Book Antiqua" w:hAnsi="Book Antiqua"/>
        </w:rPr>
        <w:t>que se trata de un servicio esencial para la prevención de la Salud Pública especialmente en beneficio de los sectores mas vulnerables se hace necesario marcar políticas de acción para resguardar el bienestar de la población</w:t>
      </w:r>
      <w:r w:rsidR="00AA2672">
        <w:rPr>
          <w:rFonts w:ascii="Book Antiqua" w:hAnsi="Book Antiqua"/>
        </w:rPr>
        <w:t xml:space="preserve">, </w:t>
      </w:r>
      <w:r w:rsidRPr="00AA2672">
        <w:rPr>
          <w:rFonts w:ascii="Book Antiqua" w:hAnsi="Book Antiqua"/>
        </w:rPr>
        <w:t>por lo que convienen en celebrar el presente acuerdo</w:t>
      </w:r>
      <w:r w:rsidR="00AA2672">
        <w:rPr>
          <w:rFonts w:ascii="Book Antiqua" w:hAnsi="Book Antiqua"/>
        </w:rPr>
        <w:t xml:space="preserve">, </w:t>
      </w:r>
      <w:r w:rsidRPr="00AA2672">
        <w:rPr>
          <w:rFonts w:ascii="Book Antiqua" w:hAnsi="Book Antiqua"/>
        </w:rPr>
        <w:t>el que se regirá por las siguientes cláusulas</w:t>
      </w:r>
      <w:r w:rsidR="00AA2672">
        <w:rPr>
          <w:rFonts w:ascii="Book Antiqua" w:hAnsi="Book Antiqua"/>
        </w:rPr>
        <w:t xml:space="preserve">: </w:t>
      </w:r>
    </w:p>
    <w:p w:rsidR="00D924F6" w:rsidRPr="00AA2672" w:rsidRDefault="0004535B" w:rsidP="00AA2672">
      <w:pPr>
        <w:keepNext/>
        <w:spacing w:after="180"/>
        <w:jc w:val="both"/>
        <w:rPr>
          <w:rFonts w:ascii="Book Antiqua" w:hAnsi="Book Antiqua"/>
        </w:rPr>
      </w:pPr>
      <w:r w:rsidRPr="00AA2672">
        <w:rPr>
          <w:rFonts w:ascii="Book Antiqua" w:hAnsi="Book Antiqua"/>
          <w:bCs/>
        </w:rPr>
        <w:t>PRIMERA</w:t>
      </w:r>
      <w:r w:rsidR="00AA2672">
        <w:rPr>
          <w:rFonts w:ascii="Book Antiqua" w:hAnsi="Book Antiqua"/>
          <w:bCs/>
        </w:rPr>
        <w:t xml:space="preserve">: </w:t>
      </w:r>
      <w:r w:rsidRPr="00AA2672">
        <w:rPr>
          <w:rFonts w:ascii="Book Antiqua" w:hAnsi="Book Antiqua"/>
        </w:rPr>
        <w:t>Las partes convienen en conformar</w:t>
      </w:r>
      <w:r w:rsidR="00CF762D" w:rsidRPr="00AA2672">
        <w:rPr>
          <w:rFonts w:ascii="Book Antiqua" w:hAnsi="Book Antiqua"/>
        </w:rPr>
        <w:t xml:space="preserve"> </w:t>
      </w:r>
      <w:r w:rsidRPr="00AA2672">
        <w:rPr>
          <w:rFonts w:ascii="Book Antiqua" w:hAnsi="Book Antiqua"/>
        </w:rPr>
        <w:t>una MESA DE ENLACE</w:t>
      </w:r>
      <w:r w:rsidR="00AA2672">
        <w:rPr>
          <w:rFonts w:ascii="Book Antiqua" w:hAnsi="Book Antiqua"/>
        </w:rPr>
        <w:t xml:space="preserve">, </w:t>
      </w:r>
      <w:r w:rsidRPr="00AA2672">
        <w:rPr>
          <w:rFonts w:ascii="Book Antiqua" w:hAnsi="Book Antiqua"/>
        </w:rPr>
        <w:t>constituida por dos representantes de cada institución para</w:t>
      </w:r>
      <w:r w:rsidR="00AA2672">
        <w:rPr>
          <w:rFonts w:ascii="Book Antiqua" w:hAnsi="Book Antiqua"/>
        </w:rPr>
        <w:t xml:space="preserve">: </w:t>
      </w:r>
      <w:r w:rsidRPr="00AA2672">
        <w:rPr>
          <w:rFonts w:ascii="Book Antiqua" w:hAnsi="Book Antiqua"/>
        </w:rPr>
        <w:t>a</w:t>
      </w:r>
      <w:r w:rsidR="00AA2672">
        <w:rPr>
          <w:rFonts w:ascii="Book Antiqua" w:hAnsi="Book Antiqua"/>
        </w:rPr>
        <w:t xml:space="preserve">) </w:t>
      </w:r>
      <w:r w:rsidR="00D924F6" w:rsidRPr="00AA2672">
        <w:rPr>
          <w:rFonts w:ascii="Book Antiqua" w:hAnsi="Book Antiqua"/>
        </w:rPr>
        <w:t xml:space="preserve"> </w:t>
      </w:r>
      <w:r w:rsidRPr="00AA2672">
        <w:rPr>
          <w:rFonts w:ascii="Book Antiqua" w:hAnsi="Book Antiqua"/>
        </w:rPr>
        <w:t>Detectar</w:t>
      </w:r>
      <w:r w:rsidR="00AA2672">
        <w:rPr>
          <w:rFonts w:ascii="Book Antiqua" w:hAnsi="Book Antiqua"/>
        </w:rPr>
        <w:t xml:space="preserve">, </w:t>
      </w:r>
      <w:r w:rsidRPr="00AA2672">
        <w:rPr>
          <w:rFonts w:ascii="Book Antiqua" w:hAnsi="Book Antiqua"/>
        </w:rPr>
        <w:t>identificar y calificar los problemas que se produzcan en la Provisión de Agua a la población del Municipio</w:t>
      </w:r>
      <w:r w:rsidR="00AA2672">
        <w:rPr>
          <w:rFonts w:ascii="Book Antiqua" w:hAnsi="Book Antiqua"/>
        </w:rPr>
        <w:t xml:space="preserve">, </w:t>
      </w:r>
      <w:r w:rsidRPr="00AA2672">
        <w:rPr>
          <w:rFonts w:ascii="Book Antiqua" w:hAnsi="Book Antiqua"/>
        </w:rPr>
        <w:t>proponiendo cursos de acción para solucionar los mismos</w:t>
      </w:r>
      <w:r w:rsidR="00AA2672">
        <w:rPr>
          <w:rFonts w:ascii="Book Antiqua" w:hAnsi="Book Antiqua"/>
        </w:rPr>
        <w:t xml:space="preserve">, </w:t>
      </w:r>
      <w:r w:rsidRPr="00AA2672">
        <w:rPr>
          <w:rFonts w:ascii="Book Antiqua" w:hAnsi="Book Antiqua"/>
        </w:rPr>
        <w:t>b</w:t>
      </w:r>
      <w:r w:rsidR="00AA2672">
        <w:rPr>
          <w:rFonts w:ascii="Book Antiqua" w:hAnsi="Book Antiqua"/>
        </w:rPr>
        <w:t xml:space="preserve">) </w:t>
      </w:r>
      <w:r w:rsidR="00D924F6" w:rsidRPr="00AA2672">
        <w:rPr>
          <w:rFonts w:ascii="Book Antiqua" w:hAnsi="Book Antiqua"/>
        </w:rPr>
        <w:t xml:space="preserve"> </w:t>
      </w:r>
      <w:r w:rsidRPr="00AA2672">
        <w:rPr>
          <w:rFonts w:ascii="Book Antiqua" w:hAnsi="Book Antiqua"/>
        </w:rPr>
        <w:t>Detectar</w:t>
      </w:r>
      <w:r w:rsidR="00AA2672">
        <w:rPr>
          <w:rFonts w:ascii="Book Antiqua" w:hAnsi="Book Antiqua"/>
        </w:rPr>
        <w:t xml:space="preserve">, </w:t>
      </w:r>
      <w:r w:rsidRPr="00AA2672">
        <w:rPr>
          <w:rFonts w:ascii="Book Antiqua" w:hAnsi="Book Antiqua"/>
        </w:rPr>
        <w:t>identificar y calificar los problemas que se produzcan como consecuencia de las pérdida de la red de Provisión de Agua</w:t>
      </w:r>
      <w:r w:rsidR="00AA2672">
        <w:rPr>
          <w:rFonts w:ascii="Book Antiqua" w:hAnsi="Book Antiqua"/>
        </w:rPr>
        <w:t xml:space="preserve">, </w:t>
      </w:r>
      <w:r w:rsidRPr="00AA2672">
        <w:rPr>
          <w:rFonts w:ascii="Book Antiqua" w:hAnsi="Book Antiqua"/>
        </w:rPr>
        <w:t>proponiendo cursos de acción para solucionar los mismos</w:t>
      </w:r>
      <w:r w:rsidR="00AA2672">
        <w:rPr>
          <w:rFonts w:ascii="Book Antiqua" w:hAnsi="Book Antiqua"/>
        </w:rPr>
        <w:t xml:space="preserve">. </w:t>
      </w:r>
    </w:p>
    <w:p w:rsidR="00D924F6" w:rsidRPr="00AA2672" w:rsidRDefault="0004535B" w:rsidP="00AA2672">
      <w:pPr>
        <w:keepNext/>
        <w:spacing w:after="180"/>
        <w:jc w:val="both"/>
        <w:rPr>
          <w:rFonts w:ascii="Book Antiqua" w:hAnsi="Book Antiqua"/>
        </w:rPr>
      </w:pPr>
      <w:r w:rsidRPr="00AA2672">
        <w:rPr>
          <w:rFonts w:ascii="Book Antiqua" w:hAnsi="Book Antiqua"/>
          <w:bCs/>
        </w:rPr>
        <w:t>SEGUNDA</w:t>
      </w:r>
      <w:r w:rsidR="00AA2672">
        <w:rPr>
          <w:rFonts w:ascii="Book Antiqua" w:hAnsi="Book Antiqua"/>
        </w:rPr>
        <w:t xml:space="preserve">: </w:t>
      </w:r>
      <w:r w:rsidRPr="00AA2672">
        <w:rPr>
          <w:rFonts w:ascii="Book Antiqua" w:hAnsi="Book Antiqua"/>
        </w:rPr>
        <w:t>El ERSACT se compromete sobre la base de los resultados de la MESA DE ENLACE a realizar Gestiones ante el Prestador</w:t>
      </w:r>
      <w:r w:rsidR="00AA2672">
        <w:rPr>
          <w:rFonts w:ascii="Book Antiqua" w:hAnsi="Book Antiqua"/>
        </w:rPr>
        <w:t xml:space="preserve">, </w:t>
      </w:r>
      <w:r w:rsidRPr="00AA2672">
        <w:rPr>
          <w:rFonts w:ascii="Book Antiqua" w:hAnsi="Book Antiqua"/>
        </w:rPr>
        <w:t>instándolos a superar los problemas detectados en el punto anterior y mantener debidamente informada</w:t>
      </w:r>
      <w:r w:rsidR="00AA2672">
        <w:rPr>
          <w:rFonts w:ascii="Book Antiqua" w:hAnsi="Book Antiqua"/>
        </w:rPr>
        <w:t xml:space="preserve">, </w:t>
      </w:r>
      <w:r w:rsidRPr="00AA2672">
        <w:rPr>
          <w:rFonts w:ascii="Book Antiqua" w:hAnsi="Book Antiqua"/>
        </w:rPr>
        <w:t>en tiempo y forma</w:t>
      </w:r>
      <w:r w:rsidR="00AA2672">
        <w:rPr>
          <w:rFonts w:ascii="Book Antiqua" w:hAnsi="Book Antiqua"/>
        </w:rPr>
        <w:t xml:space="preserve">, </w:t>
      </w:r>
      <w:r w:rsidRPr="00AA2672">
        <w:rPr>
          <w:rFonts w:ascii="Book Antiqua" w:hAnsi="Book Antiqua"/>
        </w:rPr>
        <w:t>a LA MUNICIPALIDAD</w:t>
      </w:r>
      <w:r w:rsidR="00AA2672">
        <w:rPr>
          <w:rFonts w:ascii="Book Antiqua" w:hAnsi="Book Antiqua"/>
        </w:rPr>
        <w:t xml:space="preserve">. </w:t>
      </w:r>
    </w:p>
    <w:p w:rsidR="00D924F6" w:rsidRPr="00AA2672" w:rsidRDefault="0004535B" w:rsidP="00AA2672">
      <w:pPr>
        <w:keepNext/>
        <w:spacing w:after="180"/>
        <w:jc w:val="both"/>
        <w:rPr>
          <w:rFonts w:ascii="Book Antiqua" w:hAnsi="Book Antiqua"/>
        </w:rPr>
      </w:pPr>
      <w:r w:rsidRPr="00AA2672">
        <w:rPr>
          <w:rFonts w:ascii="Book Antiqua" w:hAnsi="Book Antiqua"/>
          <w:bCs/>
        </w:rPr>
        <w:t>TERCERA</w:t>
      </w:r>
      <w:r w:rsidR="00AA2672">
        <w:rPr>
          <w:rFonts w:ascii="Book Antiqua" w:hAnsi="Book Antiqua"/>
          <w:bCs/>
        </w:rPr>
        <w:t xml:space="preserve">: </w:t>
      </w:r>
      <w:r w:rsidRPr="00AA2672">
        <w:rPr>
          <w:rFonts w:ascii="Book Antiqua" w:hAnsi="Book Antiqua"/>
        </w:rPr>
        <w:t>El ERSACT se compromete a constatar los reclamos efectuados por LA MUNICIPALIDAD</w:t>
      </w:r>
      <w:r w:rsidR="00CF762D" w:rsidRPr="00AA2672">
        <w:rPr>
          <w:rFonts w:ascii="Book Antiqua" w:hAnsi="Book Antiqua"/>
        </w:rPr>
        <w:t xml:space="preserve"> </w:t>
      </w:r>
      <w:r w:rsidRPr="00AA2672">
        <w:rPr>
          <w:rFonts w:ascii="Book Antiqua" w:hAnsi="Book Antiqua"/>
        </w:rPr>
        <w:t>y a apoyar las gestiones de la misma ante la Prestadora</w:t>
      </w:r>
      <w:r w:rsidR="00AA2672">
        <w:rPr>
          <w:rFonts w:ascii="Book Antiqua" w:hAnsi="Book Antiqua"/>
        </w:rPr>
        <w:t xml:space="preserve">, </w:t>
      </w:r>
      <w:r w:rsidRPr="00AA2672">
        <w:rPr>
          <w:rFonts w:ascii="Book Antiqua" w:hAnsi="Book Antiqua"/>
        </w:rPr>
        <w:t>realizando todas las actuaciones administrativas que sean necesarias para el cumplimiento de estos objetivos</w:t>
      </w:r>
      <w:r w:rsidR="00AA2672">
        <w:rPr>
          <w:rFonts w:ascii="Book Antiqua" w:hAnsi="Book Antiqua"/>
        </w:rPr>
        <w:t xml:space="preserve">. </w:t>
      </w:r>
    </w:p>
    <w:p w:rsidR="00D924F6" w:rsidRPr="00AA2672" w:rsidRDefault="0004535B" w:rsidP="00AA2672">
      <w:pPr>
        <w:keepNext/>
        <w:spacing w:after="180"/>
        <w:jc w:val="both"/>
        <w:rPr>
          <w:rFonts w:ascii="Book Antiqua" w:hAnsi="Book Antiqua"/>
        </w:rPr>
      </w:pPr>
      <w:r w:rsidRPr="00AA2672">
        <w:rPr>
          <w:rFonts w:ascii="Book Antiqua" w:hAnsi="Book Antiqua"/>
          <w:bCs/>
        </w:rPr>
        <w:t>CUARTA</w:t>
      </w:r>
      <w:r w:rsidR="00AA2672">
        <w:rPr>
          <w:rFonts w:ascii="Book Antiqua" w:hAnsi="Book Antiqua"/>
        </w:rPr>
        <w:t xml:space="preserve">: </w:t>
      </w:r>
      <w:r w:rsidRPr="00AA2672">
        <w:rPr>
          <w:rFonts w:ascii="Book Antiqua" w:hAnsi="Book Antiqua"/>
        </w:rPr>
        <w:t>LA MUNICIPALIDAD se compromete a evaluar el aporte que realice el ERSACT</w:t>
      </w:r>
      <w:r w:rsidR="00CF762D" w:rsidRPr="00AA2672">
        <w:rPr>
          <w:rFonts w:ascii="Book Antiqua" w:hAnsi="Book Antiqua"/>
        </w:rPr>
        <w:t xml:space="preserve"> </w:t>
      </w:r>
      <w:r w:rsidRPr="00AA2672">
        <w:rPr>
          <w:rFonts w:ascii="Book Antiqua" w:hAnsi="Book Antiqua"/>
        </w:rPr>
        <w:t>para el logro de las soluciones de estos problemas</w:t>
      </w:r>
      <w:r w:rsidR="00AA2672">
        <w:rPr>
          <w:rFonts w:ascii="Book Antiqua" w:hAnsi="Book Antiqua"/>
        </w:rPr>
        <w:t xml:space="preserve">, </w:t>
      </w:r>
      <w:r w:rsidRPr="00AA2672">
        <w:rPr>
          <w:rFonts w:ascii="Book Antiqua" w:hAnsi="Book Antiqua"/>
        </w:rPr>
        <w:t>con las metodologías que establezca</w:t>
      </w:r>
      <w:r w:rsidR="0055489D" w:rsidRPr="00AA2672">
        <w:rPr>
          <w:rFonts w:ascii="Book Antiqua" w:hAnsi="Book Antiqua"/>
        </w:rPr>
        <w:t xml:space="preserve"> </w:t>
      </w:r>
      <w:r w:rsidRPr="00AA2672">
        <w:rPr>
          <w:rFonts w:ascii="Book Antiqua" w:hAnsi="Book Antiqua"/>
        </w:rPr>
        <w:t>para tales efectos- la MESA DE ENLACE</w:t>
      </w:r>
      <w:r w:rsidR="00AA2672">
        <w:rPr>
          <w:rFonts w:ascii="Book Antiqua" w:hAnsi="Book Antiqua"/>
        </w:rPr>
        <w:t xml:space="preserve">. </w:t>
      </w:r>
    </w:p>
    <w:p w:rsidR="00D924F6" w:rsidRPr="00AA2672" w:rsidRDefault="0004535B" w:rsidP="00AA2672">
      <w:pPr>
        <w:keepNext/>
        <w:spacing w:after="180"/>
        <w:jc w:val="both"/>
        <w:rPr>
          <w:rFonts w:ascii="Book Antiqua" w:hAnsi="Book Antiqua"/>
        </w:rPr>
      </w:pPr>
      <w:r w:rsidRPr="00AA2672">
        <w:rPr>
          <w:rFonts w:ascii="Book Antiqua" w:hAnsi="Book Antiqua"/>
          <w:bCs/>
        </w:rPr>
        <w:t>QUINTA</w:t>
      </w:r>
      <w:r w:rsidR="00AA2672">
        <w:rPr>
          <w:rFonts w:ascii="Book Antiqua" w:hAnsi="Book Antiqua"/>
        </w:rPr>
        <w:t xml:space="preserve">: </w:t>
      </w:r>
      <w:r w:rsidRPr="00AA2672">
        <w:rPr>
          <w:rFonts w:ascii="Book Antiqua" w:hAnsi="Book Antiqua"/>
        </w:rPr>
        <w:t>LA MUNICIPALIDAD y el ERSACT</w:t>
      </w:r>
      <w:r w:rsidR="00AA2672">
        <w:rPr>
          <w:rFonts w:ascii="Book Antiqua" w:hAnsi="Book Antiqua"/>
        </w:rPr>
        <w:t xml:space="preserve">, </w:t>
      </w:r>
      <w:r w:rsidRPr="00AA2672">
        <w:rPr>
          <w:rFonts w:ascii="Book Antiqua" w:hAnsi="Book Antiqua"/>
        </w:rPr>
        <w:t>se comprometen a evaluar e instrumentar un Plan de concientización y educación sanitaria a la población para lograr el uso racional del servicio</w:t>
      </w:r>
      <w:r w:rsidR="00AA2672">
        <w:rPr>
          <w:rFonts w:ascii="Book Antiqua" w:hAnsi="Book Antiqua"/>
        </w:rPr>
        <w:t xml:space="preserve">. </w:t>
      </w:r>
    </w:p>
    <w:p w:rsidR="00D924F6" w:rsidRPr="00AA2672" w:rsidRDefault="0004535B" w:rsidP="00AA2672">
      <w:pPr>
        <w:keepNext/>
        <w:spacing w:after="180"/>
        <w:jc w:val="both"/>
        <w:rPr>
          <w:rFonts w:ascii="Book Antiqua" w:hAnsi="Book Antiqua"/>
        </w:rPr>
      </w:pPr>
      <w:r w:rsidRPr="00AA2672">
        <w:rPr>
          <w:rFonts w:ascii="Book Antiqua" w:hAnsi="Book Antiqua"/>
          <w:bCs/>
        </w:rPr>
        <w:t>SEXTA</w:t>
      </w:r>
      <w:r w:rsidR="00AA2672">
        <w:rPr>
          <w:rFonts w:ascii="Book Antiqua" w:hAnsi="Book Antiqua"/>
        </w:rPr>
        <w:t xml:space="preserve">: </w:t>
      </w:r>
      <w:r w:rsidRPr="00AA2672">
        <w:rPr>
          <w:rFonts w:ascii="Book Antiqua" w:hAnsi="Book Antiqua"/>
        </w:rPr>
        <w:t>LA MUNICIPALIDAD y el ERSACT acuerdan invitar a la Prestadora del Servicio en la Ciudad de Yerba Buena y a las Asociaciones de Usuarios a integrar la MESA DE ENLACE descripta en la Cláusula Primera</w:t>
      </w:r>
      <w:r w:rsidR="00AA2672">
        <w:rPr>
          <w:rFonts w:ascii="Book Antiqua" w:hAnsi="Book Antiqua"/>
        </w:rPr>
        <w:t xml:space="preserve">. </w:t>
      </w:r>
    </w:p>
    <w:p w:rsidR="00D924F6" w:rsidRPr="00AA2672" w:rsidRDefault="0004535B" w:rsidP="00AA2672">
      <w:pPr>
        <w:keepNext/>
        <w:spacing w:after="180"/>
        <w:jc w:val="both"/>
        <w:rPr>
          <w:rFonts w:ascii="Book Antiqua" w:hAnsi="Book Antiqua"/>
        </w:rPr>
      </w:pPr>
      <w:r w:rsidRPr="00AA2672">
        <w:rPr>
          <w:rFonts w:ascii="Book Antiqua" w:hAnsi="Book Antiqua"/>
        </w:rPr>
        <w:lastRenderedPageBreak/>
        <w:t>No siendo para más y fijando las partes domicilio a los efectos del presente convenio en los indicados ut supra</w:t>
      </w:r>
      <w:r w:rsidR="00AA2672">
        <w:rPr>
          <w:rFonts w:ascii="Book Antiqua" w:hAnsi="Book Antiqua"/>
        </w:rPr>
        <w:t xml:space="preserve">, </w:t>
      </w:r>
      <w:r w:rsidRPr="00AA2672">
        <w:rPr>
          <w:rFonts w:ascii="Book Antiqua" w:hAnsi="Book Antiqua"/>
        </w:rPr>
        <w:t>se firman cinco</w:t>
      </w:r>
      <w:r w:rsidR="00D924F6" w:rsidRPr="00AA2672">
        <w:rPr>
          <w:rFonts w:ascii="Book Antiqua" w:hAnsi="Book Antiqua"/>
        </w:rPr>
        <w:t xml:space="preserve"> </w:t>
      </w:r>
      <w:r w:rsidR="00AA2672">
        <w:rPr>
          <w:rFonts w:ascii="Book Antiqua" w:hAnsi="Book Antiqua"/>
        </w:rPr>
        <w:t xml:space="preserve"> (</w:t>
      </w:r>
      <w:r w:rsidRPr="00AA2672">
        <w:rPr>
          <w:rFonts w:ascii="Book Antiqua" w:hAnsi="Book Antiqua"/>
        </w:rPr>
        <w:t>5</w:t>
      </w:r>
      <w:r w:rsidR="00AA2672">
        <w:rPr>
          <w:rFonts w:ascii="Book Antiqua" w:hAnsi="Book Antiqua"/>
        </w:rPr>
        <w:t xml:space="preserve">) </w:t>
      </w:r>
      <w:r w:rsidR="00D924F6" w:rsidRPr="00AA2672">
        <w:rPr>
          <w:rFonts w:ascii="Book Antiqua" w:hAnsi="Book Antiqua"/>
        </w:rPr>
        <w:t xml:space="preserve"> </w:t>
      </w:r>
      <w:r w:rsidRPr="00AA2672">
        <w:rPr>
          <w:rFonts w:ascii="Book Antiqua" w:hAnsi="Book Antiqua"/>
        </w:rPr>
        <w:t>ejemplares de un mismo e idéntico tenor</w:t>
      </w:r>
      <w:r w:rsidR="00AA2672">
        <w:rPr>
          <w:rFonts w:ascii="Book Antiqua" w:hAnsi="Book Antiqua"/>
        </w:rPr>
        <w:t xml:space="preserve">, </w:t>
      </w:r>
      <w:r w:rsidRPr="00AA2672">
        <w:rPr>
          <w:rFonts w:ascii="Book Antiqua" w:hAnsi="Book Antiqua"/>
        </w:rPr>
        <w:t>en la ciudad de Yerba Buena a los diecinueve</w:t>
      </w:r>
      <w:r w:rsidR="00D924F6" w:rsidRPr="00AA2672">
        <w:rPr>
          <w:rFonts w:ascii="Book Antiqua" w:hAnsi="Book Antiqua"/>
        </w:rPr>
        <w:t xml:space="preserve"> </w:t>
      </w:r>
      <w:r w:rsidR="00AA2672">
        <w:rPr>
          <w:rFonts w:ascii="Book Antiqua" w:hAnsi="Book Antiqua"/>
        </w:rPr>
        <w:t xml:space="preserve"> (</w:t>
      </w:r>
      <w:r w:rsidRPr="00AA2672">
        <w:rPr>
          <w:rFonts w:ascii="Book Antiqua" w:hAnsi="Book Antiqua"/>
        </w:rPr>
        <w:t>19</w:t>
      </w:r>
      <w:r w:rsidR="00AA2672">
        <w:rPr>
          <w:rFonts w:ascii="Book Antiqua" w:hAnsi="Book Antiqua"/>
        </w:rPr>
        <w:t xml:space="preserve">) </w:t>
      </w:r>
      <w:r w:rsidR="00D924F6" w:rsidRPr="00AA2672">
        <w:rPr>
          <w:rFonts w:ascii="Book Antiqua" w:hAnsi="Book Antiqua"/>
        </w:rPr>
        <w:t xml:space="preserve"> </w:t>
      </w:r>
      <w:r w:rsidRPr="00AA2672">
        <w:rPr>
          <w:rFonts w:ascii="Book Antiqua" w:hAnsi="Book Antiqua"/>
        </w:rPr>
        <w:t>días del mes de Mayo del año 2004</w:t>
      </w:r>
      <w:r w:rsidR="00AA2672">
        <w:rPr>
          <w:rFonts w:ascii="Book Antiqua" w:hAnsi="Book Antiqua"/>
        </w:rPr>
        <w:t xml:space="preserve">. </w:t>
      </w:r>
    </w:p>
    <w:p w:rsidR="007D056F" w:rsidRPr="00AA2672" w:rsidRDefault="0004535B" w:rsidP="00AA2672">
      <w:pPr>
        <w:keepNext/>
        <w:spacing w:after="180"/>
        <w:jc w:val="both"/>
        <w:rPr>
          <w:rFonts w:ascii="Book Antiqua" w:hAnsi="Book Antiqua"/>
          <w:bCs/>
        </w:rPr>
      </w:pPr>
      <w:r w:rsidRPr="00AA2672">
        <w:rPr>
          <w:rFonts w:ascii="Book Antiqua" w:hAnsi="Book Antiqua"/>
        </w:rPr>
        <w:t>Firmado</w:t>
      </w:r>
      <w:r w:rsidR="00AA2672">
        <w:rPr>
          <w:rFonts w:ascii="Book Antiqua" w:hAnsi="Book Antiqua"/>
        </w:rPr>
        <w:t xml:space="preserve">: </w:t>
      </w:r>
      <w:r w:rsidRPr="00AA2672">
        <w:rPr>
          <w:rFonts w:ascii="Book Antiqua" w:hAnsi="Book Antiqua"/>
        </w:rPr>
        <w:t>Ing</w:t>
      </w:r>
      <w:r w:rsidR="00AA2672">
        <w:rPr>
          <w:rFonts w:ascii="Book Antiqua" w:hAnsi="Book Antiqua"/>
        </w:rPr>
        <w:t xml:space="preserve">. </w:t>
      </w:r>
      <w:r w:rsidRPr="00AA2672">
        <w:rPr>
          <w:rFonts w:ascii="Book Antiqua" w:hAnsi="Book Antiqua"/>
        </w:rPr>
        <w:t>José Rolando F</w:t>
      </w:r>
      <w:r w:rsidR="00AA2672">
        <w:rPr>
          <w:rFonts w:ascii="Book Antiqua" w:hAnsi="Book Antiqua"/>
        </w:rPr>
        <w:t xml:space="preserve">. </w:t>
      </w:r>
      <w:r w:rsidRPr="00AA2672">
        <w:rPr>
          <w:rFonts w:ascii="Book Antiqua" w:hAnsi="Book Antiqua"/>
        </w:rPr>
        <w:t>Erazzu-Gerente General ERSACT-Ing</w:t>
      </w:r>
      <w:r w:rsidR="00AA2672">
        <w:rPr>
          <w:rFonts w:ascii="Book Antiqua" w:hAnsi="Book Antiqua"/>
        </w:rPr>
        <w:t xml:space="preserve">. </w:t>
      </w:r>
      <w:r w:rsidRPr="00AA2672">
        <w:rPr>
          <w:rFonts w:ascii="Book Antiqua" w:hAnsi="Book Antiqua"/>
        </w:rPr>
        <w:t>Roberto Martínez Zavalía-Intendente Municipalidad de Yerba Buena</w:t>
      </w:r>
      <w:r w:rsidR="00AA2672">
        <w:rPr>
          <w:rFonts w:ascii="Book Antiqua" w:hAnsi="Book Antiqua"/>
        </w:rPr>
        <w:t xml:space="preserve">. </w:t>
      </w:r>
    </w:p>
    <w:sectPr w:rsidR="007D056F" w:rsidRPr="00AA2672" w:rsidSect="00AA2672">
      <w:footerReference w:type="default" r:id="rId7"/>
      <w:pgSz w:w="11906" w:h="16838" w:code="5"/>
      <w:pgMar w:top="1417" w:right="1134" w:bottom="1134" w:left="1701" w:header="709" w:footer="709" w:gutter="0"/>
      <w:pgNumType w:start="1298"/>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38E" w:rsidRDefault="0088038E" w:rsidP="0088038E">
      <w:r>
        <w:separator/>
      </w:r>
    </w:p>
  </w:endnote>
  <w:endnote w:type="continuationSeparator" w:id="0">
    <w:p w:rsidR="0088038E" w:rsidRDefault="0088038E" w:rsidP="0088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038E" w:rsidRPr="00AE6897" w:rsidRDefault="0088038E">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38E" w:rsidRDefault="0088038E" w:rsidP="0088038E">
      <w:r>
        <w:separator/>
      </w:r>
    </w:p>
  </w:footnote>
  <w:footnote w:type="continuationSeparator" w:id="0">
    <w:p w:rsidR="0088038E" w:rsidRDefault="0088038E" w:rsidP="0088038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F55A6"/>
    <w:multiLevelType w:val="hybridMultilevel"/>
    <w:tmpl w:val="C774603A"/>
    <w:lvl w:ilvl="0" w:tplc="6C5A5936">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04535B"/>
    <w:rsid w:val="0004535B"/>
    <w:rsid w:val="000761F7"/>
    <w:rsid w:val="000945CF"/>
    <w:rsid w:val="001565C2"/>
    <w:rsid w:val="00344152"/>
    <w:rsid w:val="00383F9B"/>
    <w:rsid w:val="004073E7"/>
    <w:rsid w:val="00491124"/>
    <w:rsid w:val="004F542F"/>
    <w:rsid w:val="005009A1"/>
    <w:rsid w:val="00504859"/>
    <w:rsid w:val="00513EF8"/>
    <w:rsid w:val="0055489D"/>
    <w:rsid w:val="005739D3"/>
    <w:rsid w:val="00593770"/>
    <w:rsid w:val="005C3284"/>
    <w:rsid w:val="005D166D"/>
    <w:rsid w:val="0065060F"/>
    <w:rsid w:val="006D79C7"/>
    <w:rsid w:val="006F6C10"/>
    <w:rsid w:val="00723635"/>
    <w:rsid w:val="00742D6F"/>
    <w:rsid w:val="007D056F"/>
    <w:rsid w:val="00805430"/>
    <w:rsid w:val="008525A9"/>
    <w:rsid w:val="0088038E"/>
    <w:rsid w:val="008A0038"/>
    <w:rsid w:val="00914165"/>
    <w:rsid w:val="00A005A0"/>
    <w:rsid w:val="00A511CF"/>
    <w:rsid w:val="00AA2672"/>
    <w:rsid w:val="00AC7BBB"/>
    <w:rsid w:val="00AE6897"/>
    <w:rsid w:val="00AE7D1E"/>
    <w:rsid w:val="00B81283"/>
    <w:rsid w:val="00BA1D58"/>
    <w:rsid w:val="00BE2816"/>
    <w:rsid w:val="00C12D6D"/>
    <w:rsid w:val="00C70DE8"/>
    <w:rsid w:val="00C8192E"/>
    <w:rsid w:val="00CD012B"/>
    <w:rsid w:val="00CF762D"/>
    <w:rsid w:val="00D0039F"/>
    <w:rsid w:val="00D25003"/>
    <w:rsid w:val="00D906FF"/>
    <w:rsid w:val="00D924F6"/>
    <w:rsid w:val="00DD0C31"/>
    <w:rsid w:val="00DF1D14"/>
    <w:rsid w:val="00E06F85"/>
    <w:rsid w:val="00E65939"/>
    <w:rsid w:val="00EA7609"/>
    <w:rsid w:val="00F257E8"/>
    <w:rsid w:val="00FA4B7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BEA75CB-248E-40B0-8C87-A64AFA9B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056F"/>
    <w:rPr>
      <w:sz w:val="24"/>
      <w:szCs w:val="24"/>
      <w:lang w:eastAsia="es-ES"/>
    </w:rPr>
  </w:style>
  <w:style w:type="paragraph" w:styleId="Ttulo1">
    <w:name w:val="heading 1"/>
    <w:basedOn w:val="Normal"/>
    <w:next w:val="Normal"/>
    <w:qFormat/>
    <w:rsid w:val="007D056F"/>
    <w:pPr>
      <w:keepNext/>
      <w:jc w:val="right"/>
      <w:outlineLvl w:val="0"/>
    </w:pPr>
    <w:rPr>
      <w:b/>
      <w:bCs/>
    </w:rPr>
  </w:style>
  <w:style w:type="paragraph" w:styleId="Ttulo2">
    <w:name w:val="heading 2"/>
    <w:basedOn w:val="Normal"/>
    <w:next w:val="Normal"/>
    <w:qFormat/>
    <w:rsid w:val="007D056F"/>
    <w:pPr>
      <w:keepNext/>
      <w:jc w:val="center"/>
      <w:outlineLvl w:val="1"/>
    </w:pPr>
    <w:rPr>
      <w:b/>
      <w:bCs/>
      <w:u w:val="single"/>
    </w:rPr>
  </w:style>
  <w:style w:type="paragraph" w:styleId="Ttulo3">
    <w:name w:val="heading 3"/>
    <w:basedOn w:val="Normal"/>
    <w:next w:val="Normal"/>
    <w:qFormat/>
    <w:rsid w:val="007D056F"/>
    <w:pPr>
      <w:keepNext/>
      <w:ind w:firstLine="708"/>
      <w:jc w:val="center"/>
      <w:outlineLvl w:val="2"/>
    </w:pPr>
    <w:rPr>
      <w:b/>
      <w:bCs/>
    </w:rPr>
  </w:style>
  <w:style w:type="paragraph" w:styleId="Ttulo4">
    <w:name w:val="heading 4"/>
    <w:basedOn w:val="Normal"/>
    <w:next w:val="Normal"/>
    <w:qFormat/>
    <w:rsid w:val="007D056F"/>
    <w:pPr>
      <w:keepNext/>
      <w:ind w:firstLine="708"/>
      <w:jc w:val="both"/>
      <w:outlineLvl w:val="3"/>
    </w:pPr>
    <w:rPr>
      <w:b/>
      <w:bCs/>
    </w:rPr>
  </w:style>
  <w:style w:type="paragraph" w:styleId="Ttulo5">
    <w:name w:val="heading 5"/>
    <w:basedOn w:val="Normal"/>
    <w:next w:val="Normal"/>
    <w:qFormat/>
    <w:rsid w:val="007D056F"/>
    <w:pPr>
      <w:keepNext/>
      <w:ind w:left="1416" w:firstLine="708"/>
      <w:jc w:val="center"/>
      <w:outlineLvl w:val="4"/>
    </w:pPr>
    <w:rPr>
      <w:b/>
      <w:bCs/>
    </w:rPr>
  </w:style>
  <w:style w:type="paragraph" w:styleId="Ttulo6">
    <w:name w:val="heading 6"/>
    <w:basedOn w:val="Normal"/>
    <w:next w:val="Normal"/>
    <w:qFormat/>
    <w:rsid w:val="007D056F"/>
    <w:pPr>
      <w:keepNext/>
      <w:ind w:left="2124" w:firstLine="708"/>
      <w:outlineLvl w:val="5"/>
    </w:pPr>
    <w:rPr>
      <w:b/>
      <w:bCs/>
    </w:rPr>
  </w:style>
  <w:style w:type="paragraph" w:styleId="Ttulo7">
    <w:name w:val="heading 7"/>
    <w:basedOn w:val="Normal"/>
    <w:next w:val="Normal"/>
    <w:qFormat/>
    <w:rsid w:val="007D056F"/>
    <w:pPr>
      <w:keepNext/>
      <w:outlineLvl w:val="6"/>
    </w:pPr>
    <w:rPr>
      <w:b/>
      <w:bCs/>
    </w:rPr>
  </w:style>
  <w:style w:type="paragraph" w:styleId="Ttulo8">
    <w:name w:val="heading 8"/>
    <w:basedOn w:val="Normal"/>
    <w:next w:val="Normal"/>
    <w:qFormat/>
    <w:rsid w:val="007D056F"/>
    <w:pPr>
      <w:keepNext/>
      <w:jc w:val="center"/>
      <w:outlineLvl w:val="7"/>
    </w:pPr>
    <w:rPr>
      <w:sz w:val="36"/>
    </w:rPr>
  </w:style>
  <w:style w:type="paragraph" w:styleId="Ttulo9">
    <w:name w:val="heading 9"/>
    <w:basedOn w:val="Normal"/>
    <w:next w:val="Normal"/>
    <w:qFormat/>
    <w:rsid w:val="007D056F"/>
    <w:pPr>
      <w:keepNext/>
      <w:jc w:val="center"/>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7D056F"/>
    <w:pPr>
      <w:ind w:firstLine="1800"/>
      <w:jc w:val="both"/>
    </w:pPr>
  </w:style>
  <w:style w:type="paragraph" w:styleId="Sangra2detindependiente">
    <w:name w:val="Body Text Indent 2"/>
    <w:basedOn w:val="Normal"/>
    <w:semiHidden/>
    <w:rsid w:val="007D056F"/>
    <w:pPr>
      <w:ind w:firstLine="3000"/>
      <w:jc w:val="both"/>
    </w:pPr>
  </w:style>
  <w:style w:type="paragraph" w:styleId="Sangra3detindependiente">
    <w:name w:val="Body Text Indent 3"/>
    <w:basedOn w:val="Normal"/>
    <w:semiHidden/>
    <w:rsid w:val="007D056F"/>
    <w:pPr>
      <w:ind w:left="1065" w:hanging="1065"/>
    </w:pPr>
  </w:style>
  <w:style w:type="paragraph" w:styleId="Encabezado">
    <w:name w:val="header"/>
    <w:basedOn w:val="Normal"/>
    <w:link w:val="EncabezadoCar"/>
    <w:uiPriority w:val="99"/>
    <w:semiHidden/>
    <w:unhideWhenUsed/>
    <w:rsid w:val="0088038E"/>
    <w:pPr>
      <w:tabs>
        <w:tab w:val="center" w:pos="4419"/>
        <w:tab w:val="right" w:pos="8838"/>
      </w:tabs>
    </w:pPr>
  </w:style>
  <w:style w:type="character" w:customStyle="1" w:styleId="EncabezadoCar">
    <w:name w:val="Encabezado Car"/>
    <w:basedOn w:val="Fuentedeprrafopredeter"/>
    <w:link w:val="Encabezado"/>
    <w:uiPriority w:val="99"/>
    <w:semiHidden/>
    <w:rsid w:val="0088038E"/>
    <w:rPr>
      <w:sz w:val="24"/>
      <w:szCs w:val="24"/>
      <w:lang w:eastAsia="es-ES"/>
    </w:rPr>
  </w:style>
  <w:style w:type="paragraph" w:styleId="Piedepgina">
    <w:name w:val="footer"/>
    <w:basedOn w:val="Normal"/>
    <w:link w:val="PiedepginaCar"/>
    <w:uiPriority w:val="99"/>
    <w:semiHidden/>
    <w:unhideWhenUsed/>
    <w:rsid w:val="0088038E"/>
    <w:pPr>
      <w:tabs>
        <w:tab w:val="center" w:pos="4419"/>
        <w:tab w:val="right" w:pos="8838"/>
      </w:tabs>
    </w:pPr>
  </w:style>
  <w:style w:type="character" w:customStyle="1" w:styleId="PiedepginaCar">
    <w:name w:val="Pie de página Car"/>
    <w:basedOn w:val="Fuentedeprrafopredeter"/>
    <w:link w:val="Piedepgina"/>
    <w:uiPriority w:val="99"/>
    <w:semiHidden/>
    <w:rsid w:val="0088038E"/>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645</Words>
  <Characters>3550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YERBA BUENA, 19 DE JULIO DE 2004</vt:lpstr>
    </vt:vector>
  </TitlesOfParts>
  <Company>****</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19 DE JULIO DE 2004</dc:title>
  <dc:subject/>
  <dc:creator>****</dc:creator>
  <cp:keywords/>
  <dc:description/>
  <cp:lastModifiedBy>Usuario de Windows</cp:lastModifiedBy>
  <cp:revision>30</cp:revision>
  <cp:lastPrinted>2017-10-04T15:17:00Z</cp:lastPrinted>
  <dcterms:created xsi:type="dcterms:W3CDTF">2017-05-11T14:08:00Z</dcterms:created>
  <dcterms:modified xsi:type="dcterms:W3CDTF">2018-07-06T13:15:00Z</dcterms:modified>
</cp:coreProperties>
</file>