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FA1" w:rsidRPr="001A2FA1" w:rsidRDefault="001A2FA1" w:rsidP="001A2FA1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1A2FA1">
        <w:rPr>
          <w:rFonts w:ascii="Book Antiqua" w:hAnsi="Book Antiqua"/>
          <w:b w:val="0"/>
        </w:rPr>
        <w:t>Yerba Buena, 20 de Enero de 2005</w:t>
      </w:r>
    </w:p>
    <w:p w:rsidR="001A2FA1" w:rsidRPr="001A2FA1" w:rsidRDefault="001A2FA1" w:rsidP="001A2FA1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1A2FA1">
        <w:rPr>
          <w:rFonts w:ascii="Book Antiqua" w:hAnsi="Book Antiqua"/>
        </w:rPr>
        <w:t>ORDENANZA Nº 1434</w:t>
      </w:r>
    </w:p>
    <w:p w:rsidR="001A2FA1" w:rsidRPr="001A2FA1" w:rsidRDefault="001A2FA1" w:rsidP="001A2FA1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A2FA1">
        <w:rPr>
          <w:rFonts w:ascii="Book Antiqua" w:hAnsi="Book Antiqua"/>
        </w:rPr>
        <w:t>VISTO:</w:t>
      </w:r>
    </w:p>
    <w:p w:rsidR="002C5FA5" w:rsidRPr="001A2FA1" w:rsidRDefault="001A2FA1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D65D24" w:rsidRPr="001A2FA1">
        <w:rPr>
          <w:rFonts w:ascii="Book Antiqua" w:hAnsi="Book Antiqua"/>
          <w:b w:val="0"/>
          <w:bCs w:val="0"/>
        </w:rPr>
        <w:t>El decreto provincial 4/3</w:t>
      </w:r>
      <w:r w:rsidR="00B32640" w:rsidRPr="001A2FA1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D65D24" w:rsidRPr="001A2FA1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B32640" w:rsidRPr="001A2FA1">
        <w:rPr>
          <w:rFonts w:ascii="Book Antiqua" w:hAnsi="Book Antiqua"/>
          <w:b w:val="0"/>
          <w:bCs w:val="0"/>
        </w:rPr>
        <w:t xml:space="preserve"> </w:t>
      </w:r>
      <w:r w:rsidR="00D65D24" w:rsidRPr="001A2FA1">
        <w:rPr>
          <w:rFonts w:ascii="Book Antiqua" w:hAnsi="Book Antiqua"/>
          <w:b w:val="0"/>
          <w:bCs w:val="0"/>
        </w:rPr>
        <w:t>de fecha 4 de enero de 2005</w:t>
      </w:r>
      <w:r>
        <w:rPr>
          <w:rFonts w:ascii="Book Antiqua" w:hAnsi="Book Antiqua"/>
          <w:b w:val="0"/>
          <w:bCs w:val="0"/>
        </w:rPr>
        <w:t xml:space="preserve">; </w:t>
      </w:r>
      <w:r w:rsidR="00D65D24" w:rsidRPr="001A2FA1">
        <w:rPr>
          <w:rFonts w:ascii="Book Antiqua" w:hAnsi="Book Antiqua"/>
          <w:b w:val="0"/>
          <w:bCs w:val="0"/>
        </w:rPr>
        <w:t>y</w:t>
      </w:r>
    </w:p>
    <w:p w:rsidR="001A2FA1" w:rsidRPr="001A2FA1" w:rsidRDefault="001A2FA1" w:rsidP="001A2FA1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1A2FA1">
        <w:rPr>
          <w:rFonts w:ascii="Book Antiqua" w:hAnsi="Book Antiqua"/>
        </w:rPr>
        <w:t>CONSIDERANDO:</w:t>
      </w:r>
    </w:p>
    <w:p w:rsidR="00B32640" w:rsidRPr="001A2FA1" w:rsidRDefault="001A2FA1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8048E4" w:rsidRPr="001A2FA1">
        <w:rPr>
          <w:rFonts w:ascii="Book Antiqua" w:hAnsi="Book Antiqua"/>
          <w:b w:val="0"/>
          <w:bCs w:val="0"/>
        </w:rPr>
        <w:t>Que por la norma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el Gobierno Provincial decidió otorgar al personal de la Administración Pública Provincial Centralizada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de los Organismos Descentralizados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de las Comunas Rurales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del Tribunal de Cuentas y de la Defensoría del Pueblo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una compensación no remunerativa y no bonificable de $1</w:t>
      </w:r>
      <w:r>
        <w:rPr>
          <w:rFonts w:ascii="Book Antiqua" w:hAnsi="Book Antiqua"/>
          <w:b w:val="0"/>
          <w:bCs w:val="0"/>
        </w:rPr>
        <w:t xml:space="preserve">. </w:t>
      </w:r>
      <w:r w:rsidR="008048E4" w:rsidRPr="001A2FA1">
        <w:rPr>
          <w:rFonts w:ascii="Book Antiqua" w:hAnsi="Book Antiqua"/>
          <w:b w:val="0"/>
          <w:bCs w:val="0"/>
        </w:rPr>
        <w:t xml:space="preserve">200 </w:t>
      </w:r>
      <w:r>
        <w:rPr>
          <w:rFonts w:ascii="Book Antiqua" w:hAnsi="Book Antiqua"/>
          <w:b w:val="0"/>
          <w:bCs w:val="0"/>
        </w:rPr>
        <w:t xml:space="preserve"> (</w:t>
      </w:r>
      <w:r w:rsidR="008048E4" w:rsidRPr="001A2FA1">
        <w:rPr>
          <w:rFonts w:ascii="Book Antiqua" w:hAnsi="Book Antiqua"/>
          <w:b w:val="0"/>
          <w:bCs w:val="0"/>
        </w:rPr>
        <w:t>Pesos Mil Doscientos</w:t>
      </w:r>
      <w:r>
        <w:rPr>
          <w:rFonts w:ascii="Book Antiqua" w:hAnsi="Book Antiqua"/>
          <w:b w:val="0"/>
          <w:bCs w:val="0"/>
        </w:rPr>
        <w:t xml:space="preserve">) </w:t>
      </w:r>
      <w:r w:rsidR="008048E4" w:rsidRPr="001A2FA1">
        <w:rPr>
          <w:rFonts w:ascii="Book Antiqua" w:hAnsi="Book Antiqua"/>
          <w:b w:val="0"/>
          <w:bCs w:val="0"/>
        </w:rPr>
        <w:t xml:space="preserve"> en concepto de ayuda social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 xml:space="preserve">pagaderos en 12 </w:t>
      </w:r>
      <w:r>
        <w:rPr>
          <w:rFonts w:ascii="Book Antiqua" w:hAnsi="Book Antiqua"/>
          <w:b w:val="0"/>
          <w:bCs w:val="0"/>
        </w:rPr>
        <w:t xml:space="preserve"> (</w:t>
      </w:r>
      <w:r w:rsidR="008048E4" w:rsidRPr="001A2FA1">
        <w:rPr>
          <w:rFonts w:ascii="Book Antiqua" w:hAnsi="Book Antiqua"/>
          <w:b w:val="0"/>
          <w:bCs w:val="0"/>
        </w:rPr>
        <w:t>doce</w:t>
      </w:r>
      <w:r>
        <w:rPr>
          <w:rFonts w:ascii="Book Antiqua" w:hAnsi="Book Antiqua"/>
          <w:b w:val="0"/>
          <w:bCs w:val="0"/>
        </w:rPr>
        <w:t xml:space="preserve">) </w:t>
      </w:r>
      <w:r w:rsidR="008048E4" w:rsidRPr="001A2FA1">
        <w:rPr>
          <w:rFonts w:ascii="Book Antiqua" w:hAnsi="Book Antiqua"/>
          <w:b w:val="0"/>
          <w:bCs w:val="0"/>
        </w:rPr>
        <w:t xml:space="preserve"> cuotas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mensuales</w:t>
      </w:r>
      <w:r>
        <w:rPr>
          <w:rFonts w:ascii="Book Antiqua" w:hAnsi="Book Antiqua"/>
          <w:b w:val="0"/>
          <w:bCs w:val="0"/>
        </w:rPr>
        <w:t xml:space="preserve">, </w:t>
      </w:r>
      <w:r w:rsidR="008048E4" w:rsidRPr="001A2FA1">
        <w:rPr>
          <w:rFonts w:ascii="Book Antiqua" w:hAnsi="Book Antiqua"/>
          <w:b w:val="0"/>
          <w:bCs w:val="0"/>
        </w:rPr>
        <w:t>iguales y consecutivas a partir del mes de enero del corriente año</w:t>
      </w:r>
      <w:r>
        <w:rPr>
          <w:rFonts w:ascii="Book Antiqua" w:hAnsi="Book Antiqua"/>
          <w:b w:val="0"/>
          <w:bCs w:val="0"/>
        </w:rPr>
        <w:t xml:space="preserve">; </w:t>
      </w:r>
    </w:p>
    <w:p w:rsidR="00B32640" w:rsidRPr="001A2FA1" w:rsidRDefault="00D65D24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A2FA1">
        <w:rPr>
          <w:rFonts w:ascii="Book Antiqua" w:hAnsi="Book Antiqua"/>
          <w:b w:val="0"/>
          <w:bCs w:val="0"/>
        </w:rPr>
        <w:t>Que el Decreto invita a las Municipalidades a adherirse al otorgamiento de la “AYUDA SOCIAL”</w:t>
      </w:r>
      <w:r w:rsidR="001A2FA1">
        <w:rPr>
          <w:rFonts w:ascii="Book Antiqua" w:hAnsi="Book Antiqua"/>
          <w:b w:val="0"/>
          <w:bCs w:val="0"/>
        </w:rPr>
        <w:t xml:space="preserve">; </w:t>
      </w:r>
    </w:p>
    <w:p w:rsidR="00B32640" w:rsidRPr="001A2FA1" w:rsidRDefault="00D65D24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A2FA1">
        <w:rPr>
          <w:rFonts w:ascii="Book Antiqua" w:hAnsi="Book Antiqua"/>
          <w:b w:val="0"/>
          <w:bCs w:val="0"/>
        </w:rPr>
        <w:t>Que la adhesión por parte del Municipio</w:t>
      </w:r>
      <w:r w:rsidR="001A2FA1">
        <w:rPr>
          <w:rFonts w:ascii="Book Antiqua" w:hAnsi="Book Antiqua"/>
          <w:b w:val="0"/>
          <w:bCs w:val="0"/>
        </w:rPr>
        <w:t xml:space="preserve">, </w:t>
      </w:r>
      <w:r w:rsidRPr="001A2FA1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1A2FA1">
        <w:rPr>
          <w:rFonts w:ascii="Book Antiqua" w:hAnsi="Book Antiqua"/>
          <w:b w:val="0"/>
          <w:bCs w:val="0"/>
        </w:rPr>
        <w:t xml:space="preserve">; </w:t>
      </w:r>
    </w:p>
    <w:p w:rsidR="002C5FA5" w:rsidRPr="001A2FA1" w:rsidRDefault="001A2FA1" w:rsidP="001A2FA1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1A2FA1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B32640" w:rsidRPr="001A2FA1" w:rsidRDefault="001A2FA1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A2FA1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D65D24" w:rsidRPr="001A2FA1">
        <w:rPr>
          <w:rFonts w:ascii="Book Antiqua" w:hAnsi="Book Antiqua"/>
          <w:b w:val="0"/>
        </w:rPr>
        <w:t xml:space="preserve">ADHIERESE </w:t>
      </w:r>
      <w:r w:rsidR="00D65D24" w:rsidRPr="001A2FA1">
        <w:rPr>
          <w:rFonts w:ascii="Book Antiqua" w:hAnsi="Book Antiqua"/>
          <w:b w:val="0"/>
          <w:bCs w:val="0"/>
        </w:rPr>
        <w:t>la Municipalidad de Yerba Buena a las disposiciones del Decreto Provincial 4/3</w:t>
      </w:r>
      <w:r w:rsidR="00B32640" w:rsidRPr="001A2FA1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D65D24" w:rsidRPr="001A2FA1">
        <w:rPr>
          <w:rFonts w:ascii="Book Antiqua" w:hAnsi="Book Antiqua"/>
          <w:b w:val="0"/>
          <w:bCs w:val="0"/>
        </w:rPr>
        <w:t>SH</w:t>
      </w:r>
      <w:r>
        <w:rPr>
          <w:rFonts w:ascii="Book Antiqua" w:hAnsi="Book Antiqua"/>
          <w:b w:val="0"/>
          <w:bCs w:val="0"/>
        </w:rPr>
        <w:t xml:space="preserve">) </w:t>
      </w:r>
      <w:r w:rsidR="00B32640" w:rsidRPr="001A2FA1">
        <w:rPr>
          <w:rFonts w:ascii="Book Antiqua" w:hAnsi="Book Antiqua"/>
          <w:b w:val="0"/>
          <w:bCs w:val="0"/>
        </w:rPr>
        <w:t xml:space="preserve"> </w:t>
      </w:r>
      <w:r w:rsidR="00D65D24" w:rsidRPr="001A2FA1">
        <w:rPr>
          <w:rFonts w:ascii="Book Antiqua" w:hAnsi="Book Antiqua"/>
          <w:b w:val="0"/>
          <w:bCs w:val="0"/>
        </w:rPr>
        <w:t>de fecha 4 de enero de 2005</w:t>
      </w:r>
      <w:r>
        <w:rPr>
          <w:rFonts w:ascii="Book Antiqua" w:hAnsi="Book Antiqua"/>
          <w:b w:val="0"/>
          <w:bCs w:val="0"/>
        </w:rPr>
        <w:t xml:space="preserve">. </w:t>
      </w:r>
    </w:p>
    <w:p w:rsidR="00B32640" w:rsidRPr="001A2FA1" w:rsidRDefault="001A2FA1" w:rsidP="001A2FA1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1A2FA1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D65D24" w:rsidRPr="001A2FA1">
        <w:rPr>
          <w:rFonts w:ascii="Book Antiqua" w:hAnsi="Book Antiqua"/>
          <w:b w:val="0"/>
        </w:rPr>
        <w:t>AUTORIZASE</w:t>
      </w:r>
      <w:r w:rsidR="00D65D24" w:rsidRPr="001A2FA1">
        <w:rPr>
          <w:rFonts w:ascii="Book Antiqua" w:hAnsi="Book Antiqua"/>
          <w:b w:val="0"/>
          <w:bCs w:val="0"/>
        </w:rPr>
        <w:t xml:space="preserve"> al Departamento Ejecutivo Municipal a gestionar el aporte financiero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D65D24" w:rsidRPr="001A2FA1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D02A82" w:rsidRPr="001A2FA1" w:rsidRDefault="001A2FA1" w:rsidP="001A2FA1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1A2FA1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D65D24" w:rsidRPr="001A2FA1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D65D24" w:rsidRPr="001A2FA1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D02A82" w:rsidRPr="001A2FA1" w:rsidSect="001A2FA1">
      <w:footerReference w:type="default" r:id="rId6"/>
      <w:pgSz w:w="11906" w:h="16838" w:code="5"/>
      <w:pgMar w:top="1417" w:right="1134" w:bottom="1134" w:left="1701" w:header="709" w:footer="709" w:gutter="0"/>
      <w:pgNumType w:start="13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748" w:rsidRDefault="00AF4748" w:rsidP="00AF4748">
      <w:r>
        <w:separator/>
      </w:r>
    </w:p>
  </w:endnote>
  <w:endnote w:type="continuationSeparator" w:id="0">
    <w:p w:rsidR="00AF4748" w:rsidRDefault="00AF4748" w:rsidP="00AF4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748" w:rsidRPr="006F3B83" w:rsidRDefault="00AF47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748" w:rsidRDefault="00AF4748" w:rsidP="00AF4748">
      <w:r>
        <w:separator/>
      </w:r>
    </w:p>
  </w:footnote>
  <w:footnote w:type="continuationSeparator" w:id="0">
    <w:p w:rsidR="00AF4748" w:rsidRDefault="00AF4748" w:rsidP="00AF4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65D24"/>
    <w:rsid w:val="00056A7D"/>
    <w:rsid w:val="00056B17"/>
    <w:rsid w:val="001447D7"/>
    <w:rsid w:val="00196F1F"/>
    <w:rsid w:val="001A2FA1"/>
    <w:rsid w:val="001B3706"/>
    <w:rsid w:val="00236247"/>
    <w:rsid w:val="002C5FA5"/>
    <w:rsid w:val="002F6DBD"/>
    <w:rsid w:val="003B5D18"/>
    <w:rsid w:val="003F7670"/>
    <w:rsid w:val="00452D98"/>
    <w:rsid w:val="005162CA"/>
    <w:rsid w:val="00591B83"/>
    <w:rsid w:val="005B48FE"/>
    <w:rsid w:val="005C2F88"/>
    <w:rsid w:val="005D75CA"/>
    <w:rsid w:val="006772E4"/>
    <w:rsid w:val="006E3846"/>
    <w:rsid w:val="006F3B83"/>
    <w:rsid w:val="00713FC5"/>
    <w:rsid w:val="00770AF1"/>
    <w:rsid w:val="007C5D50"/>
    <w:rsid w:val="007D7C0B"/>
    <w:rsid w:val="008048E4"/>
    <w:rsid w:val="00847C8C"/>
    <w:rsid w:val="0090187F"/>
    <w:rsid w:val="00901C5F"/>
    <w:rsid w:val="00932B6B"/>
    <w:rsid w:val="00AD4288"/>
    <w:rsid w:val="00AF1C28"/>
    <w:rsid w:val="00AF4748"/>
    <w:rsid w:val="00B15643"/>
    <w:rsid w:val="00B32640"/>
    <w:rsid w:val="00BA7C1B"/>
    <w:rsid w:val="00C27571"/>
    <w:rsid w:val="00C47794"/>
    <w:rsid w:val="00C65779"/>
    <w:rsid w:val="00CE79BB"/>
    <w:rsid w:val="00D02A82"/>
    <w:rsid w:val="00D65D24"/>
    <w:rsid w:val="00DD1D54"/>
    <w:rsid w:val="00F35817"/>
    <w:rsid w:val="00F40A04"/>
    <w:rsid w:val="00F42E89"/>
    <w:rsid w:val="00F62888"/>
    <w:rsid w:val="00FC3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4F0C4D5-C129-4B85-94CB-0F54C71F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A8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02A82"/>
    <w:pPr>
      <w:keepNext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D02A82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F47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F474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F47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F474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2017-05-11T14:09:00Z</dcterms:created>
  <dcterms:modified xsi:type="dcterms:W3CDTF">2018-07-06T13:19:00Z</dcterms:modified>
</cp:coreProperties>
</file>