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4842" w:rsidRPr="00D64842" w:rsidRDefault="00D64842" w:rsidP="00D64842">
      <w:pPr>
        <w:pStyle w:val="Sangra3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D64842">
        <w:rPr>
          <w:rFonts w:ascii="Book Antiqua" w:hAnsi="Book Antiqua"/>
          <w:bCs/>
        </w:rPr>
        <w:t>Yerba Buena, 11 de Octubre de 2007</w:t>
      </w:r>
    </w:p>
    <w:p w:rsidR="00D64842" w:rsidRPr="00D64842" w:rsidRDefault="00D64842" w:rsidP="00D64842">
      <w:pPr>
        <w:pStyle w:val="Sangra3detindependiente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D64842">
        <w:rPr>
          <w:rFonts w:ascii="Book Antiqua" w:hAnsi="Book Antiqua"/>
          <w:b/>
          <w:bCs/>
        </w:rPr>
        <w:t>ORDENANZA Nº 1575</w:t>
      </w:r>
    </w:p>
    <w:p w:rsidR="00D64842" w:rsidRPr="00D64842" w:rsidRDefault="00D64842" w:rsidP="00D64842">
      <w:pPr>
        <w:pStyle w:val="Sangra3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D64842">
        <w:rPr>
          <w:rFonts w:ascii="Book Antiqua" w:hAnsi="Book Antiqua"/>
          <w:b/>
          <w:bCs/>
        </w:rPr>
        <w:t>VISTO:</w:t>
      </w:r>
    </w:p>
    <w:p w:rsidR="00D8717D" w:rsidRPr="00D64842" w:rsidRDefault="00D64842" w:rsidP="00D64842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C8247F" w:rsidRPr="00D64842">
        <w:rPr>
          <w:rFonts w:ascii="Book Antiqua" w:hAnsi="Book Antiqua"/>
        </w:rPr>
        <w:t>El Decreto Provincial N</w:t>
      </w:r>
      <w:r>
        <w:rPr>
          <w:rFonts w:ascii="Book Antiqua" w:hAnsi="Book Antiqua"/>
        </w:rPr>
        <w:t xml:space="preserve">º </w:t>
      </w:r>
      <w:r w:rsidR="00C8247F" w:rsidRPr="00D64842">
        <w:rPr>
          <w:rFonts w:ascii="Book Antiqua" w:hAnsi="Book Antiqua"/>
        </w:rPr>
        <w:t>2</w:t>
      </w:r>
      <w:r>
        <w:rPr>
          <w:rFonts w:ascii="Book Antiqua" w:hAnsi="Book Antiqua"/>
        </w:rPr>
        <w:t xml:space="preserve">. </w:t>
      </w:r>
      <w:r w:rsidR="00C8247F" w:rsidRPr="00D64842">
        <w:rPr>
          <w:rFonts w:ascii="Book Antiqua" w:hAnsi="Book Antiqua"/>
        </w:rPr>
        <w:t>525/1 de fecha 07/08/06</w:t>
      </w:r>
      <w:r>
        <w:rPr>
          <w:rFonts w:ascii="Book Antiqua" w:hAnsi="Book Antiqua"/>
        </w:rPr>
        <w:t xml:space="preserve">; </w:t>
      </w:r>
      <w:r w:rsidR="00C8247F" w:rsidRPr="00D64842">
        <w:rPr>
          <w:rFonts w:ascii="Book Antiqua" w:hAnsi="Book Antiqua"/>
        </w:rPr>
        <w:t>y</w:t>
      </w:r>
    </w:p>
    <w:p w:rsidR="00D64842" w:rsidRPr="00D64842" w:rsidRDefault="00D64842" w:rsidP="00D64842">
      <w:pPr>
        <w:pStyle w:val="Textoindependiente"/>
        <w:keepNext/>
        <w:spacing w:before="240" w:after="60"/>
        <w:jc w:val="left"/>
        <w:rPr>
          <w:rFonts w:ascii="Book Antiqua" w:hAnsi="Book Antiqua"/>
          <w:b/>
        </w:rPr>
      </w:pPr>
      <w:r w:rsidRPr="00D64842">
        <w:rPr>
          <w:rFonts w:ascii="Book Antiqua" w:hAnsi="Book Antiqua"/>
          <w:b/>
        </w:rPr>
        <w:t>CONSIDERANDO:</w:t>
      </w:r>
    </w:p>
    <w:p w:rsidR="002E23EA" w:rsidRPr="00D64842" w:rsidRDefault="00D64842" w:rsidP="00D64842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251177" w:rsidRPr="00D64842">
        <w:rPr>
          <w:rFonts w:ascii="Book Antiqua" w:hAnsi="Book Antiqua"/>
        </w:rPr>
        <w:t>Que mediante el citado Decreto se implementa un nuevo Reglamento para los procedimientos de Investigaciones Administrativas para el Personal de la Administración Pública Provincial</w:t>
      </w:r>
      <w:r>
        <w:rPr>
          <w:rFonts w:ascii="Book Antiqua" w:hAnsi="Book Antiqua"/>
        </w:rPr>
        <w:t xml:space="preserve">, </w:t>
      </w:r>
      <w:r w:rsidR="00251177" w:rsidRPr="00D64842">
        <w:rPr>
          <w:rFonts w:ascii="Book Antiqua" w:hAnsi="Book Antiqua"/>
        </w:rPr>
        <w:t>comprendido en las disposiciones de la Ley N</w:t>
      </w:r>
      <w:r>
        <w:rPr>
          <w:rFonts w:ascii="Book Antiqua" w:hAnsi="Book Antiqua"/>
        </w:rPr>
        <w:t xml:space="preserve">º </w:t>
      </w:r>
      <w:r w:rsidR="00251177" w:rsidRPr="00D64842">
        <w:rPr>
          <w:rFonts w:ascii="Book Antiqua" w:hAnsi="Book Antiqua"/>
        </w:rPr>
        <w:t>5473</w:t>
      </w:r>
      <w:r w:rsidR="002E23EA" w:rsidRPr="00D6484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251177" w:rsidRPr="00D64842">
        <w:rPr>
          <w:rFonts w:ascii="Book Antiqua" w:hAnsi="Book Antiqua"/>
        </w:rPr>
        <w:t>Estatuto del Empleado Público</w:t>
      </w:r>
      <w:r>
        <w:rPr>
          <w:rFonts w:ascii="Book Antiqua" w:hAnsi="Book Antiqua"/>
        </w:rPr>
        <w:t xml:space="preserve">) </w:t>
      </w:r>
      <w:r w:rsidR="002E23EA" w:rsidRPr="00D64842">
        <w:rPr>
          <w:rFonts w:ascii="Book Antiqua" w:hAnsi="Book Antiqua"/>
        </w:rPr>
        <w:t xml:space="preserve"> </w:t>
      </w:r>
      <w:r w:rsidR="00251177" w:rsidRPr="00D64842">
        <w:rPr>
          <w:rFonts w:ascii="Book Antiqua" w:hAnsi="Book Antiqua"/>
        </w:rPr>
        <w:t>en reemplazo del que se encuentra vigente según lo establecido por Decreto Provincial N</w:t>
      </w:r>
      <w:r>
        <w:rPr>
          <w:rFonts w:ascii="Book Antiqua" w:hAnsi="Book Antiqua"/>
        </w:rPr>
        <w:t xml:space="preserve">º </w:t>
      </w:r>
      <w:r w:rsidR="00251177" w:rsidRPr="00D64842">
        <w:rPr>
          <w:rFonts w:ascii="Book Antiqua" w:hAnsi="Book Antiqua"/>
        </w:rPr>
        <w:t>3048/1-94</w:t>
      </w:r>
      <w:r>
        <w:rPr>
          <w:rFonts w:ascii="Book Antiqua" w:hAnsi="Book Antiqua"/>
        </w:rPr>
        <w:t xml:space="preserve">; </w:t>
      </w:r>
    </w:p>
    <w:p w:rsidR="002E23EA" w:rsidRPr="00D64842" w:rsidRDefault="00251177" w:rsidP="00D64842">
      <w:pPr>
        <w:pStyle w:val="Textoindependiente"/>
        <w:keepNext/>
        <w:spacing w:after="180"/>
        <w:rPr>
          <w:rFonts w:ascii="Book Antiqua" w:hAnsi="Book Antiqua"/>
        </w:rPr>
      </w:pPr>
      <w:r w:rsidRPr="00D64842">
        <w:rPr>
          <w:rFonts w:ascii="Book Antiqua" w:hAnsi="Book Antiqua"/>
        </w:rPr>
        <w:t>Que esta Municipalidad se encuentra adherida por Ordenanza N</w:t>
      </w:r>
      <w:r w:rsidR="00D64842">
        <w:rPr>
          <w:rFonts w:ascii="Book Antiqua" w:hAnsi="Book Antiqua"/>
        </w:rPr>
        <w:t xml:space="preserve">º </w:t>
      </w:r>
      <w:r w:rsidRPr="00D64842">
        <w:rPr>
          <w:rFonts w:ascii="Book Antiqua" w:hAnsi="Book Antiqua"/>
        </w:rPr>
        <w:t>801 a las disposiciones del citado Decreto</w:t>
      </w:r>
      <w:r w:rsidR="00D8717D" w:rsidRPr="00D64842">
        <w:rPr>
          <w:rFonts w:ascii="Book Antiqua" w:hAnsi="Book Antiqua"/>
        </w:rPr>
        <w:t xml:space="preserve"> </w:t>
      </w:r>
      <w:r w:rsidRPr="00D64842">
        <w:rPr>
          <w:rFonts w:ascii="Book Antiqua" w:hAnsi="Book Antiqua"/>
        </w:rPr>
        <w:t>3048/1-94</w:t>
      </w:r>
      <w:r w:rsidR="00D64842">
        <w:rPr>
          <w:rFonts w:ascii="Book Antiqua" w:hAnsi="Book Antiqua"/>
        </w:rPr>
        <w:t xml:space="preserve">; </w:t>
      </w:r>
    </w:p>
    <w:p w:rsidR="002E23EA" w:rsidRPr="00D64842" w:rsidRDefault="00251177" w:rsidP="00D64842">
      <w:pPr>
        <w:pStyle w:val="Textoindependiente"/>
        <w:keepNext/>
        <w:spacing w:after="180"/>
        <w:rPr>
          <w:rFonts w:ascii="Book Antiqua" w:hAnsi="Book Antiqua"/>
        </w:rPr>
      </w:pPr>
      <w:r w:rsidRPr="00D64842">
        <w:rPr>
          <w:rFonts w:ascii="Book Antiqua" w:hAnsi="Book Antiqua"/>
        </w:rPr>
        <w:t>Que resulta conveniente la adhesión a la nueva normativa provincial</w:t>
      </w:r>
      <w:r w:rsidR="00D64842">
        <w:rPr>
          <w:rFonts w:ascii="Book Antiqua" w:hAnsi="Book Antiqua"/>
        </w:rPr>
        <w:t xml:space="preserve">, </w:t>
      </w:r>
      <w:r w:rsidRPr="00D64842">
        <w:rPr>
          <w:rFonts w:ascii="Book Antiqua" w:hAnsi="Book Antiqua"/>
        </w:rPr>
        <w:t>toda vez que dichas disposiciones no hacen mas que recoger los resultados de años de experiencia bajo la aplicación del Decreto 3048</w:t>
      </w:r>
      <w:r w:rsidR="00D64842">
        <w:rPr>
          <w:rFonts w:ascii="Book Antiqua" w:hAnsi="Book Antiqua"/>
        </w:rPr>
        <w:t xml:space="preserve">; </w:t>
      </w:r>
    </w:p>
    <w:p w:rsidR="00D8717D" w:rsidRPr="00D64842" w:rsidRDefault="00D64842" w:rsidP="00D64842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D64842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83103C" w:rsidRPr="00D64842" w:rsidRDefault="00D64842" w:rsidP="00D64842">
      <w:pPr>
        <w:keepNext/>
        <w:spacing w:after="180"/>
        <w:jc w:val="both"/>
        <w:rPr>
          <w:rFonts w:ascii="Book Antiqua" w:hAnsi="Book Antiqua"/>
        </w:rPr>
      </w:pPr>
      <w:r w:rsidRPr="00D64842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C8247F" w:rsidRPr="00D64842">
        <w:rPr>
          <w:rFonts w:ascii="Book Antiqua" w:hAnsi="Book Antiqua"/>
          <w:bCs/>
        </w:rPr>
        <w:t>DISPONESE la adhesión de la Municipalidad de Yerba Buena a las disposiciones del Decreto Provincial N</w:t>
      </w:r>
      <w:r>
        <w:rPr>
          <w:rFonts w:ascii="Book Antiqua" w:hAnsi="Book Antiqua"/>
          <w:bCs/>
        </w:rPr>
        <w:t xml:space="preserve">º </w:t>
      </w:r>
      <w:r w:rsidR="00C8247F" w:rsidRPr="00D64842">
        <w:rPr>
          <w:rFonts w:ascii="Book Antiqua" w:hAnsi="Book Antiqua"/>
          <w:bCs/>
        </w:rPr>
        <w:t>2</w:t>
      </w:r>
      <w:r>
        <w:rPr>
          <w:rFonts w:ascii="Book Antiqua" w:hAnsi="Book Antiqua"/>
          <w:bCs/>
        </w:rPr>
        <w:t xml:space="preserve">. </w:t>
      </w:r>
      <w:r w:rsidR="00C8247F" w:rsidRPr="00D64842">
        <w:rPr>
          <w:rFonts w:ascii="Book Antiqua" w:hAnsi="Book Antiqua"/>
          <w:bCs/>
        </w:rPr>
        <w:t>525/1 del 07/08/06</w:t>
      </w:r>
    </w:p>
    <w:p w:rsidR="00777681" w:rsidRPr="00D64842" w:rsidRDefault="00D64842" w:rsidP="00D64842">
      <w:pPr>
        <w:keepNext/>
        <w:spacing w:after="180"/>
        <w:jc w:val="both"/>
        <w:rPr>
          <w:rFonts w:ascii="Book Antiqua" w:hAnsi="Book Antiqua"/>
        </w:rPr>
      </w:pPr>
      <w:r w:rsidRPr="00D64842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251177" w:rsidRPr="00D64842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251177" w:rsidRPr="00D64842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777681" w:rsidRPr="00D64842" w:rsidSect="00D64842">
      <w:footerReference w:type="default" r:id="rId7"/>
      <w:pgSz w:w="11906" w:h="16838" w:code="5"/>
      <w:pgMar w:top="1417" w:right="1134" w:bottom="1134" w:left="1701" w:header="709" w:footer="709" w:gutter="0"/>
      <w:pgNumType w:start="169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5B4C" w:rsidRDefault="00DF5B4C" w:rsidP="00DF5B4C">
      <w:r>
        <w:separator/>
      </w:r>
    </w:p>
  </w:endnote>
  <w:endnote w:type="continuationSeparator" w:id="0">
    <w:p w:rsidR="00DF5B4C" w:rsidRDefault="00DF5B4C" w:rsidP="00DF5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5B4C" w:rsidRPr="00E02684" w:rsidRDefault="00DF5B4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5B4C" w:rsidRDefault="00DF5B4C" w:rsidP="00DF5B4C">
      <w:r>
        <w:separator/>
      </w:r>
    </w:p>
  </w:footnote>
  <w:footnote w:type="continuationSeparator" w:id="0">
    <w:p w:rsidR="00DF5B4C" w:rsidRDefault="00DF5B4C" w:rsidP="00DF5B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1177"/>
    <w:rsid w:val="00047BBC"/>
    <w:rsid w:val="000969C4"/>
    <w:rsid w:val="001230AD"/>
    <w:rsid w:val="00215BFF"/>
    <w:rsid w:val="002507B5"/>
    <w:rsid w:val="00251177"/>
    <w:rsid w:val="00270D07"/>
    <w:rsid w:val="00296B04"/>
    <w:rsid w:val="002A01A1"/>
    <w:rsid w:val="002E23EA"/>
    <w:rsid w:val="003249FE"/>
    <w:rsid w:val="00342897"/>
    <w:rsid w:val="00360A2D"/>
    <w:rsid w:val="00377082"/>
    <w:rsid w:val="00383385"/>
    <w:rsid w:val="00437701"/>
    <w:rsid w:val="004570BC"/>
    <w:rsid w:val="004B2A06"/>
    <w:rsid w:val="0055436F"/>
    <w:rsid w:val="00565CD1"/>
    <w:rsid w:val="005669CA"/>
    <w:rsid w:val="00625054"/>
    <w:rsid w:val="00625A9D"/>
    <w:rsid w:val="00632992"/>
    <w:rsid w:val="00685EC4"/>
    <w:rsid w:val="006C4C96"/>
    <w:rsid w:val="00717F9D"/>
    <w:rsid w:val="00752ADF"/>
    <w:rsid w:val="00777681"/>
    <w:rsid w:val="00777C76"/>
    <w:rsid w:val="0083103C"/>
    <w:rsid w:val="008C7607"/>
    <w:rsid w:val="008F48C6"/>
    <w:rsid w:val="00A15785"/>
    <w:rsid w:val="00A31A4F"/>
    <w:rsid w:val="00A83E33"/>
    <w:rsid w:val="00BF5C87"/>
    <w:rsid w:val="00C14CA4"/>
    <w:rsid w:val="00C23EC4"/>
    <w:rsid w:val="00C8247F"/>
    <w:rsid w:val="00CD1074"/>
    <w:rsid w:val="00D64842"/>
    <w:rsid w:val="00D8717D"/>
    <w:rsid w:val="00DA66BB"/>
    <w:rsid w:val="00DB1971"/>
    <w:rsid w:val="00DF5B4C"/>
    <w:rsid w:val="00E02684"/>
    <w:rsid w:val="00E15E1A"/>
    <w:rsid w:val="00E301D6"/>
    <w:rsid w:val="00F01E9B"/>
    <w:rsid w:val="00F24676"/>
    <w:rsid w:val="00FB3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9D28550-02DC-408D-8779-3BF4469E6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7681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777681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777681"/>
    <w:pPr>
      <w:keepNext/>
      <w:outlineLvl w:val="1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777681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777681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777681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777681"/>
    <w:pPr>
      <w:ind w:firstLine="1680"/>
      <w:jc w:val="both"/>
    </w:pPr>
  </w:style>
  <w:style w:type="paragraph" w:styleId="Textoindependiente">
    <w:name w:val="Body Text"/>
    <w:basedOn w:val="Normal"/>
    <w:semiHidden/>
    <w:rsid w:val="00777681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DF5B4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F5B4C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DF5B4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F5B4C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Usuario de Windows</cp:lastModifiedBy>
  <cp:revision>29</cp:revision>
  <cp:lastPrinted>2017-10-04T15:19:00Z</cp:lastPrinted>
  <dcterms:created xsi:type="dcterms:W3CDTF">2017-05-11T14:10:00Z</dcterms:created>
  <dcterms:modified xsi:type="dcterms:W3CDTF">2018-07-06T13:34:00Z</dcterms:modified>
</cp:coreProperties>
</file>