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5244" w:rsidRPr="008E5244" w:rsidRDefault="008E5244" w:rsidP="008E524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E5244">
        <w:rPr>
          <w:rFonts w:ascii="Book Antiqua" w:hAnsi="Book Antiqua"/>
          <w:bCs/>
          <w:lang w:val="es-AR"/>
        </w:rPr>
        <w:t>Yerba Buena, 10 de Julio de 2008</w:t>
      </w:r>
    </w:p>
    <w:p w:rsidR="008E5244" w:rsidRPr="008E5244" w:rsidRDefault="008E5244" w:rsidP="008E524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8E5244">
        <w:rPr>
          <w:rFonts w:ascii="Book Antiqua" w:hAnsi="Book Antiqua"/>
          <w:b/>
          <w:bCs/>
        </w:rPr>
        <w:t>ORDENANZA Nº 1623</w:t>
      </w:r>
    </w:p>
    <w:p w:rsidR="008E5244" w:rsidRPr="008E5244" w:rsidRDefault="008E5244" w:rsidP="008E524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E5244">
        <w:rPr>
          <w:rFonts w:ascii="Book Antiqua" w:hAnsi="Book Antiqua"/>
          <w:b/>
          <w:bCs/>
        </w:rPr>
        <w:t>VISTO:</w:t>
      </w:r>
    </w:p>
    <w:p w:rsidR="00047CEF" w:rsidRPr="008E5244" w:rsidRDefault="008E5244" w:rsidP="008E524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F0F6D" w:rsidRPr="008E5244">
        <w:rPr>
          <w:rFonts w:ascii="Book Antiqua" w:hAnsi="Book Antiqua"/>
        </w:rPr>
        <w:t>El expte 253/S/2008 392/Y/2006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548/Y/2006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392/Y/2006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548/Y/2006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Act</w:t>
      </w:r>
      <w:r>
        <w:rPr>
          <w:rFonts w:ascii="Book Antiqua" w:hAnsi="Book Antiqua"/>
        </w:rPr>
        <w:t xml:space="preserve">. </w:t>
      </w:r>
      <w:r w:rsidR="009F0F6D" w:rsidRPr="008E5244">
        <w:rPr>
          <w:rFonts w:ascii="Book Antiqua" w:hAnsi="Book Antiqua"/>
        </w:rPr>
        <w:t>528/06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Act</w:t>
      </w:r>
      <w:r>
        <w:rPr>
          <w:rFonts w:ascii="Book Antiqua" w:hAnsi="Book Antiqua"/>
        </w:rPr>
        <w:t xml:space="preserve">. </w:t>
      </w:r>
      <w:r w:rsidR="009F0F6D" w:rsidRPr="008E5244">
        <w:rPr>
          <w:rFonts w:ascii="Book Antiqua" w:hAnsi="Book Antiqua"/>
        </w:rPr>
        <w:t>210/07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Expte 621/S/2006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Expte 658/Y/2006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461/HCD/07-A refexpte 1276/170-YB</w:t>
      </w:r>
      <w:r>
        <w:rPr>
          <w:rFonts w:ascii="Book Antiqua" w:hAnsi="Book Antiqua"/>
        </w:rPr>
        <w:t xml:space="preserve">. </w:t>
      </w:r>
      <w:r w:rsidR="009F0F6D" w:rsidRPr="008E5244">
        <w:rPr>
          <w:rFonts w:ascii="Book Antiqua" w:hAnsi="Book Antiqua"/>
        </w:rPr>
        <w:t>-07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333/Y /2007</w:t>
      </w:r>
      <w:r>
        <w:rPr>
          <w:rFonts w:ascii="Book Antiqua" w:hAnsi="Book Antiqua"/>
        </w:rPr>
        <w:t xml:space="preserve">, </w:t>
      </w:r>
      <w:r w:rsidR="009F0F6D" w:rsidRPr="008E5244">
        <w:rPr>
          <w:rFonts w:ascii="Book Antiqua" w:hAnsi="Book Antiqua"/>
        </w:rPr>
        <w:t>mediante las cuales los Sres Humberto Silvetti</w:t>
      </w:r>
      <w:r>
        <w:rPr>
          <w:rFonts w:ascii="Book Antiqua" w:hAnsi="Book Antiqua"/>
        </w:rPr>
        <w:t xml:space="preserve">, </w:t>
      </w:r>
      <w:r w:rsidR="009F0F6D" w:rsidRPr="008E5244">
        <w:rPr>
          <w:rFonts w:ascii="Book Antiqua" w:hAnsi="Book Antiqua"/>
        </w:rPr>
        <w:t>Sandoval Adriana Cristina</w:t>
      </w:r>
      <w:r>
        <w:rPr>
          <w:rFonts w:ascii="Book Antiqua" w:hAnsi="Book Antiqua"/>
        </w:rPr>
        <w:t xml:space="preserve">, </w:t>
      </w:r>
      <w:r w:rsidR="009F0F6D" w:rsidRPr="008E5244">
        <w:rPr>
          <w:rFonts w:ascii="Book Antiqua" w:hAnsi="Book Antiqua"/>
        </w:rPr>
        <w:t>Cardenas José Mario</w:t>
      </w:r>
      <w:r>
        <w:rPr>
          <w:rFonts w:ascii="Book Antiqua" w:hAnsi="Book Antiqua"/>
        </w:rPr>
        <w:t xml:space="preserve">, </w:t>
      </w:r>
      <w:r w:rsidR="009F0F6D" w:rsidRPr="008E5244">
        <w:rPr>
          <w:rFonts w:ascii="Book Antiqua" w:hAnsi="Book Antiqua"/>
        </w:rPr>
        <w:t>Ocampo Eva Ramona solicitan su inclusión en las disposiciones de la Ley N</w:t>
      </w:r>
      <w:r>
        <w:rPr>
          <w:rFonts w:ascii="Book Antiqua" w:hAnsi="Book Antiqua"/>
        </w:rPr>
        <w:t xml:space="preserve">º </w:t>
      </w:r>
      <w:r w:rsidR="009F0F6D" w:rsidRPr="008E5244">
        <w:rPr>
          <w:rFonts w:ascii="Book Antiqua" w:hAnsi="Book Antiqua"/>
        </w:rPr>
        <w:t>7557 y Ordenanza N</w:t>
      </w:r>
      <w:r>
        <w:rPr>
          <w:rFonts w:ascii="Book Antiqua" w:hAnsi="Book Antiqua"/>
        </w:rPr>
        <w:t xml:space="preserve">º </w:t>
      </w:r>
      <w:r w:rsidR="009F0F6D" w:rsidRPr="008E5244">
        <w:rPr>
          <w:rFonts w:ascii="Book Antiqua" w:hAnsi="Book Antiqua"/>
        </w:rPr>
        <w:t>1488</w:t>
      </w:r>
      <w:r>
        <w:rPr>
          <w:rFonts w:ascii="Book Antiqua" w:hAnsi="Book Antiqua"/>
        </w:rPr>
        <w:t xml:space="preserve">; </w:t>
      </w:r>
      <w:r w:rsidR="009F0F6D" w:rsidRPr="008E5244">
        <w:rPr>
          <w:rFonts w:ascii="Book Antiqua" w:hAnsi="Book Antiqua"/>
        </w:rPr>
        <w:t>y</w:t>
      </w:r>
    </w:p>
    <w:p w:rsidR="008E5244" w:rsidRPr="008E5244" w:rsidRDefault="008E5244" w:rsidP="008E5244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E5244">
        <w:rPr>
          <w:rFonts w:ascii="Book Antiqua" w:hAnsi="Book Antiqua"/>
          <w:b/>
          <w:bCs/>
        </w:rPr>
        <w:t>CONSIDERANDO:</w:t>
      </w:r>
    </w:p>
    <w:p w:rsidR="00B50698" w:rsidRPr="008E5244" w:rsidRDefault="008E5244" w:rsidP="008E524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C4A9C" w:rsidRPr="008E5244">
        <w:rPr>
          <w:rFonts w:ascii="Book Antiqua" w:hAnsi="Book Antiqua"/>
        </w:rPr>
        <w:t>Que en el</w:t>
      </w:r>
      <w:r w:rsidR="00B3616C" w:rsidRPr="008E5244">
        <w:rPr>
          <w:rFonts w:ascii="Book Antiqua" w:hAnsi="Book Antiqua"/>
        </w:rPr>
        <w:t xml:space="preserve"> </w:t>
      </w:r>
      <w:r w:rsidR="008D66C3" w:rsidRPr="008E5244">
        <w:rPr>
          <w:rFonts w:ascii="Book Antiqua" w:hAnsi="Book Antiqua"/>
        </w:rPr>
        <w:t>Artículo</w:t>
      </w:r>
      <w:r w:rsidR="007C4A9C" w:rsidRPr="008E5244">
        <w:rPr>
          <w:rFonts w:ascii="Book Antiqua" w:hAnsi="Book Antiqua"/>
        </w:rPr>
        <w:t xml:space="preserve"> Tercero de la citada ordenanza se dispone la titularización en Planta Permanente categoría 15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de los Agentes designados en carácter temporario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contratado que al 30 de junio de 2004 cuente con una antigüedad de 3 añoscomo mínimo de prestación de servicio en la administración Municipal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en forma continua e ininterrumpida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o que acumule la misma cantidad de años en forma discontinua e interrumpida a igual fecha y que se encontrare con vinculo contractual vigente a la fecha de entrada en vigencia la presente Ordenanza</w:t>
      </w:r>
      <w:r>
        <w:rPr>
          <w:rFonts w:ascii="Book Antiqua" w:hAnsi="Book Antiqua"/>
        </w:rPr>
        <w:t xml:space="preserve">; </w:t>
      </w:r>
    </w:p>
    <w:p w:rsidR="00B50698" w:rsidRPr="008E5244" w:rsidRDefault="007C4A9C" w:rsidP="008E524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5244">
        <w:rPr>
          <w:rFonts w:ascii="Book Antiqua" w:hAnsi="Book Antiqua"/>
        </w:rPr>
        <w:t>Que la</w:t>
      </w:r>
      <w:r w:rsidR="00B3616C" w:rsidRPr="008E5244">
        <w:rPr>
          <w:rFonts w:ascii="Book Antiqua" w:hAnsi="Book Antiqua"/>
        </w:rPr>
        <w:t xml:space="preserve"> </w:t>
      </w:r>
      <w:r w:rsidRPr="008E5244">
        <w:rPr>
          <w:rFonts w:ascii="Book Antiqua" w:hAnsi="Book Antiqua"/>
        </w:rPr>
        <w:t>situación del</w:t>
      </w:r>
      <w:r w:rsidR="00B3616C" w:rsidRPr="008E5244">
        <w:rPr>
          <w:rFonts w:ascii="Book Antiqua" w:hAnsi="Book Antiqua"/>
        </w:rPr>
        <w:t xml:space="preserve"> </w:t>
      </w:r>
      <w:r w:rsidRPr="008E5244">
        <w:rPr>
          <w:rFonts w:ascii="Book Antiqua" w:hAnsi="Book Antiqua"/>
        </w:rPr>
        <w:t>Sr Humberto Silvetti requiere un análisis mas exhaustivo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por lo que no será incluido en esta ordenanza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los antecedentes serán remitidos al</w:t>
      </w:r>
      <w:r w:rsidR="00B3616C" w:rsidRPr="008E5244">
        <w:rPr>
          <w:rFonts w:ascii="Book Antiqua" w:hAnsi="Book Antiqua"/>
        </w:rPr>
        <w:t xml:space="preserve"> </w:t>
      </w:r>
      <w:r w:rsidR="008E5244">
        <w:rPr>
          <w:rFonts w:ascii="Book Antiqua" w:hAnsi="Book Antiqua"/>
        </w:rPr>
        <w:t>D.E.M.</w:t>
      </w:r>
      <w:r w:rsidRPr="008E5244">
        <w:rPr>
          <w:rFonts w:ascii="Book Antiqua" w:hAnsi="Book Antiqua"/>
        </w:rPr>
        <w:t>para su estudio en particular</w:t>
      </w:r>
      <w:r w:rsidR="008E5244">
        <w:rPr>
          <w:rFonts w:ascii="Book Antiqua" w:hAnsi="Book Antiqua"/>
        </w:rPr>
        <w:t xml:space="preserve">. </w:t>
      </w:r>
    </w:p>
    <w:p w:rsidR="00B50698" w:rsidRPr="008E5244" w:rsidRDefault="00407B05" w:rsidP="008E524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5244">
        <w:rPr>
          <w:rFonts w:ascii="Book Antiqua" w:hAnsi="Book Antiqua"/>
        </w:rPr>
        <w:t>Que los Señores OCAMPO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Ramona Eva</w:t>
      </w:r>
      <w:r w:rsidR="008E5244">
        <w:rPr>
          <w:rFonts w:ascii="Book Antiqua" w:hAnsi="Book Antiqua"/>
        </w:rPr>
        <w:t>, D.N.I.</w:t>
      </w:r>
      <w:r w:rsidRPr="008E5244">
        <w:rPr>
          <w:rFonts w:ascii="Book Antiqua" w:hAnsi="Book Antiqua"/>
        </w:rPr>
        <w:t>N° 16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039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476</w:t>
      </w:r>
      <w:r w:rsidR="008E5244">
        <w:rPr>
          <w:rFonts w:ascii="Book Antiqua" w:hAnsi="Book Antiqua"/>
        </w:rPr>
        <w:t xml:space="preserve">; </w:t>
      </w:r>
      <w:r w:rsidRPr="008E5244">
        <w:rPr>
          <w:rFonts w:ascii="Book Antiqua" w:hAnsi="Book Antiqua"/>
        </w:rPr>
        <w:t>CARDENAS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José Mario</w:t>
      </w:r>
      <w:r w:rsidR="008E5244">
        <w:rPr>
          <w:rFonts w:ascii="Book Antiqua" w:hAnsi="Book Antiqua"/>
        </w:rPr>
        <w:t>, D.N.I.</w:t>
      </w:r>
      <w:r w:rsidRPr="008E5244">
        <w:rPr>
          <w:rFonts w:ascii="Book Antiqua" w:hAnsi="Book Antiqua"/>
        </w:rPr>
        <w:t>N° 20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171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785 y SANDOVAL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Adriana Cristina</w:t>
      </w:r>
      <w:r w:rsidR="008E5244">
        <w:rPr>
          <w:rFonts w:ascii="Book Antiqua" w:hAnsi="Book Antiqua"/>
        </w:rPr>
        <w:t>, D.N.I.</w:t>
      </w:r>
      <w:r w:rsidRPr="008E5244">
        <w:rPr>
          <w:rFonts w:ascii="Book Antiqua" w:hAnsi="Book Antiqua"/>
        </w:rPr>
        <w:t>N° 22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332</w:t>
      </w:r>
      <w:r w:rsidR="008E5244">
        <w:rPr>
          <w:rFonts w:ascii="Book Antiqua" w:hAnsi="Book Antiqua"/>
        </w:rPr>
        <w:t xml:space="preserve">. </w:t>
      </w:r>
      <w:r w:rsidRPr="008E5244">
        <w:rPr>
          <w:rFonts w:ascii="Book Antiqua" w:hAnsi="Book Antiqua"/>
        </w:rPr>
        <w:t>136 se desempeñaban en el Honorable Concejo Deliberante como personal contratado de bloque cumpliendo con los requisitos dispuestos en la Ordenanza N</w:t>
      </w:r>
      <w:r w:rsidR="008E5244">
        <w:rPr>
          <w:rFonts w:ascii="Book Antiqua" w:hAnsi="Book Antiqua"/>
        </w:rPr>
        <w:t xml:space="preserve">º </w:t>
      </w:r>
      <w:r w:rsidRPr="008E5244">
        <w:rPr>
          <w:rFonts w:ascii="Book Antiqua" w:hAnsi="Book Antiqua"/>
        </w:rPr>
        <w:t>1488</w:t>
      </w:r>
      <w:r w:rsidR="008E5244">
        <w:rPr>
          <w:rFonts w:ascii="Book Antiqua" w:hAnsi="Book Antiqua"/>
        </w:rPr>
        <w:t xml:space="preserve">; </w:t>
      </w:r>
    </w:p>
    <w:p w:rsidR="00B50698" w:rsidRPr="008E5244" w:rsidRDefault="007C4A9C" w:rsidP="008E524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5244">
        <w:rPr>
          <w:rFonts w:ascii="Book Antiqua" w:hAnsi="Book Antiqua"/>
        </w:rPr>
        <w:t>Que de acuerdo a lo descripto en el</w:t>
      </w:r>
      <w:r w:rsidR="008E5244">
        <w:rPr>
          <w:rFonts w:ascii="Book Antiqua" w:hAnsi="Book Antiqua"/>
        </w:rPr>
        <w:t xml:space="preserve"> considerando </w:t>
      </w:r>
      <w:r w:rsidRPr="008E5244">
        <w:rPr>
          <w:rFonts w:ascii="Book Antiqua" w:hAnsi="Book Antiqua"/>
        </w:rPr>
        <w:t>precedente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se debe dictar la norma legal correspondiente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designando a los mismos como personal permanente de la Municipalidad de Yerba Buena</w:t>
      </w:r>
      <w:r w:rsidR="008E5244">
        <w:rPr>
          <w:rFonts w:ascii="Book Antiqua" w:hAnsi="Book Antiqua"/>
        </w:rPr>
        <w:t xml:space="preserve">, </w:t>
      </w:r>
      <w:r w:rsidRPr="008E5244">
        <w:rPr>
          <w:rFonts w:ascii="Book Antiqua" w:hAnsi="Book Antiqua"/>
        </w:rPr>
        <w:t>debiendo dicha repartición contemplar en la planta de cargos correspondientes</w:t>
      </w:r>
      <w:r w:rsidR="00B3616C" w:rsidRPr="008E5244">
        <w:rPr>
          <w:rFonts w:ascii="Book Antiqua" w:hAnsi="Book Antiqua"/>
        </w:rPr>
        <w:t xml:space="preserve"> </w:t>
      </w:r>
      <w:r w:rsidRPr="008E5244">
        <w:rPr>
          <w:rFonts w:ascii="Book Antiqua" w:hAnsi="Book Antiqua"/>
        </w:rPr>
        <w:t>y</w:t>
      </w:r>
      <w:r w:rsidR="00B3616C" w:rsidRPr="008E5244">
        <w:rPr>
          <w:rFonts w:ascii="Book Antiqua" w:hAnsi="Book Antiqua"/>
        </w:rPr>
        <w:t xml:space="preserve"> </w:t>
      </w:r>
      <w:r w:rsidRPr="008E5244">
        <w:rPr>
          <w:rFonts w:ascii="Book Antiqua" w:hAnsi="Book Antiqua"/>
        </w:rPr>
        <w:t>en</w:t>
      </w:r>
      <w:r w:rsidR="00B3616C" w:rsidRPr="008E5244">
        <w:rPr>
          <w:rFonts w:ascii="Book Antiqua" w:hAnsi="Book Antiqua"/>
        </w:rPr>
        <w:t xml:space="preserve"> </w:t>
      </w:r>
      <w:r w:rsidRPr="008E5244">
        <w:rPr>
          <w:rFonts w:ascii="Book Antiqua" w:hAnsi="Book Antiqua"/>
        </w:rPr>
        <w:t>el presupuesto Municipal del año en curso</w:t>
      </w:r>
      <w:r w:rsidR="008E5244">
        <w:rPr>
          <w:rFonts w:ascii="Book Antiqua" w:hAnsi="Book Antiqua"/>
        </w:rPr>
        <w:t xml:space="preserve">. </w:t>
      </w:r>
    </w:p>
    <w:p w:rsidR="00047CEF" w:rsidRPr="008E5244" w:rsidRDefault="008E5244" w:rsidP="008E524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E524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50698" w:rsidRPr="008E5244" w:rsidRDefault="008E5244" w:rsidP="008E5244">
      <w:pPr>
        <w:keepNext/>
        <w:spacing w:after="180"/>
        <w:jc w:val="both"/>
        <w:rPr>
          <w:rFonts w:ascii="Book Antiqua" w:hAnsi="Book Antiqua"/>
        </w:rPr>
      </w:pPr>
      <w:r w:rsidRPr="008E524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07B05" w:rsidRPr="008E5244">
        <w:rPr>
          <w:rFonts w:ascii="Book Antiqua" w:hAnsi="Book Antiqua"/>
          <w:bCs/>
        </w:rPr>
        <w:t>AUTORIZAR al Departamento Ejecutivo Municipal a designar como Personal Permanente a los agentes OCAMPO</w:t>
      </w:r>
      <w:r>
        <w:rPr>
          <w:rFonts w:ascii="Book Antiqua" w:hAnsi="Book Antiqua"/>
          <w:bCs/>
        </w:rPr>
        <w:t xml:space="preserve">, </w:t>
      </w:r>
      <w:r w:rsidR="00407B05" w:rsidRPr="008E5244">
        <w:rPr>
          <w:rFonts w:ascii="Book Antiqua" w:hAnsi="Book Antiqua"/>
          <w:bCs/>
        </w:rPr>
        <w:t>Ramona Eva</w:t>
      </w:r>
      <w:r>
        <w:rPr>
          <w:rFonts w:ascii="Book Antiqua" w:hAnsi="Book Antiqua"/>
          <w:bCs/>
        </w:rPr>
        <w:t>, D.N.I.</w:t>
      </w:r>
      <w:r w:rsidR="00407B05" w:rsidRPr="008E5244">
        <w:rPr>
          <w:rFonts w:ascii="Book Antiqua" w:hAnsi="Book Antiqua"/>
          <w:bCs/>
        </w:rPr>
        <w:t>N° 16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039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476</w:t>
      </w:r>
      <w:r>
        <w:rPr>
          <w:rFonts w:ascii="Book Antiqua" w:hAnsi="Book Antiqua"/>
          <w:bCs/>
        </w:rPr>
        <w:t xml:space="preserve">; </w:t>
      </w:r>
      <w:r w:rsidR="00407B05" w:rsidRPr="008E5244">
        <w:rPr>
          <w:rFonts w:ascii="Book Antiqua" w:hAnsi="Book Antiqua"/>
          <w:bCs/>
        </w:rPr>
        <w:t>CARDENAS</w:t>
      </w:r>
      <w:r>
        <w:rPr>
          <w:rFonts w:ascii="Book Antiqua" w:hAnsi="Book Antiqua"/>
          <w:bCs/>
        </w:rPr>
        <w:t xml:space="preserve">, </w:t>
      </w:r>
      <w:r w:rsidR="00407B05" w:rsidRPr="008E5244">
        <w:rPr>
          <w:rFonts w:ascii="Book Antiqua" w:hAnsi="Book Antiqua"/>
          <w:bCs/>
        </w:rPr>
        <w:t>José Mario</w:t>
      </w:r>
      <w:r>
        <w:rPr>
          <w:rFonts w:ascii="Book Antiqua" w:hAnsi="Book Antiqua"/>
          <w:bCs/>
        </w:rPr>
        <w:t>, D.N.I.</w:t>
      </w:r>
      <w:r w:rsidR="00407B05" w:rsidRPr="008E5244">
        <w:rPr>
          <w:rFonts w:ascii="Book Antiqua" w:hAnsi="Book Antiqua"/>
          <w:bCs/>
        </w:rPr>
        <w:t>N° 20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171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785 y SANDOVAL</w:t>
      </w:r>
      <w:r>
        <w:rPr>
          <w:rFonts w:ascii="Book Antiqua" w:hAnsi="Book Antiqua"/>
          <w:bCs/>
        </w:rPr>
        <w:t xml:space="preserve">, </w:t>
      </w:r>
      <w:r w:rsidR="00407B05" w:rsidRPr="008E5244">
        <w:rPr>
          <w:rFonts w:ascii="Book Antiqua" w:hAnsi="Book Antiqua"/>
          <w:bCs/>
        </w:rPr>
        <w:t>Adriana Cristina</w:t>
      </w:r>
      <w:r>
        <w:rPr>
          <w:rFonts w:ascii="Book Antiqua" w:hAnsi="Book Antiqua"/>
          <w:bCs/>
        </w:rPr>
        <w:t>, D.N.I.</w:t>
      </w:r>
      <w:r w:rsidR="00407B05" w:rsidRPr="008E5244">
        <w:rPr>
          <w:rFonts w:ascii="Book Antiqua" w:hAnsi="Book Antiqua"/>
          <w:bCs/>
        </w:rPr>
        <w:t>N° 22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332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136</w:t>
      </w:r>
      <w:r>
        <w:rPr>
          <w:rFonts w:ascii="Book Antiqua" w:hAnsi="Book Antiqua"/>
          <w:bCs/>
        </w:rPr>
        <w:t xml:space="preserve">. </w:t>
      </w:r>
      <w:r w:rsidR="00407B05" w:rsidRPr="008E5244">
        <w:rPr>
          <w:rFonts w:ascii="Book Antiqua" w:hAnsi="Book Antiqua"/>
          <w:bCs/>
        </w:rPr>
        <w:t>quienes cumplieron a esa fecha con los requisitos exigidos por el Art 3° Ordenanza N</w:t>
      </w:r>
      <w:r>
        <w:rPr>
          <w:rFonts w:ascii="Book Antiqua" w:hAnsi="Book Antiqua"/>
          <w:bCs/>
        </w:rPr>
        <w:t xml:space="preserve">º </w:t>
      </w:r>
      <w:r w:rsidR="00407B05" w:rsidRPr="008E5244">
        <w:rPr>
          <w:rFonts w:ascii="Book Antiqua" w:hAnsi="Book Antiqua"/>
          <w:bCs/>
        </w:rPr>
        <w:t>1488</w:t>
      </w:r>
      <w:r>
        <w:rPr>
          <w:rFonts w:ascii="Book Antiqua" w:hAnsi="Book Antiqua"/>
          <w:bCs/>
        </w:rPr>
        <w:t xml:space="preserve">. </w:t>
      </w:r>
    </w:p>
    <w:p w:rsidR="00B50698" w:rsidRPr="008E5244" w:rsidRDefault="008E5244" w:rsidP="008E5244">
      <w:pPr>
        <w:keepNext/>
        <w:spacing w:after="180"/>
        <w:jc w:val="both"/>
        <w:rPr>
          <w:rFonts w:ascii="Book Antiqua" w:hAnsi="Book Antiqua"/>
        </w:rPr>
      </w:pPr>
      <w:r w:rsidRPr="008E524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7C4A9C" w:rsidRPr="008E5244">
        <w:rPr>
          <w:rFonts w:ascii="Book Antiqua" w:hAnsi="Book Antiqua"/>
        </w:rPr>
        <w:t xml:space="preserve">Autorizar al </w:t>
      </w:r>
      <w:r>
        <w:rPr>
          <w:rFonts w:ascii="Book Antiqua" w:hAnsi="Book Antiqua"/>
        </w:rPr>
        <w:t>D.E.M.</w:t>
      </w:r>
      <w:r w:rsidR="007C4A9C" w:rsidRPr="008E5244">
        <w:rPr>
          <w:rFonts w:ascii="Book Antiqua" w:hAnsi="Book Antiqua"/>
        </w:rPr>
        <w:t>a ampliar la planta de cargos</w:t>
      </w:r>
      <w:r w:rsidR="00B3616C" w:rsidRPr="008E524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D.E.M.</w:t>
      </w:r>
      <w:r w:rsidR="007C4A9C" w:rsidRPr="008E5244">
        <w:rPr>
          <w:rFonts w:ascii="Book Antiqua" w:hAnsi="Book Antiqua"/>
        </w:rPr>
        <w:t>a esos efectos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y la inclusión de los mismos en el presupuesto vigente</w:t>
      </w:r>
      <w:r>
        <w:rPr>
          <w:rFonts w:ascii="Book Antiqua" w:hAnsi="Book Antiqua"/>
        </w:rPr>
        <w:t xml:space="preserve">. </w:t>
      </w:r>
    </w:p>
    <w:p w:rsidR="00B50698" w:rsidRPr="008E5244" w:rsidRDefault="008E5244" w:rsidP="008E5244">
      <w:pPr>
        <w:keepNext/>
        <w:spacing w:after="180"/>
        <w:jc w:val="both"/>
        <w:rPr>
          <w:rFonts w:ascii="Book Antiqua" w:hAnsi="Book Antiqua"/>
        </w:rPr>
      </w:pPr>
      <w:r w:rsidRPr="008E5244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7C4A9C" w:rsidRPr="008E5244">
        <w:rPr>
          <w:rFonts w:ascii="Book Antiqua" w:hAnsi="Book Antiqua"/>
        </w:rPr>
        <w:t>El Departamento Ejecutivo Municipal deberá disponer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conforme las necesidades de servicio y las aptitudes de los agentes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 xml:space="preserve">el área en la cual </w:t>
      </w:r>
      <w:r w:rsidR="007C4A9C" w:rsidRPr="008E5244">
        <w:rPr>
          <w:rFonts w:ascii="Book Antiqua" w:hAnsi="Book Antiqua"/>
        </w:rPr>
        <w:lastRenderedPageBreak/>
        <w:t>prestarán funciones los mismos</w:t>
      </w:r>
      <w:r>
        <w:rPr>
          <w:rFonts w:ascii="Book Antiqua" w:hAnsi="Book Antiqua"/>
        </w:rPr>
        <w:t xml:space="preserve">, </w:t>
      </w:r>
      <w:r w:rsidR="007C4A9C" w:rsidRPr="008E5244">
        <w:rPr>
          <w:rFonts w:ascii="Book Antiqua" w:hAnsi="Book Antiqua"/>
        </w:rPr>
        <w:t>como así también las tareas que deberán desempeñar</w:t>
      </w:r>
      <w:r>
        <w:rPr>
          <w:rFonts w:ascii="Book Antiqua" w:hAnsi="Book Antiqua"/>
        </w:rPr>
        <w:t xml:space="preserve">. </w:t>
      </w:r>
    </w:p>
    <w:p w:rsidR="00D90585" w:rsidRPr="008E5244" w:rsidRDefault="008E5244" w:rsidP="008E5244">
      <w:pPr>
        <w:keepNext/>
        <w:spacing w:after="180"/>
        <w:jc w:val="both"/>
        <w:rPr>
          <w:rFonts w:ascii="Book Antiqua" w:hAnsi="Book Antiqua"/>
          <w:bCs/>
        </w:rPr>
      </w:pPr>
      <w:r w:rsidRPr="008E5244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7C4A9C" w:rsidRPr="008E524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7C4A9C" w:rsidRPr="008E5244">
        <w:rPr>
          <w:rFonts w:ascii="Book Antiqua" w:hAnsi="Book Antiqua"/>
          <w:bCs/>
        </w:rPr>
        <w:t>REGISTRESE Y ARCHIVESE</w:t>
      </w:r>
    </w:p>
    <w:sectPr w:rsidR="00D90585" w:rsidRPr="008E5244" w:rsidSect="008E5244">
      <w:footerReference w:type="default" r:id="rId6"/>
      <w:pgSz w:w="11906" w:h="16838" w:code="5"/>
      <w:pgMar w:top="1417" w:right="1134" w:bottom="1134" w:left="1701" w:header="709" w:footer="709" w:gutter="0"/>
      <w:pgNumType w:start="18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7BCC" w:rsidRDefault="00607BCC" w:rsidP="00607BCC">
      <w:r>
        <w:separator/>
      </w:r>
    </w:p>
  </w:endnote>
  <w:endnote w:type="continuationSeparator" w:id="0">
    <w:p w:rsidR="00607BCC" w:rsidRDefault="00607BCC" w:rsidP="00607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7BCC" w:rsidRPr="00F107F5" w:rsidRDefault="00607B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7BCC" w:rsidRDefault="00607BCC" w:rsidP="00607BCC">
      <w:r>
        <w:separator/>
      </w:r>
    </w:p>
  </w:footnote>
  <w:footnote w:type="continuationSeparator" w:id="0">
    <w:p w:rsidR="00607BCC" w:rsidRDefault="00607BCC" w:rsidP="00607BC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C4A9C"/>
    <w:rsid w:val="000423C1"/>
    <w:rsid w:val="00047CEF"/>
    <w:rsid w:val="00076ED5"/>
    <w:rsid w:val="00084D8E"/>
    <w:rsid w:val="001A18C2"/>
    <w:rsid w:val="001A4FD6"/>
    <w:rsid w:val="001C65CE"/>
    <w:rsid w:val="0027111C"/>
    <w:rsid w:val="002A3BFF"/>
    <w:rsid w:val="002C2C87"/>
    <w:rsid w:val="002C51EB"/>
    <w:rsid w:val="0035762C"/>
    <w:rsid w:val="0038225E"/>
    <w:rsid w:val="003A22CC"/>
    <w:rsid w:val="00407B05"/>
    <w:rsid w:val="00414E1A"/>
    <w:rsid w:val="00473AAA"/>
    <w:rsid w:val="004B153F"/>
    <w:rsid w:val="004B3911"/>
    <w:rsid w:val="004C597F"/>
    <w:rsid w:val="004C6C54"/>
    <w:rsid w:val="00584248"/>
    <w:rsid w:val="00607471"/>
    <w:rsid w:val="00607BCC"/>
    <w:rsid w:val="00642E9E"/>
    <w:rsid w:val="0065619E"/>
    <w:rsid w:val="0066660C"/>
    <w:rsid w:val="00667070"/>
    <w:rsid w:val="00672EE4"/>
    <w:rsid w:val="00697C0E"/>
    <w:rsid w:val="007A3047"/>
    <w:rsid w:val="007C4A9C"/>
    <w:rsid w:val="007F086C"/>
    <w:rsid w:val="00810AE7"/>
    <w:rsid w:val="008A4711"/>
    <w:rsid w:val="008D66C3"/>
    <w:rsid w:val="008D7401"/>
    <w:rsid w:val="008E5244"/>
    <w:rsid w:val="00974A4F"/>
    <w:rsid w:val="00994B48"/>
    <w:rsid w:val="009C4456"/>
    <w:rsid w:val="009F0F6D"/>
    <w:rsid w:val="00A32517"/>
    <w:rsid w:val="00A40073"/>
    <w:rsid w:val="00AE7B54"/>
    <w:rsid w:val="00AF3BB4"/>
    <w:rsid w:val="00B3616C"/>
    <w:rsid w:val="00B50698"/>
    <w:rsid w:val="00B513C9"/>
    <w:rsid w:val="00B801F5"/>
    <w:rsid w:val="00B81372"/>
    <w:rsid w:val="00B96F76"/>
    <w:rsid w:val="00BE788D"/>
    <w:rsid w:val="00C13D0C"/>
    <w:rsid w:val="00C24473"/>
    <w:rsid w:val="00C50D83"/>
    <w:rsid w:val="00C66690"/>
    <w:rsid w:val="00C74BFD"/>
    <w:rsid w:val="00D60446"/>
    <w:rsid w:val="00D90585"/>
    <w:rsid w:val="00DA2A18"/>
    <w:rsid w:val="00DB2091"/>
    <w:rsid w:val="00DE02E6"/>
    <w:rsid w:val="00E02BDC"/>
    <w:rsid w:val="00E308EC"/>
    <w:rsid w:val="00F107F5"/>
    <w:rsid w:val="00F33796"/>
    <w:rsid w:val="00F87227"/>
    <w:rsid w:val="00FE42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EFBF6C4-D044-4B06-A436-065D13DF7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058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9058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90585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D90585"/>
    <w:pPr>
      <w:keepNext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90585"/>
    <w:pPr>
      <w:keepNext/>
      <w:ind w:firstLine="708"/>
      <w:jc w:val="both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D90585"/>
    <w:pPr>
      <w:keepNext/>
      <w:ind w:firstLine="2835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90585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D90585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07BC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7BC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7BC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7BC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411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MAYO DE 2008</vt:lpstr>
    </vt:vector>
  </TitlesOfParts>
  <Company>****</Company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 DE MAYO DE 2008</dc:title>
  <dc:subject/>
  <dc:creator>****</dc:creator>
  <cp:keywords/>
  <dc:description/>
  <cp:lastModifiedBy>Usuario de Windows</cp:lastModifiedBy>
  <cp:revision>41</cp:revision>
  <cp:lastPrinted>2017-10-04T15:19:00Z</cp:lastPrinted>
  <dcterms:created xsi:type="dcterms:W3CDTF">2017-05-11T14:11:00Z</dcterms:created>
  <dcterms:modified xsi:type="dcterms:W3CDTF">2018-07-06T13:39:00Z</dcterms:modified>
</cp:coreProperties>
</file>