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8D8" w:rsidRPr="000608D8" w:rsidRDefault="000608D8" w:rsidP="000608D8">
      <w:pPr>
        <w:pStyle w:val="Sangradetextonormal"/>
        <w:keepNext/>
        <w:spacing w:after="180"/>
        <w:ind w:firstLine="0"/>
        <w:jc w:val="right"/>
        <w:rPr>
          <w:rFonts w:ascii="Book Antiqua" w:hAnsi="Book Antiqua"/>
          <w:bCs/>
          <w:lang w:val="es-AR"/>
        </w:rPr>
      </w:pPr>
      <w:r w:rsidRPr="000608D8">
        <w:rPr>
          <w:rFonts w:ascii="Book Antiqua" w:hAnsi="Book Antiqua"/>
          <w:bCs/>
          <w:lang w:val="es-AR"/>
        </w:rPr>
        <w:t>Yerba Buena, 21 de Marzo de 2013</w:t>
      </w:r>
    </w:p>
    <w:p w:rsidR="000608D8" w:rsidRPr="000608D8" w:rsidRDefault="000608D8" w:rsidP="000608D8">
      <w:pPr>
        <w:pStyle w:val="Sangradetextonormal"/>
        <w:keepNext/>
        <w:spacing w:before="480" w:after="180"/>
        <w:ind w:firstLine="0"/>
        <w:jc w:val="left"/>
        <w:rPr>
          <w:rFonts w:ascii="Book Antiqua" w:hAnsi="Book Antiqua"/>
          <w:b/>
          <w:bCs/>
          <w:lang w:val="es-AR"/>
        </w:rPr>
      </w:pPr>
      <w:r w:rsidRPr="000608D8">
        <w:rPr>
          <w:rFonts w:ascii="Book Antiqua" w:hAnsi="Book Antiqua"/>
          <w:b/>
          <w:bCs/>
          <w:lang w:val="es-AR"/>
        </w:rPr>
        <w:t>ORDENANZA Nº 1918</w:t>
      </w:r>
    </w:p>
    <w:p w:rsidR="000608D8" w:rsidRPr="000608D8" w:rsidRDefault="000608D8" w:rsidP="000608D8">
      <w:pPr>
        <w:pStyle w:val="Sangradetextonormal"/>
        <w:keepNext/>
        <w:spacing w:before="240" w:after="60"/>
        <w:ind w:firstLine="0"/>
        <w:jc w:val="left"/>
        <w:rPr>
          <w:rFonts w:ascii="Book Antiqua" w:hAnsi="Book Antiqua"/>
          <w:b/>
        </w:rPr>
      </w:pPr>
      <w:r w:rsidRPr="000608D8">
        <w:rPr>
          <w:rFonts w:ascii="Book Antiqua" w:hAnsi="Book Antiqua"/>
          <w:b/>
        </w:rPr>
        <w:t>VISTO:</w:t>
      </w:r>
    </w:p>
    <w:p w:rsidR="009062DB" w:rsidRPr="000608D8" w:rsidRDefault="000608D8" w:rsidP="000608D8">
      <w:pPr>
        <w:pStyle w:val="Sangradetextonormal"/>
        <w:keepNext/>
        <w:spacing w:after="180"/>
        <w:ind w:firstLine="0"/>
        <w:rPr>
          <w:rFonts w:ascii="Book Antiqua" w:hAnsi="Book Antiqua"/>
        </w:rPr>
      </w:pPr>
      <w:r>
        <w:rPr>
          <w:rFonts w:ascii="Book Antiqua" w:hAnsi="Book Antiqua"/>
        </w:rPr>
        <w:t xml:space="preserve"> </w:t>
      </w:r>
      <w:r w:rsidR="008862E3" w:rsidRPr="000608D8">
        <w:rPr>
          <w:rFonts w:ascii="Book Antiqua" w:hAnsi="Book Antiqua"/>
        </w:rPr>
        <w:t>La urgente necesidad de colaborar con el Estad</w:t>
      </w:r>
      <w:r w:rsidR="00DE5F9E" w:rsidRPr="000608D8">
        <w:rPr>
          <w:rFonts w:ascii="Book Antiqua" w:hAnsi="Book Antiqua"/>
        </w:rPr>
        <w:t>o Provincial</w:t>
      </w:r>
      <w:r w:rsidR="008862E3" w:rsidRPr="000608D8">
        <w:rPr>
          <w:rFonts w:ascii="Book Antiqua" w:hAnsi="Book Antiqua"/>
        </w:rPr>
        <w:t xml:space="preserve"> en pos de brindar a la comunidad de Yerba Buena más y mejores condiciones de seguridad</w:t>
      </w:r>
      <w:r>
        <w:rPr>
          <w:rFonts w:ascii="Book Antiqua" w:hAnsi="Book Antiqua"/>
        </w:rPr>
        <w:t xml:space="preserve">; </w:t>
      </w:r>
      <w:r w:rsidR="00482A1C" w:rsidRPr="000608D8">
        <w:rPr>
          <w:rFonts w:ascii="Book Antiqua" w:hAnsi="Book Antiqua"/>
        </w:rPr>
        <w:t>y</w:t>
      </w:r>
    </w:p>
    <w:p w:rsidR="000608D8" w:rsidRPr="000608D8" w:rsidRDefault="000608D8" w:rsidP="000608D8">
      <w:pPr>
        <w:keepNext/>
        <w:spacing w:before="240" w:after="60"/>
        <w:rPr>
          <w:rFonts w:ascii="Book Antiqua" w:hAnsi="Book Antiqua"/>
          <w:b/>
        </w:rPr>
      </w:pPr>
      <w:r w:rsidRPr="000608D8">
        <w:rPr>
          <w:rFonts w:ascii="Book Antiqua" w:hAnsi="Book Antiqua"/>
          <w:b/>
        </w:rPr>
        <w:t>CONSIDERANDO:</w:t>
      </w:r>
    </w:p>
    <w:p w:rsidR="0038527C" w:rsidRPr="000608D8" w:rsidRDefault="000608D8" w:rsidP="000608D8">
      <w:pPr>
        <w:keepNext/>
        <w:spacing w:after="180"/>
        <w:jc w:val="both"/>
        <w:rPr>
          <w:rFonts w:ascii="Book Antiqua" w:hAnsi="Book Antiqua"/>
        </w:rPr>
      </w:pPr>
      <w:r>
        <w:rPr>
          <w:rFonts w:ascii="Book Antiqua" w:hAnsi="Book Antiqua"/>
        </w:rPr>
        <w:t xml:space="preserve"> </w:t>
      </w:r>
      <w:r w:rsidR="002A540E" w:rsidRPr="000608D8">
        <w:rPr>
          <w:rFonts w:ascii="Book Antiqua" w:hAnsi="Book Antiqua"/>
        </w:rPr>
        <w:t>Que la zona del Barrio Marti Coll y sus adyacencias</w:t>
      </w:r>
      <w:r>
        <w:rPr>
          <w:rFonts w:ascii="Book Antiqua" w:hAnsi="Book Antiqua"/>
        </w:rPr>
        <w:t xml:space="preserve">, </w:t>
      </w:r>
      <w:r w:rsidR="002A540E" w:rsidRPr="000608D8">
        <w:rPr>
          <w:rFonts w:ascii="Book Antiqua" w:hAnsi="Book Antiqua"/>
        </w:rPr>
        <w:t>otrora fue tildada de insegura ya que con frecuencia ocurrían delitos contra las personas y sus propiedades</w:t>
      </w:r>
      <w:r>
        <w:rPr>
          <w:rFonts w:ascii="Book Antiqua" w:hAnsi="Book Antiqua"/>
        </w:rPr>
        <w:t xml:space="preserve">, </w:t>
      </w:r>
      <w:r w:rsidR="002A540E" w:rsidRPr="000608D8">
        <w:rPr>
          <w:rFonts w:ascii="Book Antiqua" w:hAnsi="Book Antiqua"/>
        </w:rPr>
        <w:t>por lo que en salvaguarda de los mismos se debió promover la instalación de una comisaría en el lugar procurando una mayor presencia policial para desalentar el accionar de los delincuentes</w:t>
      </w:r>
      <w:r>
        <w:rPr>
          <w:rFonts w:ascii="Book Antiqua" w:hAnsi="Book Antiqua"/>
        </w:rPr>
        <w:t xml:space="preserve">; </w:t>
      </w:r>
    </w:p>
    <w:p w:rsidR="0038527C" w:rsidRPr="000608D8" w:rsidRDefault="002A540E" w:rsidP="000608D8">
      <w:pPr>
        <w:keepNext/>
        <w:spacing w:after="180"/>
        <w:jc w:val="both"/>
        <w:rPr>
          <w:rFonts w:ascii="Book Antiqua" w:hAnsi="Book Antiqua"/>
        </w:rPr>
      </w:pPr>
      <w:r w:rsidRPr="000608D8">
        <w:rPr>
          <w:rFonts w:ascii="Book Antiqua" w:hAnsi="Book Antiqua"/>
        </w:rPr>
        <w:t>Que tal como se esperaba</w:t>
      </w:r>
      <w:r w:rsidR="000608D8">
        <w:rPr>
          <w:rFonts w:ascii="Book Antiqua" w:hAnsi="Book Antiqua"/>
        </w:rPr>
        <w:t xml:space="preserve">, </w:t>
      </w:r>
      <w:r w:rsidRPr="000608D8">
        <w:rPr>
          <w:rFonts w:ascii="Book Antiqua" w:hAnsi="Book Antiqua"/>
        </w:rPr>
        <w:t>a través de esta acción concreta</w:t>
      </w:r>
      <w:r w:rsidR="000608D8">
        <w:rPr>
          <w:rFonts w:ascii="Book Antiqua" w:hAnsi="Book Antiqua"/>
        </w:rPr>
        <w:t xml:space="preserve">, </w:t>
      </w:r>
      <w:r w:rsidRPr="000608D8">
        <w:rPr>
          <w:rFonts w:ascii="Book Antiqua" w:hAnsi="Book Antiqua"/>
        </w:rPr>
        <w:t>más la instalación de cámaras de seguridad</w:t>
      </w:r>
      <w:r w:rsidR="000608D8">
        <w:rPr>
          <w:rFonts w:ascii="Book Antiqua" w:hAnsi="Book Antiqua"/>
        </w:rPr>
        <w:t xml:space="preserve">, </w:t>
      </w:r>
      <w:r w:rsidRPr="000608D8">
        <w:rPr>
          <w:rFonts w:ascii="Book Antiqua" w:hAnsi="Book Antiqua"/>
        </w:rPr>
        <w:t>el correcto funcionamiento del alumbrado público y la concreción de obras de pavimento</w:t>
      </w:r>
      <w:r w:rsidR="000608D8">
        <w:rPr>
          <w:rFonts w:ascii="Book Antiqua" w:hAnsi="Book Antiqua"/>
        </w:rPr>
        <w:t xml:space="preserve">, </w:t>
      </w:r>
      <w:r w:rsidRPr="000608D8">
        <w:rPr>
          <w:rFonts w:ascii="Book Antiqua" w:hAnsi="Book Antiqua"/>
        </w:rPr>
        <w:t>el índice delictivo disminuyó drásticamente</w:t>
      </w:r>
      <w:r w:rsidR="000608D8">
        <w:rPr>
          <w:rFonts w:ascii="Book Antiqua" w:hAnsi="Book Antiqua"/>
        </w:rPr>
        <w:t xml:space="preserve">; </w:t>
      </w:r>
    </w:p>
    <w:p w:rsidR="0038527C" w:rsidRPr="000608D8" w:rsidRDefault="00354CAB" w:rsidP="000608D8">
      <w:pPr>
        <w:keepNext/>
        <w:spacing w:after="180"/>
        <w:jc w:val="both"/>
        <w:rPr>
          <w:rFonts w:ascii="Book Antiqua" w:hAnsi="Book Antiqua"/>
        </w:rPr>
      </w:pPr>
      <w:r w:rsidRPr="000608D8">
        <w:rPr>
          <w:rFonts w:ascii="Book Antiqua" w:hAnsi="Book Antiqua"/>
        </w:rPr>
        <w:t>Que la comisaría funciona en un inmueble ubicado en Avenida Alfredo Guzmán sin número identificado con el Padrón N</w:t>
      </w:r>
      <w:r w:rsidR="000608D8">
        <w:rPr>
          <w:rFonts w:ascii="Book Antiqua" w:hAnsi="Book Antiqua"/>
        </w:rPr>
        <w:t xml:space="preserve">º </w:t>
      </w:r>
      <w:r w:rsidRPr="000608D8">
        <w:rPr>
          <w:rFonts w:ascii="Book Antiqua" w:hAnsi="Book Antiqua"/>
        </w:rPr>
        <w:t>483</w:t>
      </w:r>
      <w:r w:rsidR="000608D8">
        <w:rPr>
          <w:rFonts w:ascii="Book Antiqua" w:hAnsi="Book Antiqua"/>
        </w:rPr>
        <w:t xml:space="preserve">. </w:t>
      </w:r>
      <w:r w:rsidRPr="000608D8">
        <w:rPr>
          <w:rFonts w:ascii="Book Antiqua" w:hAnsi="Book Antiqua"/>
        </w:rPr>
        <w:t>668</w:t>
      </w:r>
      <w:r w:rsidR="000608D8">
        <w:rPr>
          <w:rFonts w:ascii="Book Antiqua" w:hAnsi="Book Antiqua"/>
        </w:rPr>
        <w:t xml:space="preserve">, </w:t>
      </w:r>
      <w:r w:rsidRPr="000608D8">
        <w:rPr>
          <w:rFonts w:ascii="Book Antiqua" w:hAnsi="Book Antiqua"/>
        </w:rPr>
        <w:t>propiedad de María Gabriela Quintana</w:t>
      </w:r>
      <w:r w:rsidR="000608D8">
        <w:rPr>
          <w:rFonts w:ascii="Book Antiqua" w:hAnsi="Book Antiqua"/>
        </w:rPr>
        <w:t xml:space="preserve">, </w:t>
      </w:r>
      <w:r w:rsidRPr="000608D8">
        <w:rPr>
          <w:rFonts w:ascii="Book Antiqua" w:hAnsi="Book Antiqua"/>
        </w:rPr>
        <w:t>quien a través de un contrato de comodato otorgó el mismo al Superior Gobierno de la Provincia</w:t>
      </w:r>
      <w:r w:rsidR="000608D8">
        <w:rPr>
          <w:rFonts w:ascii="Book Antiqua" w:hAnsi="Book Antiqua"/>
        </w:rPr>
        <w:t xml:space="preserve">, </w:t>
      </w:r>
      <w:r w:rsidRPr="000608D8">
        <w:rPr>
          <w:rFonts w:ascii="Book Antiqua" w:hAnsi="Book Antiqua"/>
        </w:rPr>
        <w:t>por un término de 10 años a partir del año 2003</w:t>
      </w:r>
      <w:r w:rsidR="000608D8">
        <w:rPr>
          <w:rFonts w:ascii="Book Antiqua" w:hAnsi="Book Antiqua"/>
        </w:rPr>
        <w:t xml:space="preserve">, </w:t>
      </w:r>
      <w:r w:rsidRPr="000608D8">
        <w:rPr>
          <w:rFonts w:ascii="Book Antiqua" w:hAnsi="Book Antiqua"/>
        </w:rPr>
        <w:t>por lo que en el año 2013 opera la finalización del mismo</w:t>
      </w:r>
      <w:r w:rsidR="000608D8">
        <w:rPr>
          <w:rFonts w:ascii="Book Antiqua" w:hAnsi="Book Antiqua"/>
        </w:rPr>
        <w:t xml:space="preserve">; </w:t>
      </w:r>
    </w:p>
    <w:p w:rsidR="0038527C" w:rsidRPr="000608D8" w:rsidRDefault="002A540E" w:rsidP="000608D8">
      <w:pPr>
        <w:keepNext/>
        <w:spacing w:after="180"/>
        <w:jc w:val="both"/>
        <w:rPr>
          <w:rFonts w:ascii="Book Antiqua" w:hAnsi="Book Antiqua"/>
        </w:rPr>
      </w:pPr>
      <w:r w:rsidRPr="000608D8">
        <w:rPr>
          <w:rFonts w:ascii="Book Antiqua" w:hAnsi="Book Antiqua"/>
        </w:rPr>
        <w:t>Que ante esta realidad</w:t>
      </w:r>
      <w:r w:rsidR="000608D8">
        <w:rPr>
          <w:rFonts w:ascii="Book Antiqua" w:hAnsi="Book Antiqua"/>
        </w:rPr>
        <w:t xml:space="preserve">, </w:t>
      </w:r>
      <w:r w:rsidRPr="000608D8">
        <w:rPr>
          <w:rFonts w:ascii="Book Antiqua" w:hAnsi="Book Antiqua"/>
        </w:rPr>
        <w:t>los vecinos de la zona requieren a sus autoridades locales la intervención necesaria para evitar que se erradique la comisaría</w:t>
      </w:r>
      <w:r w:rsidR="000608D8">
        <w:rPr>
          <w:rFonts w:ascii="Book Antiqua" w:hAnsi="Book Antiqua"/>
        </w:rPr>
        <w:t xml:space="preserve">, </w:t>
      </w:r>
      <w:r w:rsidRPr="000608D8">
        <w:rPr>
          <w:rFonts w:ascii="Book Antiqua" w:hAnsi="Book Antiqua"/>
        </w:rPr>
        <w:t>y sus reclamos deben ser atendidos ya que constituyen una incentivación de la democracia municipal</w:t>
      </w:r>
      <w:r w:rsidR="000608D8">
        <w:rPr>
          <w:rFonts w:ascii="Book Antiqua" w:hAnsi="Book Antiqua"/>
        </w:rPr>
        <w:t xml:space="preserve">, </w:t>
      </w:r>
      <w:r w:rsidRPr="000608D8">
        <w:rPr>
          <w:rFonts w:ascii="Book Antiqua" w:hAnsi="Book Antiqua"/>
        </w:rPr>
        <w:t>aunque ello implique una ampliación de la función del gobierno municipal en la medida de posibilitar una relación m</w:t>
      </w:r>
      <w:r w:rsidR="00DE5F9E" w:rsidRPr="000608D8">
        <w:rPr>
          <w:rFonts w:ascii="Book Antiqua" w:hAnsi="Book Antiqua"/>
        </w:rPr>
        <w:t>á</w:t>
      </w:r>
      <w:r w:rsidRPr="000608D8">
        <w:rPr>
          <w:rFonts w:ascii="Book Antiqua" w:hAnsi="Book Antiqua"/>
        </w:rPr>
        <w:t>s estrecha entre el gobierno y sus gobernados</w:t>
      </w:r>
      <w:r w:rsidR="000608D8">
        <w:rPr>
          <w:rFonts w:ascii="Book Antiqua" w:hAnsi="Book Antiqua"/>
        </w:rPr>
        <w:t xml:space="preserve">, </w:t>
      </w:r>
      <w:r w:rsidRPr="000608D8">
        <w:rPr>
          <w:rFonts w:ascii="Book Antiqua" w:hAnsi="Book Antiqua"/>
        </w:rPr>
        <w:t>es decir nuestro vecinos</w:t>
      </w:r>
      <w:r w:rsidR="000608D8">
        <w:rPr>
          <w:rFonts w:ascii="Book Antiqua" w:hAnsi="Book Antiqua"/>
        </w:rPr>
        <w:t xml:space="preserve">; </w:t>
      </w:r>
    </w:p>
    <w:p w:rsidR="0038527C" w:rsidRPr="000608D8" w:rsidRDefault="002A540E" w:rsidP="000608D8">
      <w:pPr>
        <w:keepNext/>
        <w:spacing w:after="180"/>
        <w:jc w:val="both"/>
        <w:rPr>
          <w:rFonts w:ascii="Book Antiqua" w:hAnsi="Book Antiqua"/>
        </w:rPr>
      </w:pPr>
      <w:r w:rsidRPr="000608D8">
        <w:rPr>
          <w:rFonts w:ascii="Book Antiqua" w:hAnsi="Book Antiqua"/>
        </w:rPr>
        <w:t>Que a partir de esta premisa</w:t>
      </w:r>
      <w:r w:rsidR="000608D8">
        <w:rPr>
          <w:rFonts w:ascii="Book Antiqua" w:hAnsi="Book Antiqua"/>
        </w:rPr>
        <w:t xml:space="preserve">, </w:t>
      </w:r>
      <w:r w:rsidRPr="000608D8">
        <w:rPr>
          <w:rFonts w:ascii="Book Antiqua" w:hAnsi="Book Antiqua"/>
        </w:rPr>
        <w:t>el estudio y análisis de la situación debe ser el costo-beneficio de mantener en esta zona mayor presencia policial</w:t>
      </w:r>
      <w:r w:rsidR="000608D8">
        <w:rPr>
          <w:rFonts w:ascii="Book Antiqua" w:hAnsi="Book Antiqua"/>
        </w:rPr>
        <w:t xml:space="preserve">, </w:t>
      </w:r>
      <w:r w:rsidRPr="000608D8">
        <w:rPr>
          <w:rFonts w:ascii="Book Antiqua" w:hAnsi="Book Antiqua"/>
        </w:rPr>
        <w:t>y en la balanza siempre pesa más el beneficio del bien común</w:t>
      </w:r>
      <w:r w:rsidR="000608D8">
        <w:rPr>
          <w:rFonts w:ascii="Book Antiqua" w:hAnsi="Book Antiqua"/>
        </w:rPr>
        <w:t xml:space="preserve">, </w:t>
      </w:r>
      <w:r w:rsidRPr="000608D8">
        <w:rPr>
          <w:rFonts w:ascii="Book Antiqua" w:hAnsi="Book Antiqua"/>
        </w:rPr>
        <w:t>por lo que nuestra obligación como gobernantes</w:t>
      </w:r>
      <w:r w:rsidR="000608D8">
        <w:rPr>
          <w:rFonts w:ascii="Book Antiqua" w:hAnsi="Book Antiqua"/>
        </w:rPr>
        <w:t xml:space="preserve">, </w:t>
      </w:r>
      <w:r w:rsidRPr="000608D8">
        <w:rPr>
          <w:rFonts w:ascii="Book Antiqua" w:hAnsi="Book Antiqua"/>
        </w:rPr>
        <w:t>a cargo de los intereses materiales de los vecinos es procurar su bienestar</w:t>
      </w:r>
      <w:r w:rsidR="000608D8">
        <w:rPr>
          <w:rFonts w:ascii="Book Antiqua" w:hAnsi="Book Antiqua"/>
        </w:rPr>
        <w:t xml:space="preserve">, </w:t>
      </w:r>
      <w:r w:rsidRPr="000608D8">
        <w:rPr>
          <w:rFonts w:ascii="Book Antiqua" w:hAnsi="Book Antiqua"/>
        </w:rPr>
        <w:t>encontrando que la mejor manera es la de adquirir la propiedad en la que actualmente funciona la comisaría</w:t>
      </w:r>
      <w:r w:rsidR="000608D8">
        <w:rPr>
          <w:rFonts w:ascii="Book Antiqua" w:hAnsi="Book Antiqua"/>
        </w:rPr>
        <w:t xml:space="preserve">, </w:t>
      </w:r>
      <w:r w:rsidRPr="000608D8">
        <w:rPr>
          <w:rFonts w:ascii="Book Antiqua" w:hAnsi="Book Antiqua"/>
        </w:rPr>
        <w:t>ya que por su ubicación y condiciones es el adecuado para destacamento policial</w:t>
      </w:r>
      <w:r w:rsidR="000608D8">
        <w:rPr>
          <w:rFonts w:ascii="Book Antiqua" w:hAnsi="Book Antiqua"/>
        </w:rPr>
        <w:t xml:space="preserve">, </w:t>
      </w:r>
      <w:r w:rsidRPr="000608D8">
        <w:rPr>
          <w:rFonts w:ascii="Book Antiqua" w:hAnsi="Book Antiqua"/>
        </w:rPr>
        <w:t>incorporarlo al Patrimonio Municipal como un bien privado del Estado Municipal y ceder su usufructo al Gobierno de la Provincia con el cargo sine quanon del funcionamiento de la misma</w:t>
      </w:r>
      <w:r w:rsidR="000608D8">
        <w:rPr>
          <w:rFonts w:ascii="Book Antiqua" w:hAnsi="Book Antiqua"/>
        </w:rPr>
        <w:t xml:space="preserve">; </w:t>
      </w:r>
    </w:p>
    <w:p w:rsidR="0038527C" w:rsidRPr="000608D8" w:rsidRDefault="002A540E" w:rsidP="000608D8">
      <w:pPr>
        <w:keepNext/>
        <w:spacing w:after="180"/>
        <w:jc w:val="both"/>
        <w:rPr>
          <w:rFonts w:ascii="Book Antiqua" w:hAnsi="Book Antiqua"/>
        </w:rPr>
      </w:pPr>
      <w:r w:rsidRPr="000608D8">
        <w:rPr>
          <w:rFonts w:ascii="Book Antiqua" w:hAnsi="Book Antiqua"/>
        </w:rPr>
        <w:t>Que la normativa legal vigente establece que es privilegio del órgano legislativo el de dictar una norma especial para poner en acción un sistema que agilice y le imprima la rapidez</w:t>
      </w:r>
      <w:r w:rsidR="000608D8">
        <w:rPr>
          <w:rFonts w:ascii="Book Antiqua" w:hAnsi="Book Antiqua"/>
        </w:rPr>
        <w:t xml:space="preserve">, </w:t>
      </w:r>
      <w:r w:rsidRPr="000608D8">
        <w:rPr>
          <w:rFonts w:ascii="Book Antiqua" w:hAnsi="Book Antiqua"/>
        </w:rPr>
        <w:t>la eficiencia y la efectividad que se requiere</w:t>
      </w:r>
      <w:r w:rsidR="000608D8">
        <w:rPr>
          <w:rFonts w:ascii="Book Antiqua" w:hAnsi="Book Antiqua"/>
        </w:rPr>
        <w:t xml:space="preserve">, </w:t>
      </w:r>
      <w:r w:rsidRPr="000608D8">
        <w:rPr>
          <w:rFonts w:ascii="Book Antiqua" w:hAnsi="Book Antiqua"/>
        </w:rPr>
        <w:t>de manera tal de concretar una operación inmobiliaria en las mejores condiciones del mercado</w:t>
      </w:r>
      <w:r w:rsidR="000608D8">
        <w:rPr>
          <w:rFonts w:ascii="Book Antiqua" w:hAnsi="Book Antiqua"/>
        </w:rPr>
        <w:t xml:space="preserve">; </w:t>
      </w:r>
    </w:p>
    <w:p w:rsidR="009062DB" w:rsidRPr="000608D8" w:rsidRDefault="000608D8" w:rsidP="000608D8">
      <w:pPr>
        <w:keepNext/>
        <w:spacing w:before="240" w:after="240"/>
        <w:ind w:left="1843" w:right="1843"/>
        <w:jc w:val="center"/>
        <w:rPr>
          <w:rFonts w:ascii="Book Antiqua" w:hAnsi="Book Antiqua"/>
          <w:b/>
        </w:rPr>
      </w:pPr>
      <w:r w:rsidRPr="000608D8">
        <w:rPr>
          <w:rFonts w:ascii="Book Antiqua" w:hAnsi="Book Antiqua"/>
          <w:b/>
        </w:rPr>
        <w:t>EL CONCEJO DELIBERANTE SANCIONA CON FUERZA DE ORDENANZA</w:t>
      </w:r>
      <w:bookmarkStart w:id="0" w:name="_GoBack"/>
    </w:p>
    <w:bookmarkEnd w:id="0"/>
    <w:p w:rsidR="0038527C" w:rsidRPr="000608D8" w:rsidRDefault="000608D8" w:rsidP="000608D8">
      <w:pPr>
        <w:keepNext/>
        <w:spacing w:after="180"/>
        <w:jc w:val="both"/>
        <w:rPr>
          <w:rFonts w:ascii="Book Antiqua" w:hAnsi="Book Antiqua"/>
        </w:rPr>
      </w:pPr>
      <w:r w:rsidRPr="000608D8">
        <w:rPr>
          <w:rFonts w:ascii="Book Antiqua" w:hAnsi="Book Antiqua"/>
          <w:u w:val="single"/>
        </w:rPr>
        <w:lastRenderedPageBreak/>
        <w:t>ARTÍCULO PRIMERO:</w:t>
      </w:r>
      <w:r>
        <w:rPr>
          <w:rFonts w:ascii="Book Antiqua" w:hAnsi="Book Antiqua"/>
        </w:rPr>
        <w:t xml:space="preserve"> </w:t>
      </w:r>
      <w:r w:rsidR="002A540E" w:rsidRPr="000608D8">
        <w:rPr>
          <w:rFonts w:ascii="Book Antiqua" w:hAnsi="Book Antiqua"/>
        </w:rPr>
        <w:t>AUTORIZASE</w:t>
      </w:r>
      <w:r w:rsidR="003B3CA6" w:rsidRPr="000608D8">
        <w:rPr>
          <w:rFonts w:ascii="Book Antiqua" w:hAnsi="Book Antiqua"/>
        </w:rPr>
        <w:t xml:space="preserve"> </w:t>
      </w:r>
      <w:r w:rsidR="002A540E" w:rsidRPr="000608D8">
        <w:rPr>
          <w:rFonts w:ascii="Book Antiqua" w:hAnsi="Book Antiqua"/>
        </w:rPr>
        <w:t xml:space="preserve">al </w:t>
      </w:r>
      <w:r>
        <w:rPr>
          <w:rFonts w:ascii="Book Antiqua" w:hAnsi="Book Antiqua"/>
        </w:rPr>
        <w:t>D.E.M.</w:t>
      </w:r>
      <w:r w:rsidR="002A540E" w:rsidRPr="000608D8">
        <w:rPr>
          <w:rFonts w:ascii="Book Antiqua" w:hAnsi="Book Antiqua"/>
        </w:rPr>
        <w:t>a realizar las gestiones necesarias para adquirir a título oneroso</w:t>
      </w:r>
      <w:r>
        <w:rPr>
          <w:rFonts w:ascii="Book Antiqua" w:hAnsi="Book Antiqua"/>
        </w:rPr>
        <w:t xml:space="preserve">, </w:t>
      </w:r>
      <w:r w:rsidR="002A540E" w:rsidRPr="000608D8">
        <w:rPr>
          <w:rFonts w:ascii="Book Antiqua" w:hAnsi="Book Antiqua"/>
        </w:rPr>
        <w:t>mediante compra directa</w:t>
      </w:r>
      <w:r>
        <w:rPr>
          <w:rFonts w:ascii="Book Antiqua" w:hAnsi="Book Antiqua"/>
        </w:rPr>
        <w:t xml:space="preserve">, </w:t>
      </w:r>
      <w:r w:rsidR="002A540E" w:rsidRPr="000608D8">
        <w:rPr>
          <w:rFonts w:ascii="Book Antiqua" w:hAnsi="Book Antiqua"/>
        </w:rPr>
        <w:t>e</w:t>
      </w:r>
      <w:r w:rsidR="00DE5F9E" w:rsidRPr="000608D8">
        <w:rPr>
          <w:rFonts w:ascii="Book Antiqua" w:hAnsi="Book Antiqua"/>
        </w:rPr>
        <w:t>l inmueble identificado con el P</w:t>
      </w:r>
      <w:r w:rsidR="002A540E" w:rsidRPr="000608D8">
        <w:rPr>
          <w:rFonts w:ascii="Book Antiqua" w:hAnsi="Book Antiqua"/>
        </w:rPr>
        <w:t>adrón N</w:t>
      </w:r>
      <w:r>
        <w:rPr>
          <w:rFonts w:ascii="Book Antiqua" w:hAnsi="Book Antiqua"/>
        </w:rPr>
        <w:t xml:space="preserve">º </w:t>
      </w:r>
      <w:r w:rsidR="002A540E" w:rsidRPr="000608D8">
        <w:rPr>
          <w:rFonts w:ascii="Book Antiqua" w:hAnsi="Book Antiqua"/>
        </w:rPr>
        <w:t>483668</w:t>
      </w:r>
      <w:r>
        <w:rPr>
          <w:rFonts w:ascii="Book Antiqua" w:hAnsi="Book Antiqua"/>
        </w:rPr>
        <w:t xml:space="preserve">, </w:t>
      </w:r>
      <w:r w:rsidR="002A540E" w:rsidRPr="000608D8">
        <w:rPr>
          <w:rFonts w:ascii="Book Antiqua" w:hAnsi="Book Antiqua"/>
        </w:rPr>
        <w:t>situado en calles San Luis y Alfredo Guzmán</w:t>
      </w:r>
      <w:r>
        <w:rPr>
          <w:rFonts w:ascii="Book Antiqua" w:hAnsi="Book Antiqua"/>
        </w:rPr>
        <w:t xml:space="preserve">, </w:t>
      </w:r>
      <w:r w:rsidR="002A540E" w:rsidRPr="000608D8">
        <w:rPr>
          <w:rFonts w:ascii="Book Antiqua" w:hAnsi="Book Antiqua"/>
        </w:rPr>
        <w:t>constituyendo ésta la norma es</w:t>
      </w:r>
      <w:r w:rsidR="00DE5F9E" w:rsidRPr="000608D8">
        <w:rPr>
          <w:rFonts w:ascii="Book Antiqua" w:hAnsi="Book Antiqua"/>
        </w:rPr>
        <w:t>pecial requerida para este caso</w:t>
      </w:r>
      <w:r>
        <w:rPr>
          <w:rFonts w:ascii="Book Antiqua" w:hAnsi="Book Antiqua"/>
        </w:rPr>
        <w:t xml:space="preserve">, </w:t>
      </w:r>
      <w:r w:rsidR="002A540E" w:rsidRPr="000608D8">
        <w:rPr>
          <w:rFonts w:ascii="Book Antiqua" w:hAnsi="Book Antiqua"/>
        </w:rPr>
        <w:t>teniendo en cuenta las razones de conveniencia y necesidad de contar con esta propiedad en beneficio de los vecinos que reclaman acciones concretas en pos de una mayor seguridad</w:t>
      </w:r>
      <w:r>
        <w:rPr>
          <w:rFonts w:ascii="Book Antiqua" w:hAnsi="Book Antiqua"/>
        </w:rPr>
        <w:t xml:space="preserve">. </w:t>
      </w:r>
    </w:p>
    <w:p w:rsidR="0038527C" w:rsidRPr="000608D8" w:rsidRDefault="000608D8" w:rsidP="000608D8">
      <w:pPr>
        <w:keepNext/>
        <w:spacing w:after="180"/>
        <w:jc w:val="both"/>
        <w:rPr>
          <w:rFonts w:ascii="Book Antiqua" w:hAnsi="Book Antiqua"/>
        </w:rPr>
      </w:pPr>
      <w:r w:rsidRPr="000608D8">
        <w:rPr>
          <w:rFonts w:ascii="Book Antiqua" w:hAnsi="Book Antiqua"/>
          <w:u w:val="single"/>
        </w:rPr>
        <w:t>ARTÍCULO SEGUNDO:</w:t>
      </w:r>
      <w:r>
        <w:rPr>
          <w:rFonts w:ascii="Book Antiqua" w:hAnsi="Book Antiqua"/>
        </w:rPr>
        <w:t xml:space="preserve"> </w:t>
      </w:r>
      <w:r w:rsidR="002A540E" w:rsidRPr="000608D8">
        <w:rPr>
          <w:rFonts w:ascii="Book Antiqua" w:hAnsi="Book Antiqua"/>
        </w:rPr>
        <w:t>DISPONESE</w:t>
      </w:r>
      <w:r w:rsidR="003B3CA6" w:rsidRPr="000608D8">
        <w:rPr>
          <w:rFonts w:ascii="Book Antiqua" w:hAnsi="Book Antiqua"/>
        </w:rPr>
        <w:t xml:space="preserve"> </w:t>
      </w:r>
      <w:r w:rsidR="002A540E" w:rsidRPr="000608D8">
        <w:rPr>
          <w:rFonts w:ascii="Book Antiqua" w:hAnsi="Book Antiqua"/>
        </w:rPr>
        <w:t>que una vez concretada la operación inmobiliaria</w:t>
      </w:r>
      <w:r>
        <w:rPr>
          <w:rFonts w:ascii="Book Antiqua" w:hAnsi="Book Antiqua"/>
        </w:rPr>
        <w:t xml:space="preserve">, </w:t>
      </w:r>
      <w:r w:rsidR="002A540E" w:rsidRPr="000608D8">
        <w:rPr>
          <w:rFonts w:ascii="Book Antiqua" w:hAnsi="Book Antiqua"/>
        </w:rPr>
        <w:t>se ceda el usufructo de la misma a Perpetuidad al Superior Gobierno de la Provincia</w:t>
      </w:r>
      <w:r>
        <w:rPr>
          <w:rFonts w:ascii="Book Antiqua" w:hAnsi="Book Antiqua"/>
        </w:rPr>
        <w:t xml:space="preserve">, </w:t>
      </w:r>
      <w:r w:rsidR="002A540E" w:rsidRPr="000608D8">
        <w:rPr>
          <w:rFonts w:ascii="Book Antiqua" w:hAnsi="Book Antiqua"/>
        </w:rPr>
        <w:t>con el cargo de que se destine el bien únicamente al funcionamiento de una Comisaría</w:t>
      </w:r>
      <w:r>
        <w:rPr>
          <w:rFonts w:ascii="Book Antiqua" w:hAnsi="Book Antiqua"/>
        </w:rPr>
        <w:t xml:space="preserve">. </w:t>
      </w:r>
    </w:p>
    <w:p w:rsidR="0038527C" w:rsidRPr="000608D8" w:rsidRDefault="000608D8" w:rsidP="000608D8">
      <w:pPr>
        <w:keepNext/>
        <w:spacing w:after="180"/>
        <w:jc w:val="both"/>
        <w:rPr>
          <w:rFonts w:ascii="Book Antiqua" w:hAnsi="Book Antiqua"/>
        </w:rPr>
      </w:pPr>
      <w:r w:rsidRPr="000608D8">
        <w:rPr>
          <w:rFonts w:ascii="Book Antiqua" w:hAnsi="Book Antiqua"/>
          <w:u w:val="single"/>
        </w:rPr>
        <w:t>ARTÍCULO TERCERO:</w:t>
      </w:r>
      <w:r>
        <w:rPr>
          <w:rFonts w:ascii="Book Antiqua" w:hAnsi="Book Antiqua"/>
        </w:rPr>
        <w:t xml:space="preserve"> </w:t>
      </w:r>
      <w:r w:rsidR="002A540E" w:rsidRPr="000608D8">
        <w:rPr>
          <w:rFonts w:ascii="Book Antiqua" w:hAnsi="Book Antiqua"/>
        </w:rPr>
        <w:t>AUTORIZASE</w:t>
      </w:r>
      <w:r w:rsidR="00DE5F9E" w:rsidRPr="000608D8">
        <w:rPr>
          <w:rFonts w:ascii="Book Antiqua" w:hAnsi="Book Antiqua"/>
        </w:rPr>
        <w:t xml:space="preserve"> al Departamento Ejecutivo Municipal</w:t>
      </w:r>
      <w:r w:rsidR="002A540E" w:rsidRPr="000608D8">
        <w:rPr>
          <w:rFonts w:ascii="Book Antiqua" w:hAnsi="Book Antiqua"/>
        </w:rPr>
        <w:t xml:space="preserve"> a efectuar las adecuaciones presupuestarias necesarias en cumplimiento de la presente</w:t>
      </w:r>
      <w:r>
        <w:rPr>
          <w:rFonts w:ascii="Book Antiqua" w:hAnsi="Book Antiqua"/>
        </w:rPr>
        <w:t xml:space="preserve">. </w:t>
      </w:r>
    </w:p>
    <w:p w:rsidR="0038527C" w:rsidRPr="000608D8" w:rsidRDefault="000608D8" w:rsidP="000608D8">
      <w:pPr>
        <w:keepNext/>
        <w:spacing w:after="180"/>
        <w:jc w:val="both"/>
        <w:rPr>
          <w:rFonts w:ascii="Book Antiqua" w:hAnsi="Book Antiqua"/>
        </w:rPr>
      </w:pPr>
      <w:r w:rsidRPr="000608D8">
        <w:rPr>
          <w:rFonts w:ascii="Book Antiqua" w:hAnsi="Book Antiqua"/>
          <w:u w:val="single"/>
        </w:rPr>
        <w:t>ARTÍCULO CUARTO:</w:t>
      </w:r>
      <w:r>
        <w:rPr>
          <w:rFonts w:ascii="Book Antiqua" w:hAnsi="Book Antiqua"/>
        </w:rPr>
        <w:t xml:space="preserve"> </w:t>
      </w:r>
      <w:r w:rsidR="00DE5F9E" w:rsidRPr="000608D8">
        <w:rPr>
          <w:rFonts w:ascii="Book Antiqua" w:hAnsi="Book Antiqua"/>
        </w:rPr>
        <w:t xml:space="preserve">CREASE una </w:t>
      </w:r>
      <w:r w:rsidR="00BC4FAE" w:rsidRPr="000608D8">
        <w:rPr>
          <w:rFonts w:ascii="Book Antiqua" w:hAnsi="Book Antiqua"/>
        </w:rPr>
        <w:t>Comisión</w:t>
      </w:r>
      <w:r w:rsidR="00CB6F17" w:rsidRPr="000608D8">
        <w:rPr>
          <w:rFonts w:ascii="Book Antiqua" w:hAnsi="Book Antiqua"/>
        </w:rPr>
        <w:t xml:space="preserve"> Especial constituida por los M</w:t>
      </w:r>
      <w:r w:rsidR="00DE5F9E" w:rsidRPr="000608D8">
        <w:rPr>
          <w:rFonts w:ascii="Book Antiqua" w:hAnsi="Book Antiqua"/>
        </w:rPr>
        <w:t xml:space="preserve">iembros de la </w:t>
      </w:r>
      <w:r w:rsidR="00BC4FAE" w:rsidRPr="000608D8">
        <w:rPr>
          <w:rFonts w:ascii="Book Antiqua" w:hAnsi="Book Antiqua"/>
        </w:rPr>
        <w:t>Comisión</w:t>
      </w:r>
      <w:r w:rsidR="00DE5F9E" w:rsidRPr="000608D8">
        <w:rPr>
          <w:rFonts w:ascii="Book Antiqua" w:hAnsi="Book Antiqua"/>
        </w:rPr>
        <w:t xml:space="preserve"> de Hacienda y Presupuesto</w:t>
      </w:r>
      <w:r>
        <w:rPr>
          <w:rFonts w:ascii="Book Antiqua" w:hAnsi="Book Antiqua"/>
        </w:rPr>
        <w:t xml:space="preserve">, </w:t>
      </w:r>
      <w:r w:rsidR="00CB6F17" w:rsidRPr="000608D8">
        <w:rPr>
          <w:rFonts w:ascii="Book Antiqua" w:hAnsi="Book Antiqua"/>
        </w:rPr>
        <w:t>del Honorable Concejo Deliberante</w:t>
      </w:r>
      <w:r>
        <w:rPr>
          <w:rFonts w:ascii="Book Antiqua" w:hAnsi="Book Antiqua"/>
        </w:rPr>
        <w:t xml:space="preserve">, </w:t>
      </w:r>
      <w:r w:rsidR="00DE5F9E" w:rsidRPr="000608D8">
        <w:rPr>
          <w:rFonts w:ascii="Book Antiqua" w:hAnsi="Book Antiqua"/>
        </w:rPr>
        <w:t xml:space="preserve">el </w:t>
      </w:r>
      <w:r w:rsidR="00BC4FAE" w:rsidRPr="000608D8">
        <w:rPr>
          <w:rFonts w:ascii="Book Antiqua" w:hAnsi="Book Antiqua"/>
        </w:rPr>
        <w:t>Sr</w:t>
      </w:r>
      <w:r>
        <w:rPr>
          <w:rFonts w:ascii="Book Antiqua" w:hAnsi="Book Antiqua"/>
        </w:rPr>
        <w:t xml:space="preserve">. </w:t>
      </w:r>
      <w:r w:rsidR="00DE5F9E" w:rsidRPr="000608D8">
        <w:rPr>
          <w:rFonts w:ascii="Book Antiqua" w:hAnsi="Book Antiqua"/>
        </w:rPr>
        <w:t xml:space="preserve">Concejal Jantus Javier y el </w:t>
      </w:r>
      <w:r w:rsidR="00BC4FAE" w:rsidRPr="000608D8">
        <w:rPr>
          <w:rFonts w:ascii="Book Antiqua" w:hAnsi="Book Antiqua"/>
        </w:rPr>
        <w:t>Sr</w:t>
      </w:r>
      <w:r>
        <w:rPr>
          <w:rFonts w:ascii="Book Antiqua" w:hAnsi="Book Antiqua"/>
        </w:rPr>
        <w:t xml:space="preserve">. </w:t>
      </w:r>
      <w:r w:rsidR="00DE5F9E" w:rsidRPr="000608D8">
        <w:rPr>
          <w:rFonts w:ascii="Book Antiqua" w:hAnsi="Book Antiqua"/>
        </w:rPr>
        <w:t>Intendente Municipal</w:t>
      </w:r>
      <w:r w:rsidR="00CB6F17" w:rsidRPr="000608D8">
        <w:rPr>
          <w:rFonts w:ascii="Book Antiqua" w:hAnsi="Book Antiqua"/>
        </w:rPr>
        <w:t xml:space="preserve"> que tendrá como</w:t>
      </w:r>
      <w:r w:rsidR="009B3669" w:rsidRPr="000608D8">
        <w:rPr>
          <w:rFonts w:ascii="Book Antiqua" w:hAnsi="Book Antiqua"/>
        </w:rPr>
        <w:t xml:space="preserve"> finalidad gestionar todo lo atine</w:t>
      </w:r>
      <w:r w:rsidR="00CB6F17" w:rsidRPr="000608D8">
        <w:rPr>
          <w:rFonts w:ascii="Book Antiqua" w:hAnsi="Book Antiqua"/>
        </w:rPr>
        <w:t>nte para</w:t>
      </w:r>
      <w:r w:rsidR="009B3669" w:rsidRPr="000608D8">
        <w:rPr>
          <w:rFonts w:ascii="Book Antiqua" w:hAnsi="Book Antiqua"/>
        </w:rPr>
        <w:t xml:space="preserve"> el cumplimiento del </w:t>
      </w:r>
      <w:r w:rsidR="00570956" w:rsidRPr="000608D8">
        <w:rPr>
          <w:rFonts w:ascii="Book Antiqua" w:hAnsi="Book Antiqua"/>
        </w:rPr>
        <w:t>Artículo</w:t>
      </w:r>
      <w:r w:rsidR="009B3669" w:rsidRPr="000608D8">
        <w:rPr>
          <w:rFonts w:ascii="Book Antiqua" w:hAnsi="Book Antiqua"/>
        </w:rPr>
        <w:t xml:space="preserve"> Primero</w:t>
      </w:r>
      <w:r>
        <w:rPr>
          <w:rFonts w:ascii="Book Antiqua" w:hAnsi="Book Antiqua"/>
        </w:rPr>
        <w:t xml:space="preserve">. </w:t>
      </w:r>
    </w:p>
    <w:p w:rsidR="0038527C" w:rsidRPr="000608D8" w:rsidRDefault="000608D8" w:rsidP="000608D8">
      <w:pPr>
        <w:keepNext/>
        <w:spacing w:after="180"/>
        <w:jc w:val="both"/>
        <w:rPr>
          <w:rFonts w:ascii="Book Antiqua" w:hAnsi="Book Antiqua"/>
        </w:rPr>
      </w:pPr>
      <w:r w:rsidRPr="000608D8">
        <w:rPr>
          <w:rFonts w:ascii="Book Antiqua" w:hAnsi="Book Antiqua"/>
          <w:u w:val="single"/>
        </w:rPr>
        <w:t>ARTÍCULO QUINTO:</w:t>
      </w:r>
      <w:r>
        <w:rPr>
          <w:rFonts w:ascii="Book Antiqua" w:hAnsi="Book Antiqua"/>
        </w:rPr>
        <w:t xml:space="preserve"> </w:t>
      </w:r>
      <w:r w:rsidR="00DE5F9E" w:rsidRPr="000608D8">
        <w:rPr>
          <w:rFonts w:ascii="Book Antiqua" w:hAnsi="Book Antiqua"/>
        </w:rPr>
        <w:t>COMUNIQUESE</w:t>
      </w:r>
      <w:r>
        <w:rPr>
          <w:rFonts w:ascii="Book Antiqua" w:hAnsi="Book Antiqua"/>
        </w:rPr>
        <w:t xml:space="preserve">, </w:t>
      </w:r>
      <w:r w:rsidR="008E3E08" w:rsidRPr="000608D8">
        <w:rPr>
          <w:rFonts w:ascii="Book Antiqua" w:hAnsi="Book Antiqua"/>
        </w:rPr>
        <w:t>REGISTRESE Y ARCHIVESE</w:t>
      </w:r>
      <w:r>
        <w:rPr>
          <w:rFonts w:ascii="Book Antiqua" w:hAnsi="Book Antiqua"/>
        </w:rPr>
        <w:t xml:space="preserve">. </w:t>
      </w:r>
    </w:p>
    <w:sectPr w:rsidR="0038527C" w:rsidRPr="000608D8" w:rsidSect="000608D8">
      <w:headerReference w:type="default" r:id="rId7"/>
      <w:footerReference w:type="even" r:id="rId8"/>
      <w:footerReference w:type="default" r:id="rId9"/>
      <w:pgSz w:w="11906" w:h="16838" w:code="5"/>
      <w:pgMar w:top="1417" w:right="1134" w:bottom="1134" w:left="1701" w:header="709" w:footer="709" w:gutter="0"/>
      <w:pgNumType w:start="249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1D88" w:rsidRDefault="00C21D88">
      <w:r>
        <w:separator/>
      </w:r>
    </w:p>
  </w:endnote>
  <w:endnote w:type="continuationSeparator" w:id="0">
    <w:p w:rsidR="00C21D88" w:rsidRDefault="00C21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54" w:rsidRDefault="002213C6">
    <w:pPr>
      <w:pStyle w:val="Piedepgina"/>
      <w:framePr w:wrap="around" w:vAnchor="text" w:hAnchor="margin" w:xAlign="center" w:y="1"/>
      <w:rPr>
        <w:rStyle w:val="Nmerodepgina"/>
      </w:rPr>
    </w:pPr>
    <w:r>
      <w:rPr>
        <w:rStyle w:val="Nmerodepgina"/>
      </w:rPr>
      <w:fldChar w:fldCharType="begin"/>
    </w:r>
    <w:r w:rsidR="00745154">
      <w:rPr>
        <w:rStyle w:val="Nmerodepgina"/>
      </w:rPr>
      <w:instrText xml:space="preserve">PAGE  </w:instrText>
    </w:r>
    <w:r>
      <w:rPr>
        <w:rStyle w:val="Nmerodepgina"/>
      </w:rPr>
      <w:fldChar w:fldCharType="end"/>
    </w:r>
  </w:p>
  <w:p w:rsidR="00745154" w:rsidRDefault="0074515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54" w:rsidRPr="00344B90" w:rsidRDefault="00745154">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1D88" w:rsidRDefault="00C21D88">
      <w:r>
        <w:separator/>
      </w:r>
    </w:p>
  </w:footnote>
  <w:footnote w:type="continuationSeparator" w:id="0">
    <w:p w:rsidR="00C21D88" w:rsidRDefault="00C21D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54" w:rsidRDefault="00745154" w:rsidP="00A1515A">
    <w:pPr>
      <w:pStyle w:val="Textoindependiente"/>
      <w:rPr>
        <w:rFonts w:ascii="Times New Roman" w:hAnsi="Times New Roman"/>
        <w:b/>
        <w:bCs/>
        <w:u w:val="single"/>
      </w:rPr>
    </w:pPr>
  </w:p>
  <w:p w:rsidR="00745154" w:rsidRDefault="0074515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15:restartNumberingAfterBreak="0">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F3D3F"/>
    <w:rsid w:val="00020884"/>
    <w:rsid w:val="000300F8"/>
    <w:rsid w:val="00036FBB"/>
    <w:rsid w:val="0003753B"/>
    <w:rsid w:val="000608D8"/>
    <w:rsid w:val="00072CDD"/>
    <w:rsid w:val="00085CA9"/>
    <w:rsid w:val="000A1363"/>
    <w:rsid w:val="000C0318"/>
    <w:rsid w:val="000C4B83"/>
    <w:rsid w:val="000D0FFC"/>
    <w:rsid w:val="000E0D86"/>
    <w:rsid w:val="000E4167"/>
    <w:rsid w:val="00110BDF"/>
    <w:rsid w:val="00135D8E"/>
    <w:rsid w:val="00142CE0"/>
    <w:rsid w:val="00144124"/>
    <w:rsid w:val="001471B1"/>
    <w:rsid w:val="00151A28"/>
    <w:rsid w:val="001564B6"/>
    <w:rsid w:val="0015679B"/>
    <w:rsid w:val="00164B2D"/>
    <w:rsid w:val="001674BD"/>
    <w:rsid w:val="001B5CD4"/>
    <w:rsid w:val="001E5A56"/>
    <w:rsid w:val="001E5F08"/>
    <w:rsid w:val="002213C6"/>
    <w:rsid w:val="00246480"/>
    <w:rsid w:val="00265390"/>
    <w:rsid w:val="00291EFA"/>
    <w:rsid w:val="00292A57"/>
    <w:rsid w:val="002A540E"/>
    <w:rsid w:val="002D7024"/>
    <w:rsid w:val="00344B90"/>
    <w:rsid w:val="003548F8"/>
    <w:rsid w:val="00354CAB"/>
    <w:rsid w:val="003720BF"/>
    <w:rsid w:val="0038527C"/>
    <w:rsid w:val="00385F96"/>
    <w:rsid w:val="00396699"/>
    <w:rsid w:val="003B3CA6"/>
    <w:rsid w:val="003B6F92"/>
    <w:rsid w:val="0040672A"/>
    <w:rsid w:val="00407550"/>
    <w:rsid w:val="00412216"/>
    <w:rsid w:val="00415892"/>
    <w:rsid w:val="00437648"/>
    <w:rsid w:val="00465376"/>
    <w:rsid w:val="00474802"/>
    <w:rsid w:val="00482A1C"/>
    <w:rsid w:val="00495C3D"/>
    <w:rsid w:val="004D7C42"/>
    <w:rsid w:val="005032A2"/>
    <w:rsid w:val="0052636F"/>
    <w:rsid w:val="0054491C"/>
    <w:rsid w:val="00561965"/>
    <w:rsid w:val="00570956"/>
    <w:rsid w:val="005A456B"/>
    <w:rsid w:val="005D3112"/>
    <w:rsid w:val="005F2919"/>
    <w:rsid w:val="005F7126"/>
    <w:rsid w:val="006156E3"/>
    <w:rsid w:val="00646C1B"/>
    <w:rsid w:val="00675CE4"/>
    <w:rsid w:val="006768C1"/>
    <w:rsid w:val="0069228F"/>
    <w:rsid w:val="006B67A5"/>
    <w:rsid w:val="006F5223"/>
    <w:rsid w:val="00711A71"/>
    <w:rsid w:val="00716A43"/>
    <w:rsid w:val="00723AC9"/>
    <w:rsid w:val="00745154"/>
    <w:rsid w:val="007B31B4"/>
    <w:rsid w:val="007B41D9"/>
    <w:rsid w:val="007D615B"/>
    <w:rsid w:val="007D6EFF"/>
    <w:rsid w:val="007E48F3"/>
    <w:rsid w:val="007E56BF"/>
    <w:rsid w:val="00802930"/>
    <w:rsid w:val="008127BD"/>
    <w:rsid w:val="00812DAF"/>
    <w:rsid w:val="00817A8D"/>
    <w:rsid w:val="00823EC9"/>
    <w:rsid w:val="00830F6B"/>
    <w:rsid w:val="008672D4"/>
    <w:rsid w:val="00882F01"/>
    <w:rsid w:val="00886273"/>
    <w:rsid w:val="008862E3"/>
    <w:rsid w:val="008C4248"/>
    <w:rsid w:val="008E3E08"/>
    <w:rsid w:val="008F608A"/>
    <w:rsid w:val="0090017D"/>
    <w:rsid w:val="009062DB"/>
    <w:rsid w:val="00942B6F"/>
    <w:rsid w:val="009437C0"/>
    <w:rsid w:val="009544C1"/>
    <w:rsid w:val="009A43FB"/>
    <w:rsid w:val="009B1576"/>
    <w:rsid w:val="009B3669"/>
    <w:rsid w:val="009F6DC5"/>
    <w:rsid w:val="009F771A"/>
    <w:rsid w:val="00A01944"/>
    <w:rsid w:val="00A1515A"/>
    <w:rsid w:val="00A351FE"/>
    <w:rsid w:val="00A663C5"/>
    <w:rsid w:val="00A6667A"/>
    <w:rsid w:val="00A73F02"/>
    <w:rsid w:val="00A93206"/>
    <w:rsid w:val="00A93B24"/>
    <w:rsid w:val="00AA66F5"/>
    <w:rsid w:val="00AC4C5B"/>
    <w:rsid w:val="00AF2011"/>
    <w:rsid w:val="00AF5204"/>
    <w:rsid w:val="00B1587E"/>
    <w:rsid w:val="00B2059C"/>
    <w:rsid w:val="00B276AF"/>
    <w:rsid w:val="00B32A2A"/>
    <w:rsid w:val="00B3641D"/>
    <w:rsid w:val="00B723D2"/>
    <w:rsid w:val="00BB01A4"/>
    <w:rsid w:val="00BB3489"/>
    <w:rsid w:val="00BB62B1"/>
    <w:rsid w:val="00BC41A4"/>
    <w:rsid w:val="00BC4FAE"/>
    <w:rsid w:val="00BE59C9"/>
    <w:rsid w:val="00BF3D3F"/>
    <w:rsid w:val="00C21D88"/>
    <w:rsid w:val="00C520DD"/>
    <w:rsid w:val="00C97FE4"/>
    <w:rsid w:val="00CA0973"/>
    <w:rsid w:val="00CB6F17"/>
    <w:rsid w:val="00CD4E51"/>
    <w:rsid w:val="00D01AB7"/>
    <w:rsid w:val="00D30AE8"/>
    <w:rsid w:val="00D4223C"/>
    <w:rsid w:val="00D80648"/>
    <w:rsid w:val="00DE5F9E"/>
    <w:rsid w:val="00E234CD"/>
    <w:rsid w:val="00E429D8"/>
    <w:rsid w:val="00E538D8"/>
    <w:rsid w:val="00E769ED"/>
    <w:rsid w:val="00E85789"/>
    <w:rsid w:val="00E86338"/>
    <w:rsid w:val="00EB4B5B"/>
    <w:rsid w:val="00EE62EF"/>
    <w:rsid w:val="00F56674"/>
    <w:rsid w:val="00F8082D"/>
    <w:rsid w:val="00F91C2F"/>
    <w:rsid w:val="00FE6B82"/>
    <w:rsid w:val="00FE77DA"/>
    <w:rsid w:val="00FF15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0A66A47-D035-4782-89A2-ABFF789B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56E3"/>
    <w:rPr>
      <w:sz w:val="24"/>
      <w:szCs w:val="24"/>
      <w:lang w:val="es-ES" w:eastAsia="es-ES"/>
    </w:rPr>
  </w:style>
  <w:style w:type="paragraph" w:styleId="Ttulo1">
    <w:name w:val="heading 1"/>
    <w:basedOn w:val="Normal"/>
    <w:next w:val="Normal"/>
    <w:qFormat/>
    <w:rsid w:val="006156E3"/>
    <w:pPr>
      <w:keepNext/>
      <w:jc w:val="center"/>
      <w:outlineLvl w:val="0"/>
    </w:pPr>
    <w:rPr>
      <w:b/>
      <w:bCs/>
      <w:u w:val="single"/>
    </w:rPr>
  </w:style>
  <w:style w:type="paragraph" w:styleId="Ttulo2">
    <w:name w:val="heading 2"/>
    <w:basedOn w:val="Normal"/>
    <w:next w:val="Normal"/>
    <w:qFormat/>
    <w:rsid w:val="006156E3"/>
    <w:pPr>
      <w:keepNext/>
      <w:jc w:val="both"/>
      <w:outlineLvl w:val="1"/>
    </w:pPr>
    <w:rPr>
      <w:b/>
      <w:bCs/>
    </w:rPr>
  </w:style>
  <w:style w:type="paragraph" w:styleId="Ttulo4">
    <w:name w:val="heading 4"/>
    <w:basedOn w:val="Normal"/>
    <w:next w:val="Normal"/>
    <w:qFormat/>
    <w:rsid w:val="006156E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6156E3"/>
    <w:pPr>
      <w:jc w:val="both"/>
    </w:pPr>
    <w:rPr>
      <w:rFonts w:ascii="Century" w:hAnsi="Century"/>
      <w:lang w:val="es-AR"/>
    </w:rPr>
  </w:style>
  <w:style w:type="paragraph" w:styleId="Ttulo">
    <w:name w:val="Title"/>
    <w:basedOn w:val="Normal"/>
    <w:qFormat/>
    <w:rsid w:val="006156E3"/>
    <w:pPr>
      <w:jc w:val="center"/>
    </w:pPr>
    <w:rPr>
      <w:rFonts w:ascii="Century" w:hAnsi="Century"/>
      <w:b/>
      <w:bCs/>
      <w:u w:val="single"/>
      <w:lang w:val="es-AR"/>
    </w:rPr>
  </w:style>
  <w:style w:type="paragraph" w:styleId="Piedepgina">
    <w:name w:val="footer"/>
    <w:basedOn w:val="Normal"/>
    <w:rsid w:val="006156E3"/>
    <w:pPr>
      <w:tabs>
        <w:tab w:val="center" w:pos="4419"/>
        <w:tab w:val="right" w:pos="8838"/>
      </w:tabs>
    </w:pPr>
  </w:style>
  <w:style w:type="character" w:styleId="Nmerodepgina">
    <w:name w:val="page number"/>
    <w:basedOn w:val="Fuentedeprrafopredeter"/>
    <w:rsid w:val="006156E3"/>
  </w:style>
  <w:style w:type="paragraph" w:styleId="Sangradetextonormal">
    <w:name w:val="Body Text Indent"/>
    <w:basedOn w:val="Normal"/>
    <w:rsid w:val="006156E3"/>
    <w:pPr>
      <w:ind w:firstLine="1800"/>
      <w:jc w:val="both"/>
    </w:pPr>
  </w:style>
  <w:style w:type="paragraph" w:styleId="Sangra2detindependiente">
    <w:name w:val="Body Text Indent 2"/>
    <w:basedOn w:val="Normal"/>
    <w:rsid w:val="006156E3"/>
    <w:pPr>
      <w:ind w:firstLine="3060"/>
      <w:jc w:val="both"/>
    </w:pPr>
    <w:rPr>
      <w:bCs/>
    </w:rPr>
  </w:style>
  <w:style w:type="paragraph" w:styleId="Sangra3detindependiente">
    <w:name w:val="Body Text Indent 3"/>
    <w:basedOn w:val="Normal"/>
    <w:rsid w:val="006156E3"/>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608</Words>
  <Characters>3345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 de Windows</cp:lastModifiedBy>
  <cp:revision>26</cp:revision>
  <cp:lastPrinted>2017-10-04T15:22:00Z</cp:lastPrinted>
  <dcterms:created xsi:type="dcterms:W3CDTF">2017-05-11T14:15:00Z</dcterms:created>
  <dcterms:modified xsi:type="dcterms:W3CDTF">2018-07-06T14:13:00Z</dcterms:modified>
</cp:coreProperties>
</file>