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4D20" w:rsidRPr="00342780" w:rsidRDefault="004D4D20" w:rsidP="00342780">
      <w:pPr>
        <w:keepNext/>
        <w:shd w:val="clear" w:color="auto" w:fill="FFFFFF"/>
        <w:spacing w:after="240" w:line="240" w:lineRule="auto"/>
        <w:jc w:val="right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Yerba Buena, 29 de Julio de 1998</w:t>
      </w:r>
    </w:p>
    <w:p w:rsidR="004D4D20" w:rsidRPr="00342780" w:rsidRDefault="004D4D20" w:rsidP="00342780">
      <w:pPr>
        <w:keepNext/>
        <w:shd w:val="clear" w:color="auto" w:fill="FFFFFF"/>
        <w:spacing w:before="240" w:after="36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b/>
          <w:szCs w:val="24"/>
          <w:lang w:eastAsia="es-AR"/>
        </w:rPr>
        <w:t>ORDENANZA Nº 939</w:t>
      </w:r>
    </w:p>
    <w:p w:rsidR="004D4D20" w:rsidRPr="00342780" w:rsidRDefault="004D4D20" w:rsidP="00342780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b/>
          <w:szCs w:val="24"/>
          <w:lang w:eastAsia="es-AR"/>
        </w:rPr>
        <w:t xml:space="preserve">VISTO: </w:t>
      </w:r>
    </w:p>
    <w:p w:rsidR="00840AEA" w:rsidRPr="00342780" w:rsidRDefault="004D4D20" w:rsidP="004D4D20">
      <w:pPr>
        <w:keepNext/>
        <w:shd w:val="clear" w:color="auto" w:fill="FFFFFF"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El</w:t>
      </w:r>
      <w:r w:rsidR="00B07837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Expte. N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054-T</w:t>
      </w:r>
      <w:bookmarkStart w:id="0" w:name="_GoBack"/>
      <w:bookmarkEnd w:id="0"/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-98 mediante el cual el Señor Marino A. Trejo, solicita el tratamiento por vía de excepción del Expte. N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1782-T-98; y</w:t>
      </w:r>
    </w:p>
    <w:p w:rsidR="004D4D20" w:rsidRPr="00342780" w:rsidRDefault="004D4D20" w:rsidP="00342780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b/>
          <w:szCs w:val="24"/>
          <w:lang w:eastAsia="es-AR"/>
        </w:rPr>
        <w:t xml:space="preserve">CONSIDERANDO: </w:t>
      </w:r>
    </w:p>
    <w:p w:rsidR="00B07837" w:rsidRPr="00342780" w:rsidRDefault="004D4D20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Que se trata de una Documentación Técnica correspondiente a Planos de Obra Construida, propiedad de los Sres. Marino A. Trejo, inmueble Padrón N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1F0689" w:rsidRPr="00342780">
        <w:rPr>
          <w:rFonts w:ascii="Book Antiqua" w:eastAsia="Times New Roman" w:hAnsi="Book Antiqua" w:cs="Times New Roman"/>
          <w:szCs w:val="24"/>
          <w:lang w:eastAsia="es-AR"/>
        </w:rPr>
        <w:t>381.795, ubicado sobre calle Bs. As, esquina Sur-Este de Avda. Solano Vera;</w:t>
      </w:r>
    </w:p>
    <w:p w:rsidR="001F0689" w:rsidRPr="00342780" w:rsidRDefault="001F0689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Que cuenta con Planos aprobados por la Municipalidad de Tafí Viejo que data del año 1977 con construcción hasta línea de calle</w:t>
      </w:r>
      <w:r w:rsidR="00B07837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>Bs. As.;</w:t>
      </w:r>
    </w:p>
    <w:p w:rsidR="00B07837" w:rsidRPr="00342780" w:rsidRDefault="001F0689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Que se realizó una ampliación de 5.91 mts.2 de superficie cubierta ocupada 2.60 mts, sobre línea Municipal continuando la aprobada en su oportunidad, y un garaje</w:t>
      </w:r>
      <w:r w:rsidR="006F4C4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4D4D2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(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>cobertizo para cochera</w:t>
      </w:r>
      <w:r w:rsidR="004D4D2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) </w:t>
      </w:r>
      <w:r w:rsidR="006F4C4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de 22.75 mts.2, superficie semicubierta que al </w:t>
      </w:r>
      <w:r w:rsidR="00E9352C" w:rsidRPr="00342780">
        <w:rPr>
          <w:rFonts w:ascii="Book Antiqua" w:eastAsia="Times New Roman" w:hAnsi="Book Antiqua" w:cs="Times New Roman"/>
          <w:szCs w:val="24"/>
          <w:lang w:eastAsia="es-AR"/>
        </w:rPr>
        <w:t>cumple con el retiro respecto de los planos aprobados;</w:t>
      </w:r>
    </w:p>
    <w:p w:rsidR="00E9352C" w:rsidRPr="00342780" w:rsidRDefault="00E9352C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Que según planilla de Declaración Jurada para valuación, las obras se terminaron en el año 1978;</w:t>
      </w:r>
    </w:p>
    <w:p w:rsidR="00B07837" w:rsidRPr="00342780" w:rsidRDefault="00E9352C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Que esto nos permite deducir que la ampliación se efectuó hace 20 años, cuando la Municipalidad era Comuna Rural y no se exigían los retiros obligatorios;</w:t>
      </w:r>
    </w:p>
    <w:p w:rsidR="00E9352C" w:rsidRPr="00342780" w:rsidRDefault="00E9352C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Que cumple con los requisitos de FOS, FOT y alturas establecidas en el Código de Ordenamiento Urbano, Ordenanza N</w:t>
      </w:r>
      <w:r w:rsidR="004D4D2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>613/94;</w:t>
      </w:r>
    </w:p>
    <w:p w:rsidR="00D06C44" w:rsidRPr="00342780" w:rsidRDefault="00E9352C" w:rsidP="0048616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Que atento a que la construcción realizada es anterior a la puesta en vigencia de las Ordenanza que establecían retiros y que lo ocupado no es la totalidad del retiro, es que analizamos la viabilidad de la vía de excepción;</w:t>
      </w:r>
    </w:p>
    <w:p w:rsidR="00B07837" w:rsidRPr="00342780" w:rsidRDefault="008213C0" w:rsidP="0048616B">
      <w:pPr>
        <w:keepNext/>
        <w:shd w:val="clear" w:color="auto" w:fill="FFFFFF"/>
        <w:spacing w:after="120" w:line="240" w:lineRule="auto"/>
        <w:ind w:left="1701" w:right="1701"/>
        <w:jc w:val="center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lang w:eastAsia="es-AR"/>
        </w:rPr>
        <w:t>EL CONSEJO DELIBERANTE</w:t>
      </w:r>
      <w:r w:rsidR="0034278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>SANCIONA CON FUERZA DE</w:t>
      </w:r>
      <w:r w:rsidR="0034278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342780">
        <w:rPr>
          <w:rFonts w:ascii="Book Antiqua" w:eastAsia="Times New Roman" w:hAnsi="Book Antiqua" w:cs="Times New Roman"/>
          <w:szCs w:val="24"/>
          <w:lang w:eastAsia="es-AR"/>
        </w:rPr>
        <w:t>ORDENANZA</w:t>
      </w:r>
    </w:p>
    <w:p w:rsidR="004D4D20" w:rsidRPr="00342780" w:rsidRDefault="00840AEA" w:rsidP="0048616B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342780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PRIMERO</w:t>
      </w:r>
      <w:r w:rsidR="006F4C40" w:rsidRPr="00342780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6F4C4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E9352C" w:rsidRPr="00342780">
        <w:rPr>
          <w:rFonts w:ascii="Book Antiqua" w:eastAsia="Times New Roman" w:hAnsi="Book Antiqua" w:cs="Times New Roman"/>
          <w:szCs w:val="24"/>
          <w:lang w:eastAsia="es-AR"/>
        </w:rPr>
        <w:t>APRUEBASE</w:t>
      </w:r>
      <w:r w:rsidR="00B07837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E9352C" w:rsidRPr="00342780">
        <w:rPr>
          <w:rFonts w:ascii="Book Antiqua" w:eastAsia="Times New Roman" w:hAnsi="Book Antiqua" w:cs="Times New Roman"/>
          <w:szCs w:val="24"/>
          <w:lang w:eastAsia="es-AR"/>
        </w:rPr>
        <w:t>por vía de excepción la Documentación Técnica correspondiente a Planos de Obra Construida, conforme a obra contenido en el Expte.N</w:t>
      </w:r>
      <w:r w:rsidR="004D4D2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E9352C" w:rsidRPr="00342780">
        <w:rPr>
          <w:rFonts w:ascii="Book Antiqua" w:eastAsia="Times New Roman" w:hAnsi="Book Antiqua" w:cs="Times New Roman"/>
          <w:szCs w:val="24"/>
          <w:lang w:eastAsia="es-AR"/>
        </w:rPr>
        <w:t>1.782-T-98 de</w:t>
      </w:r>
      <w:r w:rsidR="008140DE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la propiedad de los Sres. Marino A. Trejo y Aída de Trejo identificada como Padrón 381.795,CI,S,Z,M:3C,P:2d.</w:t>
      </w:r>
    </w:p>
    <w:p w:rsidR="008213C0" w:rsidRPr="00342780" w:rsidRDefault="00840AEA" w:rsidP="0048616B">
      <w:pPr>
        <w:keepNext/>
        <w:spacing w:after="120" w:line="240" w:lineRule="auto"/>
        <w:jc w:val="both"/>
        <w:outlineLvl w:val="0"/>
        <w:rPr>
          <w:rFonts w:ascii="Book Antiqua" w:hAnsi="Book Antiqua" w:cs="Times New Roman"/>
        </w:rPr>
      </w:pPr>
      <w:r w:rsidRPr="00342780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SEGUNDO</w:t>
      </w:r>
      <w:r w:rsidR="006F4C40" w:rsidRPr="00342780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6F4C40" w:rsidRPr="00342780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213C0" w:rsidRPr="00342780">
        <w:rPr>
          <w:rFonts w:ascii="Book Antiqua" w:eastAsia="Times New Roman" w:hAnsi="Book Antiqua" w:cs="Times New Roman"/>
          <w:szCs w:val="24"/>
          <w:lang w:eastAsia="es-AR"/>
        </w:rPr>
        <w:t>COMUNIQUESE, COPIESE Y ARCHIVESE.</w:t>
      </w:r>
      <w:r w:rsidR="004D4D20" w:rsidRPr="00342780">
        <w:rPr>
          <w:rFonts w:ascii="Book Antiqua" w:hAnsi="Book Antiqua" w:cs="Times New Roman"/>
        </w:rPr>
        <w:t xml:space="preserve"> </w:t>
      </w:r>
    </w:p>
    <w:sectPr w:rsidR="008213C0" w:rsidRPr="00342780" w:rsidSect="00216BBE">
      <w:footerReference w:type="default" r:id="rId6"/>
      <w:pgSz w:w="11906" w:h="16838"/>
      <w:pgMar w:top="1417" w:right="1701" w:bottom="1417" w:left="1701" w:header="709" w:footer="709" w:gutter="0"/>
      <w:pgNumType w:start="9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B03A6" w:rsidRDefault="00AB03A6" w:rsidP="00216BBE">
      <w:pPr>
        <w:spacing w:after="0" w:line="240" w:lineRule="auto"/>
      </w:pPr>
      <w:r>
        <w:separator/>
      </w:r>
    </w:p>
  </w:endnote>
  <w:endnote w:type="continuationSeparator" w:id="0">
    <w:p w:rsidR="00AB03A6" w:rsidRDefault="00AB03A6" w:rsidP="00216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BBE" w:rsidRPr="00A93645" w:rsidRDefault="00216B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B03A6" w:rsidRDefault="00AB03A6" w:rsidP="00216BBE">
      <w:pPr>
        <w:spacing w:after="0" w:line="240" w:lineRule="auto"/>
      </w:pPr>
      <w:r>
        <w:separator/>
      </w:r>
    </w:p>
  </w:footnote>
  <w:footnote w:type="continuationSeparator" w:id="0">
    <w:p w:rsidR="00AB03A6" w:rsidRDefault="00AB03A6" w:rsidP="00216B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0689"/>
    <w:rsid w:val="001A2C68"/>
    <w:rsid w:val="001F0689"/>
    <w:rsid w:val="00216BBE"/>
    <w:rsid w:val="00253262"/>
    <w:rsid w:val="002A01D3"/>
    <w:rsid w:val="00323CD8"/>
    <w:rsid w:val="00335277"/>
    <w:rsid w:val="00342780"/>
    <w:rsid w:val="0048616B"/>
    <w:rsid w:val="004D4D20"/>
    <w:rsid w:val="0055683D"/>
    <w:rsid w:val="00594E2D"/>
    <w:rsid w:val="005A0197"/>
    <w:rsid w:val="005A7501"/>
    <w:rsid w:val="00621CDB"/>
    <w:rsid w:val="00626303"/>
    <w:rsid w:val="006E7CE9"/>
    <w:rsid w:val="006F4C40"/>
    <w:rsid w:val="00751F2B"/>
    <w:rsid w:val="007E3080"/>
    <w:rsid w:val="008140DE"/>
    <w:rsid w:val="008213C0"/>
    <w:rsid w:val="00840AEA"/>
    <w:rsid w:val="009C09A8"/>
    <w:rsid w:val="00A93645"/>
    <w:rsid w:val="00AB03A6"/>
    <w:rsid w:val="00AF142C"/>
    <w:rsid w:val="00B07837"/>
    <w:rsid w:val="00D06C44"/>
    <w:rsid w:val="00D56258"/>
    <w:rsid w:val="00E17D66"/>
    <w:rsid w:val="00E9352C"/>
    <w:rsid w:val="00EF2E55"/>
    <w:rsid w:val="00F20C4B"/>
    <w:rsid w:val="00F73BAF"/>
    <w:rsid w:val="00FB74AB"/>
    <w:rsid w:val="00FF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02998A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16B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16BBE"/>
  </w:style>
  <w:style w:type="paragraph" w:styleId="Piedepgina">
    <w:name w:val="footer"/>
    <w:basedOn w:val="Normal"/>
    <w:link w:val="PiedepginaCar"/>
    <w:uiPriority w:val="99"/>
    <w:semiHidden/>
    <w:unhideWhenUsed/>
    <w:rsid w:val="00216B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16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ORDENANZA.dotx</Template>
  <TotalTime>25</TotalTime>
  <Pages>1</Pages>
  <Words>284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2018-04-26T14:59:00Z</cp:lastPrinted>
  <dcterms:created xsi:type="dcterms:W3CDTF">2017-01-06T12:14:00Z</dcterms:created>
  <dcterms:modified xsi:type="dcterms:W3CDTF">2018-06-11T21:02:00Z</dcterms:modified>
</cp:coreProperties>
</file>