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56A7" w:rsidRPr="006C56A7" w:rsidRDefault="006C56A7" w:rsidP="006C56A7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C56A7">
        <w:rPr>
          <w:rFonts w:ascii="Book Antiqua" w:hAnsi="Book Antiqua"/>
          <w:sz w:val="24"/>
        </w:rPr>
        <w:t>Yerba Buena, 21 de Agosto de 1996</w:t>
      </w:r>
    </w:p>
    <w:p w:rsidR="006C56A7" w:rsidRPr="00CA626A" w:rsidRDefault="006C56A7" w:rsidP="006C56A7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CA626A">
        <w:rPr>
          <w:rFonts w:ascii="Book Antiqua" w:hAnsi="Book Antiqua"/>
          <w:b/>
          <w:sz w:val="24"/>
        </w:rPr>
        <w:t>ORDENANZA Nº 770</w:t>
      </w:r>
    </w:p>
    <w:p w:rsidR="00A7774A" w:rsidRPr="00CA626A" w:rsidRDefault="00A7774A" w:rsidP="00A7774A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CA626A">
        <w:rPr>
          <w:rFonts w:ascii="Book Antiqua" w:hAnsi="Book Antiqua"/>
          <w:b/>
          <w:sz w:val="24"/>
        </w:rPr>
        <w:t>EL CONCEJO DELIBERANTE SANCIONA CON FUERZA DE ORDENANZA</w:t>
      </w:r>
      <w:r w:rsidR="00AD4604" w:rsidRPr="00CA626A">
        <w:rPr>
          <w:rFonts w:ascii="Book Antiqua" w:hAnsi="Book Antiqua"/>
          <w:sz w:val="24"/>
        </w:rPr>
        <w:t xml:space="preserve">: </w:t>
      </w:r>
    </w:p>
    <w:p w:rsidR="00A7774A" w:rsidRPr="00CA626A" w:rsidRDefault="008200C8" w:rsidP="008200C8">
      <w:pPr>
        <w:keepNext/>
        <w:spacing w:after="180" w:line="240" w:lineRule="auto"/>
        <w:rPr>
          <w:rFonts w:ascii="Book Antiqua" w:hAnsi="Book Antiqua"/>
          <w:sz w:val="24"/>
        </w:rPr>
      </w:pPr>
      <w:r w:rsidRPr="008200C8">
        <w:rPr>
          <w:rFonts w:ascii="Book Antiqua" w:hAnsi="Book Antiqua"/>
          <w:sz w:val="24"/>
          <w:u w:val="single"/>
        </w:rPr>
        <w:t>ARTÍCULO PRIMERO</w:t>
      </w:r>
      <w:r w:rsidR="00AD4604" w:rsidRPr="00AD4604">
        <w:rPr>
          <w:rFonts w:ascii="Book Antiqua" w:hAnsi="Book Antiqua"/>
          <w:sz w:val="24"/>
        </w:rPr>
        <w:t>:</w:t>
      </w:r>
      <w:r w:rsidR="00AD4604" w:rsidRPr="00CA626A">
        <w:rPr>
          <w:rFonts w:ascii="Book Antiqua" w:hAnsi="Book Antiqua"/>
          <w:sz w:val="24"/>
        </w:rPr>
        <w:t xml:space="preserve"> CREASE el “PROGARMA DE RECONVERSION DE SITIOS BALDIOS EN ESPACIOS VERDES” que se regirá por los artículos que se detallan a continuación.</w:t>
      </w:r>
    </w:p>
    <w:p w:rsidR="00A7774A" w:rsidRPr="00CA626A" w:rsidRDefault="008200C8" w:rsidP="008200C8">
      <w:pPr>
        <w:keepNext/>
        <w:spacing w:after="180" w:line="240" w:lineRule="auto"/>
        <w:rPr>
          <w:rFonts w:ascii="Book Antiqua" w:hAnsi="Book Antiqua"/>
          <w:sz w:val="24"/>
        </w:rPr>
      </w:pPr>
      <w:r w:rsidRPr="008200C8">
        <w:rPr>
          <w:rFonts w:ascii="Book Antiqua" w:hAnsi="Book Antiqua"/>
          <w:sz w:val="24"/>
          <w:u w:val="single"/>
        </w:rPr>
        <w:t>ARTÍCULO SEGUNDO</w:t>
      </w:r>
      <w:r w:rsidR="00AD4604" w:rsidRPr="00AD4604">
        <w:rPr>
          <w:rFonts w:ascii="Book Antiqua" w:hAnsi="Book Antiqua"/>
          <w:sz w:val="24"/>
        </w:rPr>
        <w:t>:</w:t>
      </w:r>
      <w:r w:rsidR="00AD4604" w:rsidRPr="00CA626A">
        <w:rPr>
          <w:rFonts w:ascii="Book Antiqua" w:hAnsi="Book Antiqua"/>
          <w:sz w:val="24"/>
        </w:rPr>
        <w:t xml:space="preserve"> </w:t>
      </w:r>
      <w:r w:rsidR="00432A44" w:rsidRPr="00CA626A">
        <w:rPr>
          <w:rFonts w:ascii="Book Antiqua" w:hAnsi="Book Antiqua"/>
          <w:sz w:val="24"/>
        </w:rPr>
        <w:t>El Departamento Ejecutivo Municipal procederá a través de la repartición competente a</w:t>
      </w:r>
      <w:r w:rsidR="00AD4604" w:rsidRPr="00CA626A">
        <w:rPr>
          <w:rFonts w:ascii="Book Antiqua" w:hAnsi="Book Antiqua"/>
          <w:sz w:val="24"/>
        </w:rPr>
        <w:t xml:space="preserve">: </w:t>
      </w:r>
    </w:p>
    <w:p w:rsidR="00A7774A" w:rsidRPr="00CA626A" w:rsidRDefault="00432A44" w:rsidP="00FC3890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</w:rPr>
      </w:pPr>
      <w:r w:rsidRPr="00CA626A">
        <w:rPr>
          <w:rFonts w:ascii="Book Antiqua" w:hAnsi="Book Antiqua"/>
          <w:sz w:val="24"/>
        </w:rPr>
        <w:t>Convocar en forma genérica a los propietarios de inmuebles baldíos a los efectos de manifestar su voluntad de afectar el inmueble al programa</w:t>
      </w:r>
      <w:r w:rsidR="006C56A7" w:rsidRPr="00CA626A">
        <w:rPr>
          <w:rFonts w:ascii="Book Antiqua" w:hAnsi="Book Antiqua"/>
          <w:sz w:val="24"/>
        </w:rPr>
        <w:t>.</w:t>
      </w:r>
    </w:p>
    <w:p w:rsidR="00A7774A" w:rsidRPr="00CA626A" w:rsidRDefault="00432A44" w:rsidP="00FC3890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</w:rPr>
      </w:pPr>
      <w:r w:rsidRPr="00CA626A">
        <w:rPr>
          <w:rFonts w:ascii="Book Antiqua" w:hAnsi="Book Antiqua"/>
          <w:sz w:val="24"/>
        </w:rPr>
        <w:t>En casos en que</w:t>
      </w:r>
      <w:r w:rsidR="006C56A7" w:rsidRPr="00CA626A">
        <w:rPr>
          <w:rFonts w:ascii="Book Antiqua" w:hAnsi="Book Antiqua"/>
          <w:sz w:val="24"/>
        </w:rPr>
        <w:t xml:space="preserve">, </w:t>
      </w:r>
      <w:r w:rsidRPr="00CA626A">
        <w:rPr>
          <w:rFonts w:ascii="Book Antiqua" w:hAnsi="Book Antiqua"/>
          <w:sz w:val="24"/>
        </w:rPr>
        <w:t xml:space="preserve">a criterio del </w:t>
      </w:r>
      <w:r w:rsidR="0048265D" w:rsidRPr="00CA626A">
        <w:rPr>
          <w:rFonts w:ascii="Book Antiqua" w:hAnsi="Book Antiqua"/>
          <w:sz w:val="24"/>
        </w:rPr>
        <w:t>D.E.M.</w:t>
      </w:r>
      <w:r w:rsidR="00AD4604" w:rsidRPr="00CA626A">
        <w:rPr>
          <w:rFonts w:ascii="Book Antiqua" w:hAnsi="Book Antiqua"/>
          <w:sz w:val="24"/>
        </w:rPr>
        <w:t xml:space="preserve"> </w:t>
      </w:r>
      <w:r w:rsidRPr="00CA626A">
        <w:rPr>
          <w:rFonts w:ascii="Book Antiqua" w:hAnsi="Book Antiqua"/>
          <w:sz w:val="24"/>
        </w:rPr>
        <w:t>sea de especial interés la reconversión</w:t>
      </w:r>
      <w:r w:rsidR="006C56A7" w:rsidRPr="00CA626A">
        <w:rPr>
          <w:rFonts w:ascii="Book Antiqua" w:hAnsi="Book Antiqua"/>
          <w:sz w:val="24"/>
        </w:rPr>
        <w:t xml:space="preserve">, </w:t>
      </w:r>
      <w:r w:rsidRPr="00CA626A">
        <w:rPr>
          <w:rFonts w:ascii="Book Antiqua" w:hAnsi="Book Antiqua"/>
          <w:sz w:val="24"/>
        </w:rPr>
        <w:t>se procederá a identificar al o los propietarios a fin de informarles del presente programa</w:t>
      </w:r>
      <w:r w:rsidR="006C56A7" w:rsidRPr="00CA626A">
        <w:rPr>
          <w:rFonts w:ascii="Book Antiqua" w:hAnsi="Book Antiqua"/>
          <w:sz w:val="24"/>
        </w:rPr>
        <w:t xml:space="preserve">, </w:t>
      </w:r>
      <w:r w:rsidRPr="00CA626A">
        <w:rPr>
          <w:rFonts w:ascii="Book Antiqua" w:hAnsi="Book Antiqua"/>
          <w:sz w:val="24"/>
        </w:rPr>
        <w:t>invitándolo a adherirse al mismo</w:t>
      </w:r>
      <w:r w:rsidR="006C56A7" w:rsidRPr="00CA626A">
        <w:rPr>
          <w:rFonts w:ascii="Book Antiqua" w:hAnsi="Book Antiqua"/>
          <w:sz w:val="24"/>
        </w:rPr>
        <w:t>.</w:t>
      </w:r>
    </w:p>
    <w:p w:rsidR="00A7774A" w:rsidRPr="00CA626A" w:rsidRDefault="008200C8" w:rsidP="008200C8">
      <w:pPr>
        <w:keepNext/>
        <w:spacing w:after="180" w:line="240" w:lineRule="auto"/>
        <w:rPr>
          <w:rFonts w:ascii="Book Antiqua" w:hAnsi="Book Antiqua"/>
          <w:sz w:val="24"/>
        </w:rPr>
      </w:pPr>
      <w:r w:rsidRPr="008200C8">
        <w:rPr>
          <w:rFonts w:ascii="Book Antiqua" w:hAnsi="Book Antiqua"/>
          <w:sz w:val="24"/>
          <w:u w:val="single"/>
        </w:rPr>
        <w:t>ARTÍCULO TERCERO</w:t>
      </w:r>
      <w:r w:rsidR="00AD4604" w:rsidRPr="00AD4604">
        <w:rPr>
          <w:rFonts w:ascii="Book Antiqua" w:hAnsi="Book Antiqua"/>
          <w:sz w:val="24"/>
        </w:rPr>
        <w:t>:</w:t>
      </w:r>
      <w:r w:rsidR="00AD4604" w:rsidRPr="00CA626A">
        <w:rPr>
          <w:rFonts w:ascii="Book Antiqua" w:hAnsi="Book Antiqua"/>
          <w:sz w:val="24"/>
        </w:rPr>
        <w:t xml:space="preserve"> </w:t>
      </w:r>
      <w:r w:rsidR="00432A44" w:rsidRPr="00CA626A">
        <w:rPr>
          <w:rFonts w:ascii="Book Antiqua" w:hAnsi="Book Antiqua"/>
          <w:sz w:val="24"/>
        </w:rPr>
        <w:t>La convocatoria dispuesta en el inc</w:t>
      </w:r>
      <w:r w:rsidR="006C56A7" w:rsidRPr="00CA626A">
        <w:rPr>
          <w:rFonts w:ascii="Book Antiqua" w:hAnsi="Book Antiqua"/>
          <w:sz w:val="24"/>
        </w:rPr>
        <w:t xml:space="preserve">. </w:t>
      </w:r>
      <w:r w:rsidR="009E2547" w:rsidRPr="00CA626A">
        <w:rPr>
          <w:rFonts w:ascii="Book Antiqua" w:hAnsi="Book Antiqua"/>
          <w:sz w:val="24"/>
        </w:rPr>
        <w:t>a</w:t>
      </w:r>
      <w:r w:rsidR="006C56A7" w:rsidRPr="00CA626A">
        <w:rPr>
          <w:rFonts w:ascii="Book Antiqua" w:hAnsi="Book Antiqua"/>
          <w:sz w:val="24"/>
        </w:rPr>
        <w:t>)</w:t>
      </w:r>
      <w:r w:rsidR="00A7774A" w:rsidRPr="00CA626A">
        <w:rPr>
          <w:rFonts w:ascii="Book Antiqua" w:hAnsi="Book Antiqua"/>
          <w:sz w:val="24"/>
        </w:rPr>
        <w:t xml:space="preserve"> </w:t>
      </w:r>
      <w:r w:rsidR="00432A44" w:rsidRPr="00CA626A">
        <w:rPr>
          <w:rFonts w:ascii="Book Antiqua" w:hAnsi="Book Antiqua"/>
          <w:sz w:val="24"/>
        </w:rPr>
        <w:t>del Art</w:t>
      </w:r>
      <w:r w:rsidR="006C56A7" w:rsidRPr="00CA626A">
        <w:rPr>
          <w:rFonts w:ascii="Book Antiqua" w:hAnsi="Book Antiqua"/>
          <w:sz w:val="24"/>
        </w:rPr>
        <w:t xml:space="preserve">. </w:t>
      </w:r>
      <w:r w:rsidR="00432A44" w:rsidRPr="00CA626A">
        <w:rPr>
          <w:rFonts w:ascii="Book Antiqua" w:hAnsi="Book Antiqua"/>
          <w:sz w:val="24"/>
        </w:rPr>
        <w:t>2°</w:t>
      </w:r>
      <w:r w:rsidR="006C56A7" w:rsidRPr="00CA626A">
        <w:rPr>
          <w:rFonts w:ascii="Book Antiqua" w:hAnsi="Book Antiqua"/>
          <w:sz w:val="24"/>
        </w:rPr>
        <w:t xml:space="preserve">, </w:t>
      </w:r>
      <w:r w:rsidR="00432A44" w:rsidRPr="00CA626A">
        <w:rPr>
          <w:rFonts w:ascii="Book Antiqua" w:hAnsi="Book Antiqua"/>
          <w:sz w:val="24"/>
        </w:rPr>
        <w:t>se efectuará en la forma</w:t>
      </w:r>
      <w:r w:rsidR="006C56A7" w:rsidRPr="00CA626A">
        <w:rPr>
          <w:rFonts w:ascii="Book Antiqua" w:hAnsi="Book Antiqua"/>
          <w:sz w:val="24"/>
        </w:rPr>
        <w:t xml:space="preserve">, </w:t>
      </w:r>
      <w:r w:rsidR="00432A44" w:rsidRPr="00CA626A">
        <w:rPr>
          <w:rFonts w:ascii="Book Antiqua" w:hAnsi="Book Antiqua"/>
          <w:sz w:val="24"/>
        </w:rPr>
        <w:t xml:space="preserve">modo y periodicidad que la </w:t>
      </w:r>
      <w:r w:rsidR="00E958C2" w:rsidRPr="00CA626A">
        <w:rPr>
          <w:rFonts w:ascii="Book Antiqua" w:hAnsi="Book Antiqua"/>
          <w:sz w:val="24"/>
        </w:rPr>
        <w:t>autoridad</w:t>
      </w:r>
      <w:r w:rsidR="00432A44" w:rsidRPr="00CA626A">
        <w:rPr>
          <w:rFonts w:ascii="Book Antiqua" w:hAnsi="Book Antiqua"/>
          <w:sz w:val="24"/>
        </w:rPr>
        <w:t xml:space="preserve"> de aplicación determine</w:t>
      </w:r>
      <w:r w:rsidR="006C56A7" w:rsidRPr="00CA626A">
        <w:rPr>
          <w:rFonts w:ascii="Book Antiqua" w:hAnsi="Book Antiqua"/>
          <w:sz w:val="24"/>
        </w:rPr>
        <w:t>.</w:t>
      </w:r>
    </w:p>
    <w:p w:rsidR="00A7774A" w:rsidRPr="00CA626A" w:rsidRDefault="008200C8" w:rsidP="008200C8">
      <w:pPr>
        <w:keepNext/>
        <w:spacing w:after="180" w:line="240" w:lineRule="auto"/>
        <w:rPr>
          <w:rFonts w:ascii="Book Antiqua" w:hAnsi="Book Antiqua"/>
          <w:sz w:val="24"/>
        </w:rPr>
      </w:pPr>
      <w:r w:rsidRPr="008200C8">
        <w:rPr>
          <w:rFonts w:ascii="Book Antiqua" w:hAnsi="Book Antiqua"/>
          <w:sz w:val="24"/>
          <w:u w:val="single"/>
        </w:rPr>
        <w:t>ARTÍCULO CUARTO</w:t>
      </w:r>
      <w:r w:rsidR="00AD4604" w:rsidRPr="00AD4604">
        <w:rPr>
          <w:rFonts w:ascii="Book Antiqua" w:hAnsi="Book Antiqua"/>
          <w:sz w:val="24"/>
        </w:rPr>
        <w:t>:</w:t>
      </w:r>
      <w:r w:rsidR="00AD4604" w:rsidRPr="00CA626A">
        <w:rPr>
          <w:rFonts w:ascii="Book Antiqua" w:hAnsi="Book Antiqua"/>
          <w:sz w:val="24"/>
        </w:rPr>
        <w:t xml:space="preserve"> </w:t>
      </w:r>
      <w:r w:rsidR="00E958C2" w:rsidRPr="00CA626A">
        <w:rPr>
          <w:rFonts w:ascii="Book Antiqua" w:hAnsi="Book Antiqua"/>
          <w:sz w:val="24"/>
        </w:rPr>
        <w:t>La Municipalidad y el propietario adherente al programa se vincularan por un contrato de comodato en base a las siguientes condiciones</w:t>
      </w:r>
      <w:r w:rsidR="00AD4604" w:rsidRPr="00CA626A">
        <w:rPr>
          <w:rFonts w:ascii="Book Antiqua" w:hAnsi="Book Antiqua"/>
          <w:sz w:val="24"/>
        </w:rPr>
        <w:t xml:space="preserve">: </w:t>
      </w:r>
    </w:p>
    <w:p w:rsidR="00A7774A" w:rsidRPr="00CA626A" w:rsidRDefault="00E958C2" w:rsidP="009F0F5D">
      <w:pPr>
        <w:keepNext/>
        <w:numPr>
          <w:ilvl w:val="0"/>
          <w:numId w:val="7"/>
        </w:numPr>
        <w:spacing w:after="180" w:line="240" w:lineRule="auto"/>
        <w:ind w:left="360"/>
        <w:rPr>
          <w:rFonts w:ascii="Book Antiqua" w:hAnsi="Book Antiqua"/>
          <w:sz w:val="24"/>
        </w:rPr>
      </w:pPr>
      <w:r w:rsidRPr="00CA626A">
        <w:rPr>
          <w:rFonts w:ascii="Book Antiqua" w:hAnsi="Book Antiqua"/>
          <w:sz w:val="24"/>
        </w:rPr>
        <w:t>Plazo</w:t>
      </w:r>
      <w:r w:rsidR="00AD4604" w:rsidRPr="00CA626A">
        <w:rPr>
          <w:rFonts w:ascii="Book Antiqua" w:hAnsi="Book Antiqua"/>
          <w:sz w:val="24"/>
        </w:rPr>
        <w:t xml:space="preserve">: </w:t>
      </w:r>
      <w:r w:rsidRPr="00CA626A">
        <w:rPr>
          <w:rFonts w:ascii="Book Antiqua" w:hAnsi="Book Antiqua"/>
          <w:sz w:val="24"/>
        </w:rPr>
        <w:t>El plazo de duración del contrato será de cuatro años o más</w:t>
      </w:r>
      <w:r w:rsidR="006C56A7" w:rsidRPr="00CA626A">
        <w:rPr>
          <w:rFonts w:ascii="Book Antiqua" w:hAnsi="Book Antiqua"/>
          <w:sz w:val="24"/>
        </w:rPr>
        <w:t xml:space="preserve">, </w:t>
      </w:r>
      <w:r w:rsidRPr="00CA626A">
        <w:rPr>
          <w:rFonts w:ascii="Book Antiqua" w:hAnsi="Book Antiqua"/>
          <w:sz w:val="24"/>
        </w:rPr>
        <w:t>pero podrá ser rescindido en el primer caso</w:t>
      </w:r>
      <w:r w:rsidR="006C56A7" w:rsidRPr="00CA626A">
        <w:rPr>
          <w:rFonts w:ascii="Book Antiqua" w:hAnsi="Book Antiqua"/>
          <w:sz w:val="24"/>
        </w:rPr>
        <w:t xml:space="preserve">, </w:t>
      </w:r>
      <w:r w:rsidRPr="00CA626A">
        <w:rPr>
          <w:rFonts w:ascii="Book Antiqua" w:hAnsi="Book Antiqua"/>
          <w:sz w:val="24"/>
        </w:rPr>
        <w:t>trascurrido dos años más desde la firma</w:t>
      </w:r>
      <w:r w:rsidR="006C56A7" w:rsidRPr="00CA626A">
        <w:rPr>
          <w:rFonts w:ascii="Book Antiqua" w:hAnsi="Book Antiqua"/>
          <w:sz w:val="24"/>
        </w:rPr>
        <w:t xml:space="preserve">, </w:t>
      </w:r>
      <w:r w:rsidRPr="00CA626A">
        <w:rPr>
          <w:rFonts w:ascii="Book Antiqua" w:hAnsi="Book Antiqua"/>
          <w:sz w:val="24"/>
        </w:rPr>
        <w:t>en un segundo caso</w:t>
      </w:r>
      <w:r w:rsidR="006C56A7" w:rsidRPr="00CA626A">
        <w:rPr>
          <w:rFonts w:ascii="Book Antiqua" w:hAnsi="Book Antiqua"/>
          <w:sz w:val="24"/>
        </w:rPr>
        <w:t xml:space="preserve">, </w:t>
      </w:r>
      <w:r w:rsidRPr="00CA626A">
        <w:rPr>
          <w:rFonts w:ascii="Book Antiqua" w:hAnsi="Book Antiqua"/>
          <w:sz w:val="24"/>
        </w:rPr>
        <w:t>una vez transcurrido la mitad del plazo acordado</w:t>
      </w:r>
      <w:r w:rsidR="006C56A7" w:rsidRPr="00CA626A">
        <w:rPr>
          <w:rFonts w:ascii="Book Antiqua" w:hAnsi="Book Antiqua"/>
          <w:sz w:val="24"/>
        </w:rPr>
        <w:t xml:space="preserve">, </w:t>
      </w:r>
      <w:r w:rsidRPr="00CA626A">
        <w:rPr>
          <w:rFonts w:ascii="Book Antiqua" w:hAnsi="Book Antiqua"/>
          <w:sz w:val="24"/>
        </w:rPr>
        <w:t>a partir de la firma del Contrato</w:t>
      </w:r>
      <w:r w:rsidR="006C56A7" w:rsidRPr="00CA626A">
        <w:rPr>
          <w:rFonts w:ascii="Book Antiqua" w:hAnsi="Book Antiqua"/>
          <w:sz w:val="24"/>
        </w:rPr>
        <w:t>.</w:t>
      </w:r>
    </w:p>
    <w:p w:rsidR="00A7774A" w:rsidRPr="00CA626A" w:rsidRDefault="004352F2" w:rsidP="009F0F5D">
      <w:pPr>
        <w:keepNext/>
        <w:spacing w:after="180" w:line="240" w:lineRule="auto"/>
        <w:ind w:left="348"/>
        <w:rPr>
          <w:rFonts w:ascii="Book Antiqua" w:hAnsi="Book Antiqua"/>
          <w:sz w:val="24"/>
        </w:rPr>
      </w:pPr>
      <w:r w:rsidRPr="00CA626A">
        <w:rPr>
          <w:rFonts w:ascii="Book Antiqua" w:hAnsi="Book Antiqua"/>
          <w:sz w:val="24"/>
        </w:rPr>
        <w:t>En caso de rescisión</w:t>
      </w:r>
      <w:r w:rsidR="006C56A7" w:rsidRPr="00CA626A">
        <w:rPr>
          <w:rFonts w:ascii="Book Antiqua" w:hAnsi="Book Antiqua"/>
          <w:sz w:val="24"/>
        </w:rPr>
        <w:t xml:space="preserve">, </w:t>
      </w:r>
      <w:r w:rsidRPr="00CA626A">
        <w:rPr>
          <w:rFonts w:ascii="Book Antiqua" w:hAnsi="Book Antiqua"/>
          <w:sz w:val="24"/>
        </w:rPr>
        <w:t>la parte interesada deberá comunicar a la otra su voluntad de rescindir</w:t>
      </w:r>
      <w:r w:rsidR="006C56A7" w:rsidRPr="00CA626A">
        <w:rPr>
          <w:rFonts w:ascii="Book Antiqua" w:hAnsi="Book Antiqua"/>
          <w:sz w:val="24"/>
        </w:rPr>
        <w:t xml:space="preserve">, </w:t>
      </w:r>
      <w:r w:rsidRPr="00CA626A">
        <w:rPr>
          <w:rFonts w:ascii="Book Antiqua" w:hAnsi="Book Antiqua"/>
          <w:sz w:val="24"/>
        </w:rPr>
        <w:t>por medio fehaciente y con no menos de 60</w:t>
      </w:r>
      <w:r w:rsidR="00A7774A" w:rsidRPr="00CA626A">
        <w:rPr>
          <w:rFonts w:ascii="Book Antiqua" w:hAnsi="Book Antiqua"/>
          <w:sz w:val="24"/>
        </w:rPr>
        <w:t xml:space="preserve"> </w:t>
      </w:r>
      <w:r w:rsidR="006C56A7" w:rsidRPr="00CA626A">
        <w:rPr>
          <w:rFonts w:ascii="Book Antiqua" w:hAnsi="Book Antiqua"/>
          <w:sz w:val="24"/>
        </w:rPr>
        <w:t>(</w:t>
      </w:r>
      <w:r w:rsidRPr="00CA626A">
        <w:rPr>
          <w:rFonts w:ascii="Book Antiqua" w:hAnsi="Book Antiqua"/>
          <w:sz w:val="24"/>
        </w:rPr>
        <w:t>sesenta</w:t>
      </w:r>
      <w:r w:rsidR="006C56A7" w:rsidRPr="00CA626A">
        <w:rPr>
          <w:rFonts w:ascii="Book Antiqua" w:hAnsi="Book Antiqua"/>
          <w:sz w:val="24"/>
        </w:rPr>
        <w:t>)</w:t>
      </w:r>
      <w:r w:rsidR="00A7774A" w:rsidRPr="00CA626A">
        <w:rPr>
          <w:rFonts w:ascii="Book Antiqua" w:hAnsi="Book Antiqua"/>
          <w:sz w:val="24"/>
        </w:rPr>
        <w:t xml:space="preserve"> </w:t>
      </w:r>
      <w:r w:rsidRPr="00CA626A">
        <w:rPr>
          <w:rFonts w:ascii="Book Antiqua" w:hAnsi="Book Antiqua"/>
          <w:sz w:val="24"/>
        </w:rPr>
        <w:t>días de antelación</w:t>
      </w:r>
      <w:r w:rsidR="006C56A7" w:rsidRPr="00CA626A">
        <w:rPr>
          <w:rFonts w:ascii="Book Antiqua" w:hAnsi="Book Antiqua"/>
          <w:sz w:val="24"/>
        </w:rPr>
        <w:t>.</w:t>
      </w:r>
    </w:p>
    <w:p w:rsidR="00A7774A" w:rsidRPr="00CA626A" w:rsidRDefault="004352F2" w:rsidP="009F0F5D">
      <w:pPr>
        <w:keepNext/>
        <w:numPr>
          <w:ilvl w:val="0"/>
          <w:numId w:val="7"/>
        </w:numPr>
        <w:spacing w:after="180" w:line="240" w:lineRule="auto"/>
        <w:ind w:left="360"/>
        <w:rPr>
          <w:rFonts w:ascii="Book Antiqua" w:hAnsi="Book Antiqua"/>
          <w:sz w:val="24"/>
        </w:rPr>
      </w:pPr>
      <w:r w:rsidRPr="00CA626A">
        <w:rPr>
          <w:rFonts w:ascii="Book Antiqua" w:hAnsi="Book Antiqua"/>
          <w:sz w:val="24"/>
        </w:rPr>
        <w:t>Contraprestación</w:t>
      </w:r>
      <w:r w:rsidR="00AD4604" w:rsidRPr="00CA626A">
        <w:rPr>
          <w:rFonts w:ascii="Book Antiqua" w:hAnsi="Book Antiqua"/>
          <w:sz w:val="24"/>
        </w:rPr>
        <w:t xml:space="preserve">: </w:t>
      </w:r>
      <w:r w:rsidRPr="00CA626A">
        <w:rPr>
          <w:rFonts w:ascii="Book Antiqua" w:hAnsi="Book Antiqua"/>
          <w:sz w:val="24"/>
        </w:rPr>
        <w:t xml:space="preserve">El </w:t>
      </w:r>
      <w:r w:rsidR="0048265D" w:rsidRPr="00CA626A">
        <w:rPr>
          <w:rFonts w:ascii="Book Antiqua" w:hAnsi="Book Antiqua"/>
          <w:sz w:val="24"/>
        </w:rPr>
        <w:t>D.E.M.</w:t>
      </w:r>
      <w:r w:rsidRPr="00CA626A">
        <w:rPr>
          <w:rFonts w:ascii="Book Antiqua" w:hAnsi="Book Antiqua"/>
          <w:sz w:val="24"/>
        </w:rPr>
        <w:t>podrá otorgar como contraprestación al propietario adherente</w:t>
      </w:r>
      <w:r w:rsidR="00AD4604" w:rsidRPr="00CA626A">
        <w:rPr>
          <w:rFonts w:ascii="Book Antiqua" w:hAnsi="Book Antiqua"/>
          <w:sz w:val="24"/>
        </w:rPr>
        <w:t xml:space="preserve">: </w:t>
      </w:r>
      <w:r w:rsidRPr="00CA626A">
        <w:rPr>
          <w:rFonts w:ascii="Book Antiqua" w:hAnsi="Book Antiqua"/>
          <w:sz w:val="24"/>
        </w:rPr>
        <w:t>Exención de tasas futuras</w:t>
      </w:r>
      <w:r w:rsidR="006C56A7" w:rsidRPr="00CA626A">
        <w:rPr>
          <w:rFonts w:ascii="Book Antiqua" w:hAnsi="Book Antiqua"/>
          <w:sz w:val="24"/>
        </w:rPr>
        <w:t xml:space="preserve">, </w:t>
      </w:r>
      <w:r w:rsidRPr="00CA626A">
        <w:rPr>
          <w:rFonts w:ascii="Book Antiqua" w:hAnsi="Book Antiqua"/>
          <w:sz w:val="24"/>
        </w:rPr>
        <w:t>durante el plazo de duración del contrato</w:t>
      </w:r>
      <w:r w:rsidR="00AD4604" w:rsidRPr="00CA626A">
        <w:rPr>
          <w:rFonts w:ascii="Book Antiqua" w:hAnsi="Book Antiqua"/>
          <w:sz w:val="24"/>
        </w:rPr>
        <w:t xml:space="preserve">: </w:t>
      </w:r>
      <w:r w:rsidRPr="00CA626A">
        <w:rPr>
          <w:rFonts w:ascii="Book Antiqua" w:hAnsi="Book Antiqua"/>
          <w:sz w:val="24"/>
        </w:rPr>
        <w:t>quita</w:t>
      </w:r>
      <w:r w:rsidR="006C56A7" w:rsidRPr="00CA626A">
        <w:rPr>
          <w:rFonts w:ascii="Book Antiqua" w:hAnsi="Book Antiqua"/>
          <w:sz w:val="24"/>
        </w:rPr>
        <w:t xml:space="preserve">, </w:t>
      </w:r>
      <w:r w:rsidRPr="00CA626A">
        <w:rPr>
          <w:rFonts w:ascii="Book Antiqua" w:hAnsi="Book Antiqua"/>
          <w:sz w:val="24"/>
        </w:rPr>
        <w:t>espera y/o perdón de periodos adeudados</w:t>
      </w:r>
      <w:r w:rsidR="006C56A7" w:rsidRPr="00CA626A">
        <w:rPr>
          <w:rFonts w:ascii="Book Antiqua" w:hAnsi="Book Antiqua"/>
          <w:sz w:val="24"/>
        </w:rPr>
        <w:t>.</w:t>
      </w:r>
    </w:p>
    <w:p w:rsidR="00A7774A" w:rsidRPr="00CA626A" w:rsidRDefault="008200C8" w:rsidP="008200C8">
      <w:pPr>
        <w:keepNext/>
        <w:spacing w:after="180" w:line="240" w:lineRule="auto"/>
        <w:rPr>
          <w:rFonts w:ascii="Book Antiqua" w:hAnsi="Book Antiqua"/>
          <w:sz w:val="24"/>
        </w:rPr>
      </w:pPr>
      <w:r w:rsidRPr="008200C8">
        <w:rPr>
          <w:rFonts w:ascii="Book Antiqua" w:hAnsi="Book Antiqua"/>
          <w:sz w:val="24"/>
          <w:u w:val="single"/>
        </w:rPr>
        <w:t>ARTÍCULO QUINTO</w:t>
      </w:r>
      <w:r w:rsidR="00AD4604" w:rsidRPr="00AD4604">
        <w:rPr>
          <w:rFonts w:ascii="Book Antiqua" w:hAnsi="Book Antiqua"/>
          <w:sz w:val="24"/>
        </w:rPr>
        <w:t>:</w:t>
      </w:r>
      <w:r w:rsidR="00AD4604" w:rsidRPr="00CA626A">
        <w:rPr>
          <w:rFonts w:ascii="Book Antiqua" w:hAnsi="Book Antiqua"/>
          <w:sz w:val="24"/>
        </w:rPr>
        <w:t xml:space="preserve"> </w:t>
      </w:r>
      <w:r w:rsidR="004352F2" w:rsidRPr="00CA626A">
        <w:rPr>
          <w:rFonts w:ascii="Book Antiqua" w:hAnsi="Book Antiqua"/>
          <w:sz w:val="24"/>
        </w:rPr>
        <w:t>Dentro de los 60</w:t>
      </w:r>
      <w:r w:rsidR="00A7774A" w:rsidRPr="00CA626A">
        <w:rPr>
          <w:rFonts w:ascii="Book Antiqua" w:hAnsi="Book Antiqua"/>
          <w:sz w:val="24"/>
        </w:rPr>
        <w:t xml:space="preserve"> </w:t>
      </w:r>
      <w:r w:rsidR="006C56A7" w:rsidRPr="00CA626A">
        <w:rPr>
          <w:rFonts w:ascii="Book Antiqua" w:hAnsi="Book Antiqua"/>
          <w:sz w:val="24"/>
        </w:rPr>
        <w:t>(</w:t>
      </w:r>
      <w:r w:rsidR="004352F2" w:rsidRPr="00CA626A">
        <w:rPr>
          <w:rFonts w:ascii="Book Antiqua" w:hAnsi="Book Antiqua"/>
          <w:sz w:val="24"/>
        </w:rPr>
        <w:t>sesenta</w:t>
      </w:r>
      <w:r w:rsidR="006C56A7" w:rsidRPr="00CA626A">
        <w:rPr>
          <w:rFonts w:ascii="Book Antiqua" w:hAnsi="Book Antiqua"/>
          <w:sz w:val="24"/>
        </w:rPr>
        <w:t>)</w:t>
      </w:r>
      <w:r w:rsidR="00A7774A" w:rsidRPr="00CA626A">
        <w:rPr>
          <w:rFonts w:ascii="Book Antiqua" w:hAnsi="Book Antiqua"/>
          <w:sz w:val="24"/>
        </w:rPr>
        <w:t xml:space="preserve"> </w:t>
      </w:r>
      <w:r w:rsidR="004352F2" w:rsidRPr="00CA626A">
        <w:rPr>
          <w:rFonts w:ascii="Book Antiqua" w:hAnsi="Book Antiqua"/>
          <w:sz w:val="24"/>
        </w:rPr>
        <w:t>días posteriores a la firma del Contrato</w:t>
      </w:r>
      <w:r w:rsidR="006C56A7" w:rsidRPr="00CA626A">
        <w:rPr>
          <w:rFonts w:ascii="Book Antiqua" w:hAnsi="Book Antiqua"/>
          <w:sz w:val="24"/>
        </w:rPr>
        <w:t xml:space="preserve">, </w:t>
      </w:r>
      <w:r w:rsidR="004352F2" w:rsidRPr="00CA626A">
        <w:rPr>
          <w:rFonts w:ascii="Book Antiqua" w:hAnsi="Book Antiqua"/>
          <w:sz w:val="24"/>
        </w:rPr>
        <w:t>la Municipalidad deberá realizar los siguientes trabajos</w:t>
      </w:r>
      <w:r w:rsidR="00AD4604" w:rsidRPr="00CA626A">
        <w:rPr>
          <w:rFonts w:ascii="Book Antiqua" w:hAnsi="Book Antiqua"/>
          <w:sz w:val="24"/>
        </w:rPr>
        <w:t xml:space="preserve">: </w:t>
      </w:r>
    </w:p>
    <w:p w:rsidR="00A7774A" w:rsidRPr="00CA626A" w:rsidRDefault="004352F2" w:rsidP="009F0F5D">
      <w:pPr>
        <w:pStyle w:val="Prrafodelista"/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  <w:sz w:val="24"/>
        </w:rPr>
      </w:pPr>
      <w:r w:rsidRPr="00CA626A">
        <w:rPr>
          <w:rFonts w:ascii="Book Antiqua" w:hAnsi="Book Antiqua"/>
          <w:sz w:val="24"/>
        </w:rPr>
        <w:t>Nivelado y adecuación del terreno</w:t>
      </w:r>
      <w:r w:rsidR="006C56A7" w:rsidRPr="00CA626A">
        <w:rPr>
          <w:rFonts w:ascii="Book Antiqua" w:hAnsi="Book Antiqua"/>
          <w:sz w:val="24"/>
        </w:rPr>
        <w:t>.</w:t>
      </w:r>
    </w:p>
    <w:p w:rsidR="00A7774A" w:rsidRPr="00CA626A" w:rsidRDefault="004352F2" w:rsidP="009F0F5D">
      <w:pPr>
        <w:pStyle w:val="Prrafodelista"/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  <w:sz w:val="24"/>
        </w:rPr>
      </w:pPr>
      <w:r w:rsidRPr="00CA626A">
        <w:rPr>
          <w:rFonts w:ascii="Book Antiqua" w:hAnsi="Book Antiqua"/>
          <w:sz w:val="24"/>
        </w:rPr>
        <w:t>Forestación e iluminación</w:t>
      </w:r>
      <w:r w:rsidR="006C56A7" w:rsidRPr="00CA626A">
        <w:rPr>
          <w:rFonts w:ascii="Book Antiqua" w:hAnsi="Book Antiqua"/>
          <w:sz w:val="24"/>
        </w:rPr>
        <w:t>.</w:t>
      </w:r>
    </w:p>
    <w:p w:rsidR="00A7774A" w:rsidRPr="00CA626A" w:rsidRDefault="004352F2" w:rsidP="009F0F5D">
      <w:pPr>
        <w:pStyle w:val="Prrafodelista"/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  <w:sz w:val="24"/>
        </w:rPr>
      </w:pPr>
      <w:r w:rsidRPr="00CA626A">
        <w:rPr>
          <w:rFonts w:ascii="Book Antiqua" w:hAnsi="Book Antiqua"/>
          <w:sz w:val="24"/>
        </w:rPr>
        <w:t>Caminería</w:t>
      </w:r>
      <w:r w:rsidR="006C56A7" w:rsidRPr="00CA626A">
        <w:rPr>
          <w:rFonts w:ascii="Book Antiqua" w:hAnsi="Book Antiqua"/>
          <w:sz w:val="24"/>
        </w:rPr>
        <w:t>.</w:t>
      </w:r>
    </w:p>
    <w:p w:rsidR="00A7774A" w:rsidRPr="00CA626A" w:rsidRDefault="004352F2" w:rsidP="009F0F5D">
      <w:pPr>
        <w:pStyle w:val="Prrafodelista"/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  <w:sz w:val="24"/>
        </w:rPr>
      </w:pPr>
      <w:r w:rsidRPr="00CA626A">
        <w:rPr>
          <w:rFonts w:ascii="Book Antiqua" w:hAnsi="Book Antiqua"/>
          <w:sz w:val="24"/>
        </w:rPr>
        <w:t>Colocación de bancos</w:t>
      </w:r>
      <w:r w:rsidR="006C56A7" w:rsidRPr="00CA626A">
        <w:rPr>
          <w:rFonts w:ascii="Book Antiqua" w:hAnsi="Book Antiqua"/>
          <w:sz w:val="24"/>
        </w:rPr>
        <w:t>.</w:t>
      </w:r>
    </w:p>
    <w:p w:rsidR="00A7774A" w:rsidRPr="00CA626A" w:rsidRDefault="004352F2" w:rsidP="009F0F5D">
      <w:pPr>
        <w:pStyle w:val="Prrafodelista"/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  <w:sz w:val="24"/>
        </w:rPr>
      </w:pPr>
      <w:r w:rsidRPr="00CA626A">
        <w:rPr>
          <w:rFonts w:ascii="Book Antiqua" w:hAnsi="Book Antiqua"/>
          <w:sz w:val="24"/>
        </w:rPr>
        <w:t>Señalización</w:t>
      </w:r>
      <w:r w:rsidR="006C56A7" w:rsidRPr="00CA626A">
        <w:rPr>
          <w:rFonts w:ascii="Book Antiqua" w:hAnsi="Book Antiqua"/>
          <w:sz w:val="24"/>
        </w:rPr>
        <w:t>.</w:t>
      </w:r>
    </w:p>
    <w:p w:rsidR="00A7774A" w:rsidRPr="00CA626A" w:rsidRDefault="004352F2" w:rsidP="006C56A7">
      <w:pPr>
        <w:keepNext/>
        <w:spacing w:after="180" w:line="240" w:lineRule="auto"/>
        <w:rPr>
          <w:rFonts w:ascii="Book Antiqua" w:hAnsi="Book Antiqua"/>
          <w:sz w:val="24"/>
        </w:rPr>
      </w:pPr>
      <w:r w:rsidRPr="00CA626A">
        <w:rPr>
          <w:rFonts w:ascii="Book Antiqua" w:hAnsi="Book Antiqua"/>
          <w:sz w:val="24"/>
        </w:rPr>
        <w:t>La magnitud de estos trabajos y otr</w:t>
      </w:r>
      <w:r w:rsidR="009E2547" w:rsidRPr="00CA626A">
        <w:rPr>
          <w:rFonts w:ascii="Book Antiqua" w:hAnsi="Book Antiqua"/>
          <w:sz w:val="24"/>
        </w:rPr>
        <w:t>os complementarios quedará a cr</w:t>
      </w:r>
      <w:r w:rsidRPr="00CA626A">
        <w:rPr>
          <w:rFonts w:ascii="Book Antiqua" w:hAnsi="Book Antiqua"/>
          <w:sz w:val="24"/>
        </w:rPr>
        <w:t xml:space="preserve">iterio del </w:t>
      </w:r>
      <w:r w:rsidR="0048265D" w:rsidRPr="00CA626A">
        <w:rPr>
          <w:rFonts w:ascii="Book Antiqua" w:hAnsi="Book Antiqua"/>
          <w:sz w:val="24"/>
        </w:rPr>
        <w:t>D.E.M.</w:t>
      </w:r>
      <w:r w:rsidR="00AD4604" w:rsidRPr="00CA626A">
        <w:rPr>
          <w:rFonts w:ascii="Book Antiqua" w:hAnsi="Book Antiqua"/>
          <w:sz w:val="24"/>
        </w:rPr>
        <w:t xml:space="preserve"> </w:t>
      </w:r>
      <w:r w:rsidRPr="00CA626A">
        <w:rPr>
          <w:rFonts w:ascii="Book Antiqua" w:hAnsi="Book Antiqua"/>
          <w:sz w:val="24"/>
        </w:rPr>
        <w:t>en atención a la precariedad de la afectación del inmueble</w:t>
      </w:r>
      <w:r w:rsidR="006C56A7" w:rsidRPr="00CA626A">
        <w:rPr>
          <w:rFonts w:ascii="Book Antiqua" w:hAnsi="Book Antiqua"/>
          <w:sz w:val="24"/>
        </w:rPr>
        <w:t>.</w:t>
      </w:r>
    </w:p>
    <w:p w:rsidR="00A7774A" w:rsidRPr="00CA626A" w:rsidRDefault="008200C8" w:rsidP="008200C8">
      <w:pPr>
        <w:keepNext/>
        <w:spacing w:after="180" w:line="240" w:lineRule="auto"/>
        <w:rPr>
          <w:rFonts w:ascii="Book Antiqua" w:hAnsi="Book Antiqua"/>
          <w:sz w:val="24"/>
        </w:rPr>
      </w:pPr>
      <w:r w:rsidRPr="008200C8">
        <w:rPr>
          <w:rFonts w:ascii="Book Antiqua" w:hAnsi="Book Antiqua"/>
          <w:sz w:val="24"/>
          <w:u w:val="single"/>
        </w:rPr>
        <w:lastRenderedPageBreak/>
        <w:t>ARTÍCULO SEXTO</w:t>
      </w:r>
      <w:r w:rsidR="00AD4604" w:rsidRPr="00AD4604">
        <w:rPr>
          <w:rFonts w:ascii="Book Antiqua" w:hAnsi="Book Antiqua"/>
          <w:sz w:val="24"/>
        </w:rPr>
        <w:t>:</w:t>
      </w:r>
      <w:r w:rsidR="00AD4604" w:rsidRPr="00CA626A">
        <w:rPr>
          <w:rFonts w:ascii="Book Antiqua" w:hAnsi="Book Antiqua"/>
          <w:sz w:val="24"/>
        </w:rPr>
        <w:t xml:space="preserve"> </w:t>
      </w:r>
      <w:r w:rsidR="004352F2" w:rsidRPr="00CA626A">
        <w:rPr>
          <w:rFonts w:ascii="Book Antiqua" w:hAnsi="Book Antiqua"/>
          <w:sz w:val="24"/>
        </w:rPr>
        <w:t>Una vez incorporado un inmueble al presente programa</w:t>
      </w:r>
      <w:r w:rsidR="006C56A7" w:rsidRPr="00CA626A">
        <w:rPr>
          <w:rFonts w:ascii="Book Antiqua" w:hAnsi="Book Antiqua"/>
          <w:sz w:val="24"/>
        </w:rPr>
        <w:t xml:space="preserve">, </w:t>
      </w:r>
      <w:r w:rsidR="004352F2" w:rsidRPr="00CA626A">
        <w:rPr>
          <w:rFonts w:ascii="Book Antiqua" w:hAnsi="Book Antiqua"/>
          <w:sz w:val="24"/>
        </w:rPr>
        <w:t>y luego de adecuarlo convenientemente</w:t>
      </w:r>
      <w:r w:rsidR="006C56A7" w:rsidRPr="00CA626A">
        <w:rPr>
          <w:rFonts w:ascii="Book Antiqua" w:hAnsi="Book Antiqua"/>
          <w:sz w:val="24"/>
        </w:rPr>
        <w:t xml:space="preserve">, </w:t>
      </w:r>
      <w:r w:rsidR="004352F2" w:rsidRPr="00CA626A">
        <w:rPr>
          <w:rFonts w:ascii="Book Antiqua" w:hAnsi="Book Antiqua"/>
          <w:sz w:val="24"/>
        </w:rPr>
        <w:t>se incentivará al propietario y vecinos para colaborar en su mantenimiento</w:t>
      </w:r>
      <w:r w:rsidR="006C56A7" w:rsidRPr="00CA626A">
        <w:rPr>
          <w:rFonts w:ascii="Book Antiqua" w:hAnsi="Book Antiqua"/>
          <w:sz w:val="24"/>
        </w:rPr>
        <w:t>.</w:t>
      </w:r>
    </w:p>
    <w:p w:rsidR="00A7774A" w:rsidRPr="00CA626A" w:rsidRDefault="008200C8" w:rsidP="008200C8">
      <w:pPr>
        <w:keepNext/>
        <w:spacing w:after="180" w:line="240" w:lineRule="auto"/>
        <w:rPr>
          <w:rFonts w:ascii="Book Antiqua" w:hAnsi="Book Antiqua"/>
          <w:sz w:val="24"/>
        </w:rPr>
      </w:pPr>
      <w:r w:rsidRPr="008200C8">
        <w:rPr>
          <w:rFonts w:ascii="Book Antiqua" w:hAnsi="Book Antiqua"/>
          <w:sz w:val="24"/>
          <w:u w:val="single"/>
        </w:rPr>
        <w:t>ARTÍCULO SÉPTIMO</w:t>
      </w:r>
      <w:r w:rsidR="00AD4604" w:rsidRPr="00AD4604">
        <w:rPr>
          <w:rFonts w:ascii="Book Antiqua" w:hAnsi="Book Antiqua"/>
          <w:sz w:val="24"/>
        </w:rPr>
        <w:t>:</w:t>
      </w:r>
      <w:r w:rsidR="00AD4604" w:rsidRPr="00CA626A">
        <w:rPr>
          <w:rFonts w:ascii="Book Antiqua" w:hAnsi="Book Antiqua"/>
          <w:sz w:val="24"/>
        </w:rPr>
        <w:t xml:space="preserve"> </w:t>
      </w:r>
      <w:r w:rsidR="004352F2" w:rsidRPr="00CA626A">
        <w:rPr>
          <w:rFonts w:ascii="Book Antiqua" w:hAnsi="Book Antiqua"/>
          <w:sz w:val="24"/>
        </w:rPr>
        <w:t>En todos los inmuebles adheridos al programa</w:t>
      </w:r>
      <w:r w:rsidR="006C56A7" w:rsidRPr="00CA626A">
        <w:rPr>
          <w:rFonts w:ascii="Book Antiqua" w:hAnsi="Book Antiqua"/>
          <w:sz w:val="24"/>
        </w:rPr>
        <w:t xml:space="preserve">, </w:t>
      </w:r>
      <w:r w:rsidR="004352F2" w:rsidRPr="00CA626A">
        <w:rPr>
          <w:rFonts w:ascii="Book Antiqua" w:hAnsi="Book Antiqua"/>
          <w:sz w:val="24"/>
        </w:rPr>
        <w:t>se deberán colocar carteles indicando tal circunstancia</w:t>
      </w:r>
      <w:r w:rsidR="006C56A7" w:rsidRPr="00CA626A">
        <w:rPr>
          <w:rFonts w:ascii="Book Antiqua" w:hAnsi="Book Antiqua"/>
          <w:sz w:val="24"/>
        </w:rPr>
        <w:t xml:space="preserve">, </w:t>
      </w:r>
      <w:r w:rsidR="004352F2" w:rsidRPr="00CA626A">
        <w:rPr>
          <w:rFonts w:ascii="Book Antiqua" w:hAnsi="Book Antiqua"/>
          <w:sz w:val="24"/>
        </w:rPr>
        <w:t>así también el nombre del propietario</w:t>
      </w:r>
      <w:r w:rsidR="006C56A7" w:rsidRPr="00CA626A">
        <w:rPr>
          <w:rFonts w:ascii="Book Antiqua" w:hAnsi="Book Antiqua"/>
          <w:sz w:val="24"/>
        </w:rPr>
        <w:t>.</w:t>
      </w:r>
    </w:p>
    <w:p w:rsidR="00A7774A" w:rsidRPr="00CA626A" w:rsidRDefault="008200C8" w:rsidP="008200C8">
      <w:pPr>
        <w:keepNext/>
        <w:spacing w:after="180" w:line="240" w:lineRule="auto"/>
        <w:rPr>
          <w:rFonts w:ascii="Book Antiqua" w:hAnsi="Book Antiqua"/>
          <w:sz w:val="24"/>
        </w:rPr>
      </w:pPr>
      <w:r w:rsidRPr="008200C8">
        <w:rPr>
          <w:rFonts w:ascii="Book Antiqua" w:hAnsi="Book Antiqua"/>
          <w:sz w:val="24"/>
          <w:u w:val="single"/>
        </w:rPr>
        <w:t>ARTÍCULO OCTAVO</w:t>
      </w:r>
      <w:r w:rsidR="00AD4604" w:rsidRPr="00AD4604">
        <w:rPr>
          <w:rFonts w:ascii="Book Antiqua" w:hAnsi="Book Antiqua"/>
          <w:sz w:val="24"/>
        </w:rPr>
        <w:t>:</w:t>
      </w:r>
      <w:r w:rsidR="00AD4604" w:rsidRPr="00CA626A">
        <w:rPr>
          <w:rFonts w:ascii="Book Antiqua" w:hAnsi="Book Antiqua"/>
          <w:sz w:val="24"/>
        </w:rPr>
        <w:t xml:space="preserve"> </w:t>
      </w:r>
      <w:r w:rsidR="009E2547" w:rsidRPr="00CA626A">
        <w:rPr>
          <w:rFonts w:ascii="Book Antiqua" w:hAnsi="Book Antiqua"/>
          <w:sz w:val="24"/>
        </w:rPr>
        <w:t>Previo a la desafectación del inmueble</w:t>
      </w:r>
      <w:r w:rsidR="006C56A7" w:rsidRPr="00CA626A">
        <w:rPr>
          <w:rFonts w:ascii="Book Antiqua" w:hAnsi="Book Antiqua"/>
          <w:sz w:val="24"/>
        </w:rPr>
        <w:t xml:space="preserve">, </w:t>
      </w:r>
      <w:r w:rsidR="009E2547" w:rsidRPr="00CA626A">
        <w:rPr>
          <w:rFonts w:ascii="Book Antiqua" w:hAnsi="Book Antiqua"/>
          <w:sz w:val="24"/>
        </w:rPr>
        <w:t>la Municipalidad podrá retirar todos los implementos que hubiere incorporado al inmueble</w:t>
      </w:r>
      <w:r w:rsidR="006C56A7" w:rsidRPr="00CA626A">
        <w:rPr>
          <w:rFonts w:ascii="Book Antiqua" w:hAnsi="Book Antiqua"/>
          <w:sz w:val="24"/>
        </w:rPr>
        <w:t xml:space="preserve">, </w:t>
      </w:r>
      <w:r w:rsidR="009E2547" w:rsidRPr="00CA626A">
        <w:rPr>
          <w:rFonts w:ascii="Book Antiqua" w:hAnsi="Book Antiqua"/>
          <w:sz w:val="24"/>
        </w:rPr>
        <w:t>exista o no accesión física</w:t>
      </w:r>
      <w:r w:rsidR="006C56A7" w:rsidRPr="00CA626A">
        <w:rPr>
          <w:rFonts w:ascii="Book Antiqua" w:hAnsi="Book Antiqua"/>
          <w:sz w:val="24"/>
        </w:rPr>
        <w:t>.</w:t>
      </w:r>
    </w:p>
    <w:p w:rsidR="006F2884" w:rsidRPr="00CA626A" w:rsidRDefault="008200C8" w:rsidP="006C56A7">
      <w:pPr>
        <w:keepNext/>
        <w:spacing w:after="180" w:line="240" w:lineRule="auto"/>
        <w:rPr>
          <w:rFonts w:ascii="Book Antiqua" w:hAnsi="Book Antiqua"/>
          <w:sz w:val="24"/>
        </w:rPr>
      </w:pPr>
      <w:r w:rsidRPr="008200C8">
        <w:rPr>
          <w:rFonts w:ascii="Book Antiqua" w:hAnsi="Book Antiqua"/>
          <w:sz w:val="24"/>
          <w:u w:val="single"/>
        </w:rPr>
        <w:t>ARTÍCULO NOVENO</w:t>
      </w:r>
      <w:r w:rsidR="00AD4604" w:rsidRPr="00AD4604">
        <w:rPr>
          <w:rFonts w:ascii="Book Antiqua" w:hAnsi="Book Antiqua"/>
          <w:sz w:val="24"/>
        </w:rPr>
        <w:t>:</w:t>
      </w:r>
      <w:r w:rsidR="00AD4604" w:rsidRPr="00CA626A">
        <w:rPr>
          <w:rFonts w:ascii="Book Antiqua" w:hAnsi="Book Antiqua"/>
          <w:sz w:val="24"/>
        </w:rPr>
        <w:t xml:space="preserve"> </w:t>
      </w:r>
      <w:r w:rsidR="003E657F" w:rsidRPr="00CA626A">
        <w:rPr>
          <w:rFonts w:ascii="Book Antiqua" w:hAnsi="Book Antiqua"/>
          <w:sz w:val="24"/>
        </w:rPr>
        <w:t>COMUNÍQUESE</w:t>
      </w:r>
      <w:r w:rsidR="006C56A7" w:rsidRPr="00CA626A">
        <w:rPr>
          <w:rFonts w:ascii="Book Antiqua" w:hAnsi="Book Antiqua"/>
          <w:sz w:val="24"/>
        </w:rPr>
        <w:t xml:space="preserve">, </w:t>
      </w:r>
      <w:r w:rsidR="003E657F" w:rsidRPr="00CA626A">
        <w:rPr>
          <w:rFonts w:ascii="Book Antiqua" w:hAnsi="Book Antiqua"/>
          <w:sz w:val="24"/>
        </w:rPr>
        <w:t>CÓPIESE y ARCHÍVESE</w:t>
      </w:r>
      <w:r w:rsidR="006C56A7" w:rsidRPr="00CA626A">
        <w:rPr>
          <w:rFonts w:ascii="Book Antiqua" w:hAnsi="Book Antiqua"/>
          <w:sz w:val="24"/>
        </w:rPr>
        <w:t>.</w:t>
      </w:r>
    </w:p>
    <w:sectPr w:rsidR="006F2884" w:rsidRPr="00CA626A" w:rsidSect="007E3B9F">
      <w:footerReference w:type="default" r:id="rId7"/>
      <w:pgSz w:w="11906" w:h="16838"/>
      <w:pgMar w:top="1417" w:right="1134" w:bottom="1134" w:left="1701" w:header="709" w:footer="709" w:gutter="0"/>
      <w:pgNumType w:start="72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7C63" w:rsidRDefault="00727C63" w:rsidP="00727C63">
      <w:pPr>
        <w:spacing w:after="0" w:line="240" w:lineRule="auto"/>
      </w:pPr>
      <w:r>
        <w:separator/>
      </w:r>
    </w:p>
  </w:endnote>
  <w:endnote w:type="continuationSeparator" w:id="0">
    <w:p w:rsidR="00727C63" w:rsidRDefault="00727C63" w:rsidP="00727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7C63" w:rsidRPr="007E3B9F" w:rsidRDefault="00727C6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7C63" w:rsidRDefault="00727C63" w:rsidP="00727C63">
      <w:pPr>
        <w:spacing w:after="0" w:line="240" w:lineRule="auto"/>
      </w:pPr>
      <w:r>
        <w:separator/>
      </w:r>
    </w:p>
  </w:footnote>
  <w:footnote w:type="continuationSeparator" w:id="0">
    <w:p w:rsidR="00727C63" w:rsidRDefault="00727C63" w:rsidP="00727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7A3016"/>
    <w:multiLevelType w:val="hybridMultilevel"/>
    <w:tmpl w:val="E8BE656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A55986"/>
    <w:multiLevelType w:val="hybridMultilevel"/>
    <w:tmpl w:val="A9C8121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EF2164"/>
    <w:multiLevelType w:val="hybridMultilevel"/>
    <w:tmpl w:val="60BEF34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AA406B1"/>
    <w:multiLevelType w:val="hybridMultilevel"/>
    <w:tmpl w:val="CA2A66D0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4745E2"/>
    <w:multiLevelType w:val="hybridMultilevel"/>
    <w:tmpl w:val="58065AC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4E6DB5"/>
    <w:multiLevelType w:val="hybridMultilevel"/>
    <w:tmpl w:val="2B245230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FA55242"/>
    <w:multiLevelType w:val="hybridMultilevel"/>
    <w:tmpl w:val="CE6E033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762C90"/>
    <w:multiLevelType w:val="hybridMultilevel"/>
    <w:tmpl w:val="92E61476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4E7581"/>
    <w:multiLevelType w:val="hybridMultilevel"/>
    <w:tmpl w:val="97EEEE7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1"/>
  </w:num>
  <w:num w:numId="5">
    <w:abstractNumId w:val="8"/>
  </w:num>
  <w:num w:numId="6">
    <w:abstractNumId w:val="5"/>
  </w:num>
  <w:num w:numId="7">
    <w:abstractNumId w:val="3"/>
  </w:num>
  <w:num w:numId="8">
    <w:abstractNumId w:val="7"/>
  </w:num>
  <w:num w:numId="9">
    <w:abstractNumId w:val="4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32A44"/>
    <w:rsid w:val="000220EB"/>
    <w:rsid w:val="00043123"/>
    <w:rsid w:val="00046AB0"/>
    <w:rsid w:val="000776C1"/>
    <w:rsid w:val="000D6F58"/>
    <w:rsid w:val="0011794D"/>
    <w:rsid w:val="00193C7B"/>
    <w:rsid w:val="002115EE"/>
    <w:rsid w:val="00222916"/>
    <w:rsid w:val="0023645B"/>
    <w:rsid w:val="00276381"/>
    <w:rsid w:val="002866D3"/>
    <w:rsid w:val="002D575E"/>
    <w:rsid w:val="002F7A9E"/>
    <w:rsid w:val="0036103C"/>
    <w:rsid w:val="00361B9B"/>
    <w:rsid w:val="0038235F"/>
    <w:rsid w:val="003E657F"/>
    <w:rsid w:val="003F3D57"/>
    <w:rsid w:val="00432A44"/>
    <w:rsid w:val="004352F2"/>
    <w:rsid w:val="0048265D"/>
    <w:rsid w:val="00487404"/>
    <w:rsid w:val="00507693"/>
    <w:rsid w:val="005476C0"/>
    <w:rsid w:val="005952EA"/>
    <w:rsid w:val="005A6DA7"/>
    <w:rsid w:val="005B5BBA"/>
    <w:rsid w:val="00611E32"/>
    <w:rsid w:val="00667F72"/>
    <w:rsid w:val="006C56A7"/>
    <w:rsid w:val="006F2884"/>
    <w:rsid w:val="00727C63"/>
    <w:rsid w:val="0075382B"/>
    <w:rsid w:val="00775744"/>
    <w:rsid w:val="007B73E1"/>
    <w:rsid w:val="007C1851"/>
    <w:rsid w:val="007E3B9F"/>
    <w:rsid w:val="007E6ABD"/>
    <w:rsid w:val="007F1AB9"/>
    <w:rsid w:val="008200C8"/>
    <w:rsid w:val="00863FAE"/>
    <w:rsid w:val="008D48CD"/>
    <w:rsid w:val="009514DB"/>
    <w:rsid w:val="00965E7C"/>
    <w:rsid w:val="009D7272"/>
    <w:rsid w:val="009E0CEB"/>
    <w:rsid w:val="009E2547"/>
    <w:rsid w:val="009F0F5D"/>
    <w:rsid w:val="00A614C3"/>
    <w:rsid w:val="00A703B2"/>
    <w:rsid w:val="00A7774A"/>
    <w:rsid w:val="00AC0DF9"/>
    <w:rsid w:val="00AD4604"/>
    <w:rsid w:val="00B210E6"/>
    <w:rsid w:val="00B85D35"/>
    <w:rsid w:val="00B923D8"/>
    <w:rsid w:val="00BB2E32"/>
    <w:rsid w:val="00BB2ED4"/>
    <w:rsid w:val="00BC2229"/>
    <w:rsid w:val="00C049C7"/>
    <w:rsid w:val="00C1727D"/>
    <w:rsid w:val="00C60DD5"/>
    <w:rsid w:val="00C9661F"/>
    <w:rsid w:val="00CA626A"/>
    <w:rsid w:val="00CC388F"/>
    <w:rsid w:val="00CE1123"/>
    <w:rsid w:val="00D411A8"/>
    <w:rsid w:val="00DD660B"/>
    <w:rsid w:val="00E34AE4"/>
    <w:rsid w:val="00E4694A"/>
    <w:rsid w:val="00E47BB3"/>
    <w:rsid w:val="00E958C2"/>
    <w:rsid w:val="00E97D37"/>
    <w:rsid w:val="00F776AD"/>
    <w:rsid w:val="00FC38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FC389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27C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27C6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27C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27C6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40</TotalTime>
  <Pages>2</Pages>
  <Words>405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30</cp:revision>
  <cp:lastPrinted>2017-10-04T15:14:00Z</cp:lastPrinted>
  <dcterms:created xsi:type="dcterms:W3CDTF">2017-01-11T00:10:00Z</dcterms:created>
  <dcterms:modified xsi:type="dcterms:W3CDTF">2017-10-04T15:14:00Z</dcterms:modified>
</cp:coreProperties>
</file>