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494D" w:rsidRPr="002D494D" w:rsidRDefault="002D494D" w:rsidP="002D494D">
      <w:pPr>
        <w:keepNext/>
        <w:spacing w:after="180" w:line="240" w:lineRule="auto"/>
        <w:jc w:val="right"/>
        <w:rPr>
          <w:rFonts w:ascii="Book Antiqua" w:eastAsia="Times New Roman" w:hAnsi="Book Antiqua"/>
          <w:sz w:val="24"/>
          <w:szCs w:val="24"/>
          <w:shd w:val="clear" w:color="auto" w:fill="FFFFFF"/>
          <w:lang w:eastAsia="es-AR"/>
        </w:rPr>
      </w:pPr>
      <w:r w:rsidRPr="002D494D">
        <w:rPr>
          <w:rFonts w:ascii="Book Antiqua" w:eastAsia="Times New Roman" w:hAnsi="Book Antiqua"/>
          <w:sz w:val="24"/>
          <w:szCs w:val="24"/>
          <w:shd w:val="clear" w:color="auto" w:fill="FFFFFF"/>
          <w:lang w:eastAsia="es-AR"/>
        </w:rPr>
        <w:t>Yerba Buena, 23 de Marzo de 2001</w:t>
      </w:r>
    </w:p>
    <w:p w:rsidR="002D494D" w:rsidRPr="00C110B7" w:rsidRDefault="002D494D" w:rsidP="002D494D">
      <w:pPr>
        <w:keepNext/>
        <w:spacing w:before="60" w:after="180" w:line="240" w:lineRule="auto"/>
        <w:jc w:val="left"/>
        <w:rPr>
          <w:rFonts w:ascii="Book Antiqua" w:eastAsia="Times New Roman" w:hAnsi="Book Antiqua"/>
          <w:b/>
          <w:sz w:val="24"/>
          <w:szCs w:val="24"/>
          <w:shd w:val="clear" w:color="auto" w:fill="FFFFFF"/>
          <w:lang w:eastAsia="es-AR"/>
        </w:rPr>
      </w:pPr>
      <w:r w:rsidRPr="00C110B7">
        <w:rPr>
          <w:rFonts w:ascii="Book Antiqua" w:eastAsia="Times New Roman" w:hAnsi="Book Antiqua"/>
          <w:b/>
          <w:sz w:val="24"/>
          <w:szCs w:val="24"/>
          <w:shd w:val="clear" w:color="auto" w:fill="FFFFFF"/>
          <w:lang w:eastAsia="es-AR"/>
        </w:rPr>
        <w:t>ORDENANZA Nº 1150</w:t>
      </w:r>
    </w:p>
    <w:p w:rsidR="002D494D" w:rsidRPr="00C110B7" w:rsidRDefault="002D494D" w:rsidP="002D494D">
      <w:pPr>
        <w:keepNext/>
        <w:spacing w:before="60" w:after="60" w:line="240" w:lineRule="auto"/>
        <w:jc w:val="left"/>
        <w:rPr>
          <w:rFonts w:ascii="Book Antiqua" w:eastAsia="Times New Roman" w:hAnsi="Book Antiqua"/>
          <w:b/>
          <w:sz w:val="24"/>
          <w:szCs w:val="24"/>
          <w:shd w:val="clear" w:color="auto" w:fill="FFFFFF"/>
          <w:lang w:eastAsia="es-AR"/>
        </w:rPr>
      </w:pPr>
      <w:r w:rsidRPr="00C110B7">
        <w:rPr>
          <w:rFonts w:ascii="Book Antiqua" w:eastAsia="Times New Roman" w:hAnsi="Book Antiqua"/>
          <w:b/>
          <w:sz w:val="24"/>
          <w:szCs w:val="24"/>
          <w:shd w:val="clear" w:color="auto" w:fill="FFFFFF"/>
          <w:lang w:eastAsia="es-AR"/>
        </w:rPr>
        <w:t>VISTO:</w:t>
      </w:r>
    </w:p>
    <w:p w:rsidR="006B49C4" w:rsidRPr="00C110B7" w:rsidRDefault="00242C7D"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la Actuación N° 831 01 mediante la cual la Señora Asesora Letrada de esta Municipalidad emite informe y dictamen con respecto a las disposiciones de la Ordenanza Nº 821 97, su vigencia, consideraciones sobre su adecuación a la Ley Nº 5529 y el alcance de la misma a la fecha; y</w:t>
      </w:r>
    </w:p>
    <w:p w:rsidR="003B64F7" w:rsidRPr="00C110B7" w:rsidRDefault="00D41D9D"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CONSIDERANDO</w:t>
      </w:r>
      <w:r w:rsidR="002D494D" w:rsidRPr="00C110B7">
        <w:rPr>
          <w:rFonts w:ascii="Book Antiqua" w:eastAsia="Times New Roman" w:hAnsi="Book Antiqua"/>
          <w:sz w:val="24"/>
          <w:szCs w:val="24"/>
          <w:shd w:val="clear" w:color="auto" w:fill="FFFFFF"/>
          <w:lang w:eastAsia="es-AR"/>
        </w:rPr>
        <w:t>.</w:t>
      </w:r>
    </w:p>
    <w:p w:rsidR="003B64F7" w:rsidRPr="00C110B7" w:rsidRDefault="00D41D9D"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Que</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en primer lugar</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analizó los antecedentes para el dictado de la citada Ordenanza</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que tiene como base el Expte</w:t>
      </w:r>
      <w:r w:rsidR="002D494D" w:rsidRPr="00C110B7">
        <w:rPr>
          <w:rFonts w:ascii="Book Antiqua" w:eastAsia="Times New Roman" w:hAnsi="Book Antiqua"/>
          <w:sz w:val="24"/>
          <w:szCs w:val="24"/>
          <w:shd w:val="clear" w:color="auto" w:fill="FFFFFF"/>
          <w:lang w:eastAsia="es-AR"/>
        </w:rPr>
        <w:t>.</w:t>
      </w:r>
      <w:r w:rsidR="003B64F7" w:rsidRPr="00C110B7">
        <w:rPr>
          <w:rFonts w:ascii="Book Antiqua" w:eastAsia="Times New Roman" w:hAnsi="Book Antiqua"/>
          <w:sz w:val="24"/>
          <w:szCs w:val="24"/>
          <w:shd w:val="clear" w:color="auto" w:fill="FFFFFF"/>
          <w:lang w:eastAsia="es-AR"/>
        </w:rPr>
        <w:t xml:space="preserve"> </w:t>
      </w:r>
      <w:r w:rsidR="002D494D" w:rsidRPr="00C110B7">
        <w:rPr>
          <w:rFonts w:ascii="Book Antiqua" w:eastAsia="Times New Roman" w:hAnsi="Book Antiqua"/>
          <w:sz w:val="24"/>
          <w:szCs w:val="24"/>
          <w:shd w:val="clear" w:color="auto" w:fill="FFFFFF"/>
          <w:lang w:eastAsia="es-AR"/>
        </w:rPr>
        <w:t>(</w:t>
      </w:r>
      <w:r w:rsidRPr="00C110B7">
        <w:rPr>
          <w:rFonts w:ascii="Book Antiqua" w:eastAsia="Times New Roman" w:hAnsi="Book Antiqua"/>
          <w:sz w:val="24"/>
          <w:szCs w:val="24"/>
          <w:shd w:val="clear" w:color="auto" w:fill="FFFFFF"/>
          <w:lang w:eastAsia="es-AR"/>
        </w:rPr>
        <w:t>HCD</w:t>
      </w:r>
      <w:r w:rsidR="002D494D" w:rsidRPr="00C110B7">
        <w:rPr>
          <w:rFonts w:ascii="Book Antiqua" w:eastAsia="Times New Roman" w:hAnsi="Book Antiqua"/>
          <w:sz w:val="24"/>
          <w:szCs w:val="24"/>
          <w:shd w:val="clear" w:color="auto" w:fill="FFFFFF"/>
          <w:lang w:eastAsia="es-AR"/>
        </w:rPr>
        <w:t>)</w:t>
      </w:r>
      <w:r w:rsidR="003B64F7"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N° 080-Y-97</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iniciado por la Municipalidad de Yerba Buena s/ eleva antecedentes y proyecto de ordenanza relacionado con el proyecto de red de gas natural</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en los que se observa q</w:t>
      </w:r>
      <w:r w:rsidR="002B6285" w:rsidRPr="00C110B7">
        <w:rPr>
          <w:rFonts w:ascii="Book Antiqua" w:eastAsia="Times New Roman" w:hAnsi="Book Antiqua"/>
          <w:sz w:val="24"/>
          <w:szCs w:val="24"/>
          <w:shd w:val="clear" w:color="auto" w:fill="FFFFFF"/>
          <w:lang w:eastAsia="es-AR"/>
        </w:rPr>
        <w:t>ue dentro de las peticiones de Gasnor se encuentra el inc</w:t>
      </w:r>
      <w:r w:rsidR="002D494D" w:rsidRPr="00C110B7">
        <w:rPr>
          <w:rFonts w:ascii="Book Antiqua" w:eastAsia="Times New Roman" w:hAnsi="Book Antiqua"/>
          <w:sz w:val="24"/>
          <w:szCs w:val="24"/>
          <w:shd w:val="clear" w:color="auto" w:fill="FFFFFF"/>
          <w:lang w:eastAsia="es-AR"/>
        </w:rPr>
        <w:t xml:space="preserve">. </w:t>
      </w:r>
      <w:r w:rsidR="002B6285" w:rsidRPr="00C110B7">
        <w:rPr>
          <w:rFonts w:ascii="Book Antiqua" w:eastAsia="Times New Roman" w:hAnsi="Book Antiqua"/>
          <w:sz w:val="24"/>
          <w:szCs w:val="24"/>
          <w:shd w:val="clear" w:color="auto" w:fill="FFFFFF"/>
          <w:lang w:eastAsia="es-AR"/>
        </w:rPr>
        <w:t>d</w:t>
      </w:r>
      <w:r w:rsidR="002D494D" w:rsidRPr="00C110B7">
        <w:rPr>
          <w:rFonts w:ascii="Book Antiqua" w:eastAsia="Times New Roman" w:hAnsi="Book Antiqua"/>
          <w:sz w:val="24"/>
          <w:szCs w:val="24"/>
          <w:shd w:val="clear" w:color="auto" w:fill="FFFFFF"/>
          <w:lang w:eastAsia="es-AR"/>
        </w:rPr>
        <w:t>)</w:t>
      </w:r>
      <w:r w:rsidR="003B64F7" w:rsidRPr="00C110B7">
        <w:rPr>
          <w:rFonts w:ascii="Book Antiqua" w:eastAsia="Times New Roman" w:hAnsi="Book Antiqua"/>
          <w:sz w:val="24"/>
          <w:szCs w:val="24"/>
          <w:shd w:val="clear" w:color="auto" w:fill="FFFFFF"/>
          <w:lang w:eastAsia="es-AR"/>
        </w:rPr>
        <w:t xml:space="preserve"> </w:t>
      </w:r>
      <w:r w:rsidR="002B6285" w:rsidRPr="00C110B7">
        <w:rPr>
          <w:rFonts w:ascii="Book Antiqua" w:eastAsia="Times New Roman" w:hAnsi="Book Antiqua"/>
          <w:sz w:val="24"/>
          <w:szCs w:val="24"/>
          <w:shd w:val="clear" w:color="auto" w:fill="FFFFFF"/>
          <w:lang w:eastAsia="es-AR"/>
        </w:rPr>
        <w:t>por el cual solicita que el Ejecutivo M</w:t>
      </w:r>
      <w:r w:rsidRPr="00C110B7">
        <w:rPr>
          <w:rFonts w:ascii="Book Antiqua" w:eastAsia="Times New Roman" w:hAnsi="Book Antiqua"/>
          <w:sz w:val="24"/>
          <w:szCs w:val="24"/>
          <w:shd w:val="clear" w:color="auto" w:fill="FFFFFF"/>
          <w:lang w:eastAsia="es-AR"/>
        </w:rPr>
        <w:t>unicipal se</w:t>
      </w:r>
      <w:r w:rsidR="002B6285" w:rsidRPr="00C110B7">
        <w:rPr>
          <w:rFonts w:ascii="Book Antiqua" w:eastAsia="Times New Roman" w:hAnsi="Book Antiqua"/>
          <w:sz w:val="24"/>
          <w:szCs w:val="24"/>
          <w:shd w:val="clear" w:color="auto" w:fill="FFFFFF"/>
          <w:lang w:eastAsia="es-AR"/>
        </w:rPr>
        <w:t>a</w:t>
      </w:r>
      <w:r w:rsidRPr="00C110B7">
        <w:rPr>
          <w:rFonts w:ascii="Book Antiqua" w:eastAsia="Times New Roman" w:hAnsi="Book Antiqua"/>
          <w:sz w:val="24"/>
          <w:szCs w:val="24"/>
          <w:shd w:val="clear" w:color="auto" w:fill="FFFFFF"/>
          <w:lang w:eastAsia="es-AR"/>
        </w:rPr>
        <w:t xml:space="preserve"> autorizado a garantizar los crédito</w:t>
      </w:r>
      <w:r w:rsidR="002B6285" w:rsidRPr="00C110B7">
        <w:rPr>
          <w:rFonts w:ascii="Book Antiqua" w:eastAsia="Times New Roman" w:hAnsi="Book Antiqua"/>
          <w:sz w:val="24"/>
          <w:szCs w:val="24"/>
          <w:shd w:val="clear" w:color="auto" w:fill="FFFFFF"/>
          <w:lang w:eastAsia="es-AR"/>
        </w:rPr>
        <w:t>s</w:t>
      </w:r>
      <w:r w:rsidRPr="00C110B7">
        <w:rPr>
          <w:rFonts w:ascii="Book Antiqua" w:eastAsia="Times New Roman" w:hAnsi="Book Antiqua"/>
          <w:sz w:val="24"/>
          <w:szCs w:val="24"/>
          <w:shd w:val="clear" w:color="auto" w:fill="FFFFFF"/>
          <w:lang w:eastAsia="es-AR"/>
        </w:rPr>
        <w:t xml:space="preserve"> que tomen los vecinos para la </w:t>
      </w:r>
      <w:r w:rsidR="002B6285" w:rsidRPr="00C110B7">
        <w:rPr>
          <w:rFonts w:ascii="Book Antiqua" w:eastAsia="Times New Roman" w:hAnsi="Book Antiqua"/>
          <w:sz w:val="24"/>
          <w:szCs w:val="24"/>
          <w:shd w:val="clear" w:color="auto" w:fill="FFFFFF"/>
          <w:lang w:eastAsia="es-AR"/>
        </w:rPr>
        <w:t>concreción de obra externa</w:t>
      </w:r>
      <w:r w:rsidR="002D494D" w:rsidRPr="00C110B7">
        <w:rPr>
          <w:rFonts w:ascii="Book Antiqua" w:eastAsia="Times New Roman" w:hAnsi="Book Antiqua"/>
          <w:sz w:val="24"/>
          <w:szCs w:val="24"/>
          <w:shd w:val="clear" w:color="auto" w:fill="FFFFFF"/>
          <w:lang w:eastAsia="es-AR"/>
        </w:rPr>
        <w:t>;</w:t>
      </w:r>
    </w:p>
    <w:p w:rsidR="003B64F7" w:rsidRPr="00C110B7" w:rsidRDefault="002B6285"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w:t>
      </w:r>
      <w:r w:rsidR="00D41D9D" w:rsidRPr="00C110B7">
        <w:rPr>
          <w:rFonts w:ascii="Book Antiqua" w:eastAsia="Times New Roman" w:hAnsi="Book Antiqua"/>
          <w:sz w:val="24"/>
          <w:szCs w:val="24"/>
          <w:shd w:val="clear" w:color="auto" w:fill="FFFFFF"/>
          <w:lang w:eastAsia="es-AR"/>
        </w:rPr>
        <w:t xml:space="preserve">ué tal </w:t>
      </w:r>
      <w:r w:rsidRPr="00C110B7">
        <w:rPr>
          <w:rFonts w:ascii="Book Antiqua" w:eastAsia="Times New Roman" w:hAnsi="Book Antiqua"/>
          <w:sz w:val="24"/>
          <w:szCs w:val="24"/>
          <w:shd w:val="clear" w:color="auto" w:fill="FFFFFF"/>
          <w:lang w:eastAsia="es-AR"/>
        </w:rPr>
        <w:t>pedido da origen a los Art</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4 y 5</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lo</w:t>
      </w:r>
      <w:r w:rsidRPr="00C110B7">
        <w:rPr>
          <w:rFonts w:ascii="Book Antiqua" w:eastAsia="Times New Roman" w:hAnsi="Book Antiqua"/>
          <w:sz w:val="24"/>
          <w:szCs w:val="24"/>
          <w:shd w:val="clear" w:color="auto" w:fill="FFFFFF"/>
          <w:lang w:eastAsia="es-AR"/>
        </w:rPr>
        <w:t>s</w:t>
      </w:r>
      <w:r w:rsidR="00D41D9D" w:rsidRPr="00C110B7">
        <w:rPr>
          <w:rFonts w:ascii="Book Antiqua" w:eastAsia="Times New Roman" w:hAnsi="Book Antiqua"/>
          <w:sz w:val="24"/>
          <w:szCs w:val="24"/>
          <w:shd w:val="clear" w:color="auto" w:fill="FFFFFF"/>
          <w:lang w:eastAsia="es-AR"/>
        </w:rPr>
        <w:t xml:space="preserve"> que disponen</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Art</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4</w:t>
      </w:r>
      <w:r w:rsidRPr="00C110B7">
        <w:rPr>
          <w:rFonts w:ascii="Book Antiqua" w:eastAsia="Times New Roman" w:hAnsi="Book Antiqua"/>
          <w:sz w:val="24"/>
          <w:szCs w:val="24"/>
          <w:shd w:val="clear" w:color="auto" w:fill="FFFFFF"/>
          <w:lang w:eastAsia="es-AR"/>
        </w:rPr>
        <w:t>° “Garantizase a Gasnor S</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A</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el pago de los créd</w:t>
      </w:r>
      <w:r w:rsidRPr="00C110B7">
        <w:rPr>
          <w:rFonts w:ascii="Book Antiqua" w:eastAsia="Times New Roman" w:hAnsi="Book Antiqua"/>
          <w:sz w:val="24"/>
          <w:szCs w:val="24"/>
          <w:shd w:val="clear" w:color="auto" w:fill="FFFFFF"/>
          <w:lang w:eastAsia="es-AR"/>
        </w:rPr>
        <w:t>itos que tomen los vecinos del M</w:t>
      </w:r>
      <w:r w:rsidR="00D41D9D" w:rsidRPr="00C110B7">
        <w:rPr>
          <w:rFonts w:ascii="Book Antiqua" w:eastAsia="Times New Roman" w:hAnsi="Book Antiqua"/>
          <w:sz w:val="24"/>
          <w:szCs w:val="24"/>
          <w:shd w:val="clear" w:color="auto" w:fill="FFFFFF"/>
          <w:lang w:eastAsia="es-AR"/>
        </w:rPr>
        <w:t>unicipio para</w:t>
      </w:r>
      <w:r w:rsidRPr="00C110B7">
        <w:rPr>
          <w:rFonts w:ascii="Book Antiqua" w:eastAsia="Times New Roman" w:hAnsi="Book Antiqua"/>
          <w:sz w:val="24"/>
          <w:szCs w:val="24"/>
          <w:shd w:val="clear" w:color="auto" w:fill="FFFFFF"/>
          <w:lang w:eastAsia="es-AR"/>
        </w:rPr>
        <w:t xml:space="preserve"> la concreción de la red externa referida en el Art</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11</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con el importe de las contribuciones que inciden sobre la instalación y suministro de gas natural correspondiente a los clientes que se conecten sobre la</w:t>
      </w:r>
      <w:r w:rsidRPr="00C110B7">
        <w:rPr>
          <w:rFonts w:ascii="Book Antiqua" w:eastAsia="Times New Roman" w:hAnsi="Book Antiqua"/>
          <w:sz w:val="24"/>
          <w:szCs w:val="24"/>
          <w:shd w:val="clear" w:color="auto" w:fill="FFFFFF"/>
          <w:lang w:eastAsia="es-AR"/>
        </w:rPr>
        <w:t>s redes señaladas en el citado A</w:t>
      </w:r>
      <w:r w:rsidR="00D41D9D" w:rsidRPr="00C110B7">
        <w:rPr>
          <w:rFonts w:ascii="Book Antiqua" w:eastAsia="Times New Roman" w:hAnsi="Book Antiqua"/>
          <w:sz w:val="24"/>
          <w:szCs w:val="24"/>
          <w:shd w:val="clear" w:color="auto" w:fill="FFFFFF"/>
          <w:lang w:eastAsia="es-AR"/>
        </w:rPr>
        <w:t>rtículo</w:t>
      </w:r>
      <w:r w:rsidRPr="00C110B7">
        <w:rPr>
          <w:rFonts w:ascii="Book Antiqua" w:eastAsia="Times New Roman" w:hAnsi="Book Antiqua"/>
          <w:sz w:val="24"/>
          <w:szCs w:val="24"/>
          <w:shd w:val="clear" w:color="auto" w:fill="FFFFFF"/>
          <w:lang w:eastAsia="es-AR"/>
        </w:rPr>
        <w:t>” y Art</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5°</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“Gasnor S</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A</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podrá hacer efectiva la gar</w:t>
      </w:r>
      <w:r w:rsidRPr="00C110B7">
        <w:rPr>
          <w:rFonts w:ascii="Book Antiqua" w:eastAsia="Times New Roman" w:hAnsi="Book Antiqua"/>
          <w:sz w:val="24"/>
          <w:szCs w:val="24"/>
          <w:shd w:val="clear" w:color="auto" w:fill="FFFFFF"/>
          <w:lang w:eastAsia="es-AR"/>
        </w:rPr>
        <w:t>antía otorgada según el Art</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4°</w:t>
      </w:r>
      <w:r w:rsidR="00D41D9D" w:rsidRPr="00C110B7">
        <w:rPr>
          <w:rFonts w:ascii="Book Antiqua" w:eastAsia="Times New Roman" w:hAnsi="Book Antiqua"/>
          <w:sz w:val="24"/>
          <w:szCs w:val="24"/>
          <w:shd w:val="clear" w:color="auto" w:fill="FFFFFF"/>
          <w:lang w:eastAsia="es-AR"/>
        </w:rPr>
        <w:t xml:space="preserve"> una vez que</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habiendo intimado en no menos</w:t>
      </w:r>
      <w:r w:rsidRPr="00C110B7">
        <w:rPr>
          <w:rFonts w:ascii="Book Antiqua" w:eastAsia="Times New Roman" w:hAnsi="Book Antiqua"/>
          <w:sz w:val="24"/>
          <w:szCs w:val="24"/>
          <w:shd w:val="clear" w:color="auto" w:fill="FFFFFF"/>
          <w:lang w:eastAsia="es-AR"/>
        </w:rPr>
        <w:t xml:space="preserve"> de dos oportunidades a los vecinos morosos</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los mismos no hayaregularizado su situación de pag</w:t>
      </w:r>
      <w:r w:rsidR="00D41D9D" w:rsidRPr="00C110B7">
        <w:rPr>
          <w:rFonts w:ascii="Book Antiqua" w:eastAsia="Times New Roman" w:hAnsi="Book Antiqua"/>
          <w:sz w:val="24"/>
          <w:szCs w:val="24"/>
          <w:shd w:val="clear" w:color="auto" w:fill="FFFFFF"/>
          <w:lang w:eastAsia="es-AR"/>
        </w:rPr>
        <w:t xml:space="preserve">o y presenten un retraso de más de </w:t>
      </w:r>
      <w:r w:rsidRPr="00C110B7">
        <w:rPr>
          <w:rFonts w:ascii="Book Antiqua" w:eastAsia="Times New Roman" w:hAnsi="Book Antiqua"/>
          <w:sz w:val="24"/>
          <w:szCs w:val="24"/>
          <w:shd w:val="clear" w:color="auto" w:fill="FFFFFF"/>
          <w:lang w:eastAsia="es-AR"/>
        </w:rPr>
        <w:t>cuatro</w:t>
      </w:r>
      <w:r w:rsidR="003B64F7" w:rsidRPr="00C110B7">
        <w:rPr>
          <w:rFonts w:ascii="Book Antiqua" w:eastAsia="Times New Roman" w:hAnsi="Book Antiqua"/>
          <w:sz w:val="24"/>
          <w:szCs w:val="24"/>
          <w:shd w:val="clear" w:color="auto" w:fill="FFFFFF"/>
          <w:lang w:eastAsia="es-AR"/>
        </w:rPr>
        <w:t xml:space="preserve"> </w:t>
      </w:r>
      <w:r w:rsidR="002D494D" w:rsidRPr="00C110B7">
        <w:rPr>
          <w:rFonts w:ascii="Book Antiqua" w:eastAsia="Times New Roman" w:hAnsi="Book Antiqua"/>
          <w:sz w:val="24"/>
          <w:szCs w:val="24"/>
          <w:shd w:val="clear" w:color="auto" w:fill="FFFFFF"/>
          <w:lang w:eastAsia="es-AR"/>
        </w:rPr>
        <w:t>(</w:t>
      </w:r>
      <w:r w:rsidR="00D41D9D" w:rsidRPr="00C110B7">
        <w:rPr>
          <w:rFonts w:ascii="Book Antiqua" w:eastAsia="Times New Roman" w:hAnsi="Book Antiqua"/>
          <w:sz w:val="24"/>
          <w:szCs w:val="24"/>
          <w:shd w:val="clear" w:color="auto" w:fill="FFFFFF"/>
          <w:lang w:eastAsia="es-AR"/>
        </w:rPr>
        <w:t>4</w:t>
      </w:r>
      <w:r w:rsidR="002D494D" w:rsidRPr="00C110B7">
        <w:rPr>
          <w:rFonts w:ascii="Book Antiqua" w:eastAsia="Times New Roman" w:hAnsi="Book Antiqua"/>
          <w:sz w:val="24"/>
          <w:szCs w:val="24"/>
          <w:shd w:val="clear" w:color="auto" w:fill="FFFFFF"/>
          <w:lang w:eastAsia="es-AR"/>
        </w:rPr>
        <w:t>)</w:t>
      </w:r>
      <w:r w:rsidR="003B64F7"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meses en el cumplimiento del plan de financiación acordado por la red externa</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E</w:t>
      </w:r>
      <w:r w:rsidR="00D41D9D" w:rsidRPr="00C110B7">
        <w:rPr>
          <w:rFonts w:ascii="Book Antiqua" w:eastAsia="Times New Roman" w:hAnsi="Book Antiqua"/>
          <w:sz w:val="24"/>
          <w:szCs w:val="24"/>
          <w:shd w:val="clear" w:color="auto" w:fill="FFFFFF"/>
          <w:lang w:eastAsia="es-AR"/>
        </w:rPr>
        <w:t>n estos casos</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deberá producirse la automática caducidad de los plazos pactados en el citado plan de financiación</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debiendo Gasnor S</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A</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proceder al corte del suministro de gas natural de acuerdo a lo establecido en los reglamentos respectivos y quedando autorizado a retener las contrib</w:t>
      </w:r>
      <w:r w:rsidR="00C20B7D" w:rsidRPr="00C110B7">
        <w:rPr>
          <w:rFonts w:ascii="Book Antiqua" w:eastAsia="Times New Roman" w:hAnsi="Book Antiqua"/>
          <w:sz w:val="24"/>
          <w:szCs w:val="24"/>
          <w:shd w:val="clear" w:color="auto" w:fill="FFFFFF"/>
          <w:lang w:eastAsia="es-AR"/>
        </w:rPr>
        <w:t>uciones a la que se refiere el Artículo 4° e imputarlas</w:t>
      </w:r>
      <w:r w:rsidR="00D41D9D" w:rsidRPr="00C110B7">
        <w:rPr>
          <w:rFonts w:ascii="Book Antiqua" w:eastAsia="Times New Roman" w:hAnsi="Book Antiqua"/>
          <w:sz w:val="24"/>
          <w:szCs w:val="24"/>
          <w:shd w:val="clear" w:color="auto" w:fill="FFFFFF"/>
          <w:lang w:eastAsia="es-AR"/>
        </w:rPr>
        <w:t xml:space="preserve"> al cumplimiento de l</w:t>
      </w:r>
      <w:r w:rsidR="00C20B7D" w:rsidRPr="00C110B7">
        <w:rPr>
          <w:rFonts w:ascii="Book Antiqua" w:eastAsia="Times New Roman" w:hAnsi="Book Antiqua"/>
          <w:sz w:val="24"/>
          <w:szCs w:val="24"/>
          <w:shd w:val="clear" w:color="auto" w:fill="FFFFFF"/>
          <w:lang w:eastAsia="es-AR"/>
        </w:rPr>
        <w:t>a garantía que por la presente</w:t>
      </w:r>
      <w:r w:rsidR="00D41D9D" w:rsidRPr="00C110B7">
        <w:rPr>
          <w:rFonts w:ascii="Book Antiqua" w:eastAsia="Times New Roman" w:hAnsi="Book Antiqua"/>
          <w:sz w:val="24"/>
          <w:szCs w:val="24"/>
          <w:shd w:val="clear" w:color="auto" w:fill="FFFFFF"/>
          <w:lang w:eastAsia="es-AR"/>
        </w:rPr>
        <w:t xml:space="preserve"> ordenanza se otorga</w:t>
      </w:r>
      <w:r w:rsidR="002D494D" w:rsidRPr="00C110B7">
        <w:rPr>
          <w:rFonts w:ascii="Book Antiqua" w:eastAsia="Times New Roman" w:hAnsi="Book Antiqua"/>
          <w:sz w:val="24"/>
          <w:szCs w:val="24"/>
          <w:shd w:val="clear" w:color="auto" w:fill="FFFFFF"/>
          <w:lang w:eastAsia="es-AR"/>
        </w:rPr>
        <w:t xml:space="preserve">. </w:t>
      </w:r>
      <w:r w:rsidR="00C20B7D" w:rsidRPr="00C110B7">
        <w:rPr>
          <w:rFonts w:ascii="Book Antiqua" w:eastAsia="Times New Roman" w:hAnsi="Book Antiqua"/>
          <w:sz w:val="24"/>
          <w:szCs w:val="24"/>
          <w:shd w:val="clear" w:color="auto" w:fill="FFFFFF"/>
          <w:lang w:eastAsia="es-AR"/>
        </w:rPr>
        <w:t>E</w:t>
      </w:r>
      <w:r w:rsidR="00D41D9D" w:rsidRPr="00C110B7">
        <w:rPr>
          <w:rFonts w:ascii="Book Antiqua" w:eastAsia="Times New Roman" w:hAnsi="Book Antiqua"/>
          <w:sz w:val="24"/>
          <w:szCs w:val="24"/>
          <w:shd w:val="clear" w:color="auto" w:fill="FFFFFF"/>
          <w:lang w:eastAsia="es-AR"/>
        </w:rPr>
        <w:t>n la oportunidad que se produzcan tales retenciones</w:t>
      </w:r>
      <w:r w:rsidR="002D494D" w:rsidRPr="00C110B7">
        <w:rPr>
          <w:rFonts w:ascii="Book Antiqua" w:eastAsia="Times New Roman" w:hAnsi="Book Antiqua"/>
          <w:sz w:val="24"/>
          <w:szCs w:val="24"/>
          <w:shd w:val="clear" w:color="auto" w:fill="FFFFFF"/>
          <w:lang w:eastAsia="es-AR"/>
        </w:rPr>
        <w:t xml:space="preserve">, </w:t>
      </w:r>
      <w:r w:rsidR="00C20B7D" w:rsidRPr="00C110B7">
        <w:rPr>
          <w:rFonts w:ascii="Book Antiqua" w:eastAsia="Times New Roman" w:hAnsi="Book Antiqua"/>
          <w:sz w:val="24"/>
          <w:szCs w:val="24"/>
          <w:shd w:val="clear" w:color="auto" w:fill="FFFFFF"/>
          <w:lang w:eastAsia="es-AR"/>
        </w:rPr>
        <w:t>la Municipalidad se subrogará</w:t>
      </w:r>
      <w:r w:rsidR="00D41D9D" w:rsidRPr="00C110B7">
        <w:rPr>
          <w:rFonts w:ascii="Book Antiqua" w:eastAsia="Times New Roman" w:hAnsi="Book Antiqua"/>
          <w:sz w:val="24"/>
          <w:szCs w:val="24"/>
          <w:shd w:val="clear" w:color="auto" w:fill="FFFFFF"/>
          <w:lang w:eastAsia="es-AR"/>
        </w:rPr>
        <w:t xml:space="preserve"> en los derecho</w:t>
      </w:r>
      <w:r w:rsidR="00C20B7D" w:rsidRPr="00C110B7">
        <w:rPr>
          <w:rFonts w:ascii="Book Antiqua" w:eastAsia="Times New Roman" w:hAnsi="Book Antiqua"/>
          <w:sz w:val="24"/>
          <w:szCs w:val="24"/>
          <w:shd w:val="clear" w:color="auto" w:fill="FFFFFF"/>
          <w:lang w:eastAsia="es-AR"/>
        </w:rPr>
        <w:t>s y acciones que le competen a Gasnor S</w:t>
      </w:r>
      <w:r w:rsidR="002D494D" w:rsidRPr="00C110B7">
        <w:rPr>
          <w:rFonts w:ascii="Book Antiqua" w:eastAsia="Times New Roman" w:hAnsi="Book Antiqua"/>
          <w:sz w:val="24"/>
          <w:szCs w:val="24"/>
          <w:shd w:val="clear" w:color="auto" w:fill="FFFFFF"/>
          <w:lang w:eastAsia="es-AR"/>
        </w:rPr>
        <w:t xml:space="preserve">. </w:t>
      </w:r>
      <w:r w:rsidR="00C20B7D" w:rsidRPr="00C110B7">
        <w:rPr>
          <w:rFonts w:ascii="Book Antiqua" w:eastAsia="Times New Roman" w:hAnsi="Book Antiqua"/>
          <w:sz w:val="24"/>
          <w:szCs w:val="24"/>
          <w:shd w:val="clear" w:color="auto" w:fill="FFFFFF"/>
          <w:lang w:eastAsia="es-AR"/>
        </w:rPr>
        <w:t>A</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contra los tomadores de cada uno de los créditos respecto de los cuales se hubiere ejecutado la garantía otorgada</w:t>
      </w:r>
      <w:r w:rsidR="00C20B7D" w:rsidRPr="00C110B7">
        <w:rPr>
          <w:rFonts w:ascii="Book Antiqua" w:eastAsia="Times New Roman" w:hAnsi="Book Antiqua"/>
          <w:sz w:val="24"/>
          <w:szCs w:val="24"/>
          <w:shd w:val="clear" w:color="auto" w:fill="FFFFFF"/>
          <w:lang w:eastAsia="es-AR"/>
        </w:rPr>
        <w:t>”</w:t>
      </w:r>
      <w:r w:rsidR="002D494D" w:rsidRPr="00C110B7">
        <w:rPr>
          <w:rFonts w:ascii="Book Antiqua" w:eastAsia="Times New Roman" w:hAnsi="Book Antiqua"/>
          <w:sz w:val="24"/>
          <w:szCs w:val="24"/>
          <w:shd w:val="clear" w:color="auto" w:fill="FFFFFF"/>
          <w:lang w:eastAsia="es-AR"/>
        </w:rPr>
        <w:t>;</w:t>
      </w:r>
    </w:p>
    <w:p w:rsidR="003B64F7" w:rsidRPr="00C110B7" w:rsidRDefault="00C20B7D"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Que la Constitución de la Provincia en su Art</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63</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inc</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14</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establece que corresponde al Poder L</w:t>
      </w:r>
      <w:r w:rsidR="00D41D9D" w:rsidRPr="00C110B7">
        <w:rPr>
          <w:rFonts w:ascii="Book Antiqua" w:eastAsia="Times New Roman" w:hAnsi="Book Antiqua"/>
          <w:sz w:val="24"/>
          <w:szCs w:val="24"/>
          <w:shd w:val="clear" w:color="auto" w:fill="FFFFFF"/>
          <w:lang w:eastAsia="es-AR"/>
        </w:rPr>
        <w:t>egislativo orga</w:t>
      </w:r>
      <w:r w:rsidRPr="00C110B7">
        <w:rPr>
          <w:rFonts w:ascii="Book Antiqua" w:eastAsia="Times New Roman" w:hAnsi="Book Antiqua"/>
          <w:sz w:val="24"/>
          <w:szCs w:val="24"/>
          <w:shd w:val="clear" w:color="auto" w:fill="FFFFFF"/>
          <w:lang w:eastAsia="es-AR"/>
        </w:rPr>
        <w:t>nizar el régimen municipal</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según las bases establecid</w:t>
      </w:r>
      <w:r w:rsidRPr="00C110B7">
        <w:rPr>
          <w:rFonts w:ascii="Book Antiqua" w:eastAsia="Times New Roman" w:hAnsi="Book Antiqua"/>
          <w:sz w:val="24"/>
          <w:szCs w:val="24"/>
          <w:shd w:val="clear" w:color="auto" w:fill="FFFFFF"/>
          <w:lang w:eastAsia="es-AR"/>
        </w:rPr>
        <w:t>as en esta Constitución Art</w:t>
      </w:r>
      <w:r w:rsidR="002D494D" w:rsidRPr="00C110B7">
        <w:rPr>
          <w:rFonts w:ascii="Book Antiqua" w:eastAsia="Times New Roman" w:hAnsi="Book Antiqua"/>
          <w:sz w:val="24"/>
          <w:szCs w:val="24"/>
          <w:shd w:val="clear" w:color="auto" w:fill="FFFFFF"/>
          <w:lang w:eastAsia="es-AR"/>
        </w:rPr>
        <w:t xml:space="preserve">. </w:t>
      </w:r>
      <w:r w:rsidR="007E4FA0" w:rsidRPr="00C110B7">
        <w:rPr>
          <w:rFonts w:ascii="Book Antiqua" w:eastAsia="Times New Roman" w:hAnsi="Book Antiqua"/>
          <w:sz w:val="24"/>
          <w:szCs w:val="24"/>
          <w:shd w:val="clear" w:color="auto" w:fill="FFFFFF"/>
          <w:lang w:eastAsia="es-AR"/>
        </w:rPr>
        <w:t>11</w:t>
      </w:r>
      <w:r w:rsidR="00D41D9D" w:rsidRPr="00C110B7">
        <w:rPr>
          <w:rFonts w:ascii="Book Antiqua" w:eastAsia="Times New Roman" w:hAnsi="Book Antiqua"/>
          <w:sz w:val="24"/>
          <w:szCs w:val="24"/>
          <w:shd w:val="clear" w:color="auto" w:fill="FFFFFF"/>
          <w:lang w:eastAsia="es-AR"/>
        </w:rPr>
        <w:t>3</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L</w:t>
      </w:r>
      <w:r w:rsidR="00D41D9D" w:rsidRPr="00C110B7">
        <w:rPr>
          <w:rFonts w:ascii="Book Antiqua" w:eastAsia="Times New Roman" w:hAnsi="Book Antiqua"/>
          <w:sz w:val="24"/>
          <w:szCs w:val="24"/>
          <w:shd w:val="clear" w:color="auto" w:fill="FFFFFF"/>
          <w:lang w:eastAsia="es-AR"/>
        </w:rPr>
        <w:t>a</w:t>
      </w:r>
      <w:r w:rsidRPr="00C110B7">
        <w:rPr>
          <w:rFonts w:ascii="Book Antiqua" w:eastAsia="Times New Roman" w:hAnsi="Book Antiqua"/>
          <w:sz w:val="24"/>
          <w:szCs w:val="24"/>
          <w:shd w:val="clear" w:color="auto" w:fill="FFFFFF"/>
          <w:lang w:eastAsia="es-AR"/>
        </w:rPr>
        <w:t xml:space="preserve"> L</w:t>
      </w:r>
      <w:r w:rsidR="00D41D9D" w:rsidRPr="00C110B7">
        <w:rPr>
          <w:rFonts w:ascii="Book Antiqua" w:eastAsia="Times New Roman" w:hAnsi="Book Antiqua"/>
          <w:sz w:val="24"/>
          <w:szCs w:val="24"/>
          <w:shd w:val="clear" w:color="auto" w:fill="FFFFFF"/>
          <w:lang w:eastAsia="es-AR"/>
        </w:rPr>
        <w:t>ey sin perjuicio de las atribuciones que corresponden a la provincia</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determinará las funciones a cumplir por las municipalidades</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conforme sus respectivas categorías</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referente a las siguientes áreas</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obras y servicios públicos</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orden y seguridad e</w:t>
      </w:r>
      <w:r w:rsidR="007E4FA0" w:rsidRPr="00C110B7">
        <w:rPr>
          <w:rFonts w:ascii="Book Antiqua" w:eastAsia="Times New Roman" w:hAnsi="Book Antiqua"/>
          <w:sz w:val="24"/>
          <w:szCs w:val="24"/>
          <w:shd w:val="clear" w:color="auto" w:fill="FFFFFF"/>
          <w:lang w:eastAsia="es-AR"/>
        </w:rPr>
        <w:t>n el tránsito y t</w:t>
      </w:r>
      <w:r w:rsidR="00D41D9D" w:rsidRPr="00C110B7">
        <w:rPr>
          <w:rFonts w:ascii="Book Antiqua" w:eastAsia="Times New Roman" w:hAnsi="Book Antiqua"/>
          <w:sz w:val="24"/>
          <w:szCs w:val="24"/>
          <w:shd w:val="clear" w:color="auto" w:fill="FFFFFF"/>
          <w:lang w:eastAsia="es-AR"/>
        </w:rPr>
        <w:t>ransporte</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higiene y moralidad de públicas sal</w:t>
      </w:r>
      <w:r w:rsidR="007E4FA0" w:rsidRPr="00C110B7">
        <w:rPr>
          <w:rFonts w:ascii="Book Antiqua" w:eastAsia="Times New Roman" w:hAnsi="Book Antiqua"/>
          <w:sz w:val="24"/>
          <w:szCs w:val="24"/>
          <w:shd w:val="clear" w:color="auto" w:fill="FFFFFF"/>
          <w:lang w:eastAsia="es-AR"/>
        </w:rPr>
        <w:t>ubridad y asistencia social</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fomento instituciones de cultura</w:t>
      </w:r>
      <w:r w:rsidR="002D494D" w:rsidRPr="00C110B7">
        <w:rPr>
          <w:rFonts w:ascii="Book Antiqua" w:eastAsia="Times New Roman" w:hAnsi="Book Antiqua"/>
          <w:sz w:val="24"/>
          <w:szCs w:val="24"/>
          <w:shd w:val="clear" w:color="auto" w:fill="FFFFFF"/>
          <w:lang w:eastAsia="es-AR"/>
        </w:rPr>
        <w:t xml:space="preserve">, </w:t>
      </w:r>
      <w:r w:rsidR="007E4FA0" w:rsidRPr="00C110B7">
        <w:rPr>
          <w:rFonts w:ascii="Book Antiqua" w:eastAsia="Times New Roman" w:hAnsi="Book Antiqua"/>
          <w:sz w:val="24"/>
          <w:szCs w:val="24"/>
          <w:shd w:val="clear" w:color="auto" w:fill="FFFFFF"/>
          <w:lang w:eastAsia="es-AR"/>
        </w:rPr>
        <w:t>como intelectual</w:t>
      </w:r>
      <w:r w:rsidR="00D41D9D" w:rsidRPr="00C110B7">
        <w:rPr>
          <w:rFonts w:ascii="Book Antiqua" w:eastAsia="Times New Roman" w:hAnsi="Book Antiqua"/>
          <w:sz w:val="24"/>
          <w:szCs w:val="24"/>
          <w:shd w:val="clear" w:color="auto" w:fill="FFFFFF"/>
          <w:lang w:eastAsia="es-AR"/>
        </w:rPr>
        <w:t xml:space="preserve"> y física</w:t>
      </w:r>
      <w:r w:rsidR="002D494D" w:rsidRPr="00C110B7">
        <w:rPr>
          <w:rFonts w:ascii="Book Antiqua" w:eastAsia="Times New Roman" w:hAnsi="Book Antiqua"/>
          <w:sz w:val="24"/>
          <w:szCs w:val="24"/>
          <w:shd w:val="clear" w:color="auto" w:fill="FFFFFF"/>
          <w:lang w:eastAsia="es-AR"/>
        </w:rPr>
        <w:t xml:space="preserve">. </w:t>
      </w:r>
      <w:r w:rsidR="007E4FA0" w:rsidRPr="00C110B7">
        <w:rPr>
          <w:rFonts w:ascii="Book Antiqua" w:eastAsia="Times New Roman" w:hAnsi="Book Antiqua"/>
          <w:sz w:val="24"/>
          <w:szCs w:val="24"/>
          <w:shd w:val="clear" w:color="auto" w:fill="FFFFFF"/>
          <w:lang w:eastAsia="es-AR"/>
        </w:rPr>
        <w:t>P</w:t>
      </w:r>
      <w:r w:rsidR="00D41D9D" w:rsidRPr="00C110B7">
        <w:rPr>
          <w:rFonts w:ascii="Book Antiqua" w:eastAsia="Times New Roman" w:hAnsi="Book Antiqua"/>
          <w:sz w:val="24"/>
          <w:szCs w:val="24"/>
          <w:shd w:val="clear" w:color="auto" w:fill="FFFFFF"/>
          <w:lang w:eastAsia="es-AR"/>
        </w:rPr>
        <w:t>rotección del medio ambiente</w:t>
      </w:r>
      <w:r w:rsidR="002D494D" w:rsidRPr="00C110B7">
        <w:rPr>
          <w:rFonts w:ascii="Book Antiqua" w:eastAsia="Times New Roman" w:hAnsi="Book Antiqua"/>
          <w:sz w:val="24"/>
          <w:szCs w:val="24"/>
          <w:shd w:val="clear" w:color="auto" w:fill="FFFFFF"/>
          <w:lang w:eastAsia="es-AR"/>
        </w:rPr>
        <w:t xml:space="preserve">. </w:t>
      </w:r>
      <w:r w:rsidR="007E4FA0" w:rsidRPr="00C110B7">
        <w:rPr>
          <w:rFonts w:ascii="Book Antiqua" w:eastAsia="Times New Roman" w:hAnsi="Book Antiqua"/>
          <w:sz w:val="24"/>
          <w:szCs w:val="24"/>
          <w:shd w:val="clear" w:color="auto" w:fill="FFFFFF"/>
          <w:lang w:eastAsia="es-AR"/>
        </w:rPr>
        <w:t>R</w:t>
      </w:r>
      <w:r w:rsidR="00D41D9D" w:rsidRPr="00C110B7">
        <w:rPr>
          <w:rFonts w:ascii="Book Antiqua" w:eastAsia="Times New Roman" w:hAnsi="Book Antiqua"/>
          <w:sz w:val="24"/>
          <w:szCs w:val="24"/>
          <w:shd w:val="clear" w:color="auto" w:fill="FFFFFF"/>
          <w:lang w:eastAsia="es-AR"/>
        </w:rPr>
        <w:t>ecreación</w:t>
      </w:r>
      <w:r w:rsidR="002D494D" w:rsidRPr="00C110B7">
        <w:rPr>
          <w:rFonts w:ascii="Book Antiqua" w:eastAsia="Times New Roman" w:hAnsi="Book Antiqua"/>
          <w:sz w:val="24"/>
          <w:szCs w:val="24"/>
          <w:shd w:val="clear" w:color="auto" w:fill="FFFFFF"/>
          <w:lang w:eastAsia="es-AR"/>
        </w:rPr>
        <w:t xml:space="preserve">, </w:t>
      </w:r>
      <w:r w:rsidR="000373D6" w:rsidRPr="00C110B7">
        <w:rPr>
          <w:rFonts w:ascii="Book Antiqua" w:eastAsia="Times New Roman" w:hAnsi="Book Antiqua"/>
          <w:sz w:val="24"/>
          <w:szCs w:val="24"/>
          <w:shd w:val="clear" w:color="auto" w:fill="FFFFFF"/>
          <w:lang w:eastAsia="es-AR"/>
        </w:rPr>
        <w:t>turismo y deportes</w:t>
      </w:r>
      <w:r w:rsidR="002D494D" w:rsidRPr="00C110B7">
        <w:rPr>
          <w:rFonts w:ascii="Book Antiqua" w:eastAsia="Times New Roman" w:hAnsi="Book Antiqua"/>
          <w:sz w:val="24"/>
          <w:szCs w:val="24"/>
          <w:shd w:val="clear" w:color="auto" w:fill="FFFFFF"/>
          <w:lang w:eastAsia="es-AR"/>
        </w:rPr>
        <w:t xml:space="preserve">. </w:t>
      </w:r>
      <w:r w:rsidR="000373D6" w:rsidRPr="00C110B7">
        <w:rPr>
          <w:rFonts w:ascii="Book Antiqua" w:eastAsia="Times New Roman" w:hAnsi="Book Antiqua"/>
          <w:sz w:val="24"/>
          <w:szCs w:val="24"/>
          <w:shd w:val="clear" w:color="auto" w:fill="FFFFFF"/>
          <w:lang w:eastAsia="es-AR"/>
        </w:rPr>
        <w:t>S</w:t>
      </w:r>
      <w:r w:rsidR="00D41D9D" w:rsidRPr="00C110B7">
        <w:rPr>
          <w:rFonts w:ascii="Book Antiqua" w:eastAsia="Times New Roman" w:hAnsi="Book Antiqua"/>
          <w:sz w:val="24"/>
          <w:szCs w:val="24"/>
          <w:shd w:val="clear" w:color="auto" w:fill="FFFFFF"/>
          <w:lang w:eastAsia="es-AR"/>
        </w:rPr>
        <w:t>ervicios bancarios y previsión social y cualquier otra función relacionada con los intereses locales de</w:t>
      </w:r>
      <w:r w:rsidR="000373D6" w:rsidRPr="00C110B7">
        <w:rPr>
          <w:rFonts w:ascii="Book Antiqua" w:eastAsia="Times New Roman" w:hAnsi="Book Antiqua"/>
          <w:sz w:val="24"/>
          <w:szCs w:val="24"/>
          <w:shd w:val="clear" w:color="auto" w:fill="FFFFFF"/>
          <w:lang w:eastAsia="es-AR"/>
        </w:rPr>
        <w:t>ntro del marco de la ley de o</w:t>
      </w:r>
      <w:r w:rsidR="00D41D9D" w:rsidRPr="00C110B7">
        <w:rPr>
          <w:rFonts w:ascii="Book Antiqua" w:eastAsia="Times New Roman" w:hAnsi="Book Antiqua"/>
          <w:sz w:val="24"/>
          <w:szCs w:val="24"/>
          <w:shd w:val="clear" w:color="auto" w:fill="FFFFFF"/>
          <w:lang w:eastAsia="es-AR"/>
        </w:rPr>
        <w:t>rganización de municipalidad</w:t>
      </w:r>
      <w:r w:rsidR="000373D6" w:rsidRPr="00C110B7">
        <w:rPr>
          <w:rFonts w:ascii="Book Antiqua" w:eastAsia="Times New Roman" w:hAnsi="Book Antiqua"/>
          <w:sz w:val="24"/>
          <w:szCs w:val="24"/>
          <w:shd w:val="clear" w:color="auto" w:fill="FFFFFF"/>
          <w:lang w:eastAsia="es-AR"/>
        </w:rPr>
        <w:t>ades</w:t>
      </w:r>
      <w:r w:rsidR="002D494D" w:rsidRPr="00C110B7">
        <w:rPr>
          <w:rFonts w:ascii="Book Antiqua" w:eastAsia="Times New Roman" w:hAnsi="Book Antiqua"/>
          <w:sz w:val="24"/>
          <w:szCs w:val="24"/>
          <w:shd w:val="clear" w:color="auto" w:fill="FFFFFF"/>
          <w:lang w:eastAsia="es-AR"/>
        </w:rPr>
        <w:t>;</w:t>
      </w:r>
    </w:p>
    <w:p w:rsidR="003B64F7" w:rsidRPr="00C110B7" w:rsidRDefault="001E3E80"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lastRenderedPageBreak/>
        <w:t>Que con relación a este artículo cabe analizar si la luz de la Ley Nº 5529 Orgánica de la Municipalidad es dable garantizar a una empresa la percepción de los créditos que tomen los vecinos del Municipio para la concreción de la red externa, etc. con el importe de las contribuciones que inciden sobre la instalación y suministro del gas natural, correspondiente a los clientes que se conecten sobre las redes señalada en el citado Artículo;</w:t>
      </w:r>
    </w:p>
    <w:p w:rsidR="005B1A51" w:rsidRPr="00C110B7" w:rsidRDefault="00CC1838"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w:t>
      </w:r>
      <w:r w:rsidR="00D41D9D" w:rsidRPr="00C110B7">
        <w:rPr>
          <w:rFonts w:ascii="Book Antiqua" w:eastAsia="Times New Roman" w:hAnsi="Book Antiqua"/>
          <w:sz w:val="24"/>
          <w:szCs w:val="24"/>
          <w:shd w:val="clear" w:color="auto" w:fill="FFFFFF"/>
          <w:lang w:eastAsia="es-AR"/>
        </w:rPr>
        <w:t>u</w:t>
      </w:r>
      <w:r w:rsidRPr="00C110B7">
        <w:rPr>
          <w:rFonts w:ascii="Book Antiqua" w:eastAsia="Times New Roman" w:hAnsi="Book Antiqua"/>
          <w:sz w:val="24"/>
          <w:szCs w:val="24"/>
          <w:shd w:val="clear" w:color="auto" w:fill="FFFFFF"/>
          <w:lang w:eastAsia="es-AR"/>
        </w:rPr>
        <w:t>e las facultades conferidas al Concejo Deliberante en su Art</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24</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no</w:t>
      </w:r>
      <w:r w:rsidRPr="00C110B7">
        <w:rPr>
          <w:rFonts w:ascii="Book Antiqua" w:eastAsia="Times New Roman" w:hAnsi="Book Antiqua"/>
          <w:sz w:val="24"/>
          <w:szCs w:val="24"/>
          <w:shd w:val="clear" w:color="auto" w:fill="FFFFFF"/>
          <w:lang w:eastAsia="es-AR"/>
        </w:rPr>
        <w:t>s urge que puedan autorizar al Departamento E</w:t>
      </w:r>
      <w:r w:rsidR="00D41D9D" w:rsidRPr="00C110B7">
        <w:rPr>
          <w:rFonts w:ascii="Book Antiqua" w:eastAsia="Times New Roman" w:hAnsi="Book Antiqua"/>
          <w:sz w:val="24"/>
          <w:szCs w:val="24"/>
          <w:shd w:val="clear" w:color="auto" w:fill="FFFFFF"/>
          <w:lang w:eastAsia="es-AR"/>
        </w:rPr>
        <w:t>jecutivo a garantizar una deuda de los vecinos con una emp</w:t>
      </w:r>
      <w:r w:rsidRPr="00C110B7">
        <w:rPr>
          <w:rFonts w:ascii="Book Antiqua" w:eastAsia="Times New Roman" w:hAnsi="Book Antiqua"/>
          <w:sz w:val="24"/>
          <w:szCs w:val="24"/>
          <w:shd w:val="clear" w:color="auto" w:fill="FFFFFF"/>
          <w:lang w:eastAsia="es-AR"/>
        </w:rPr>
        <w:t>resa privada en el M</w:t>
      </w:r>
      <w:r w:rsidR="00D41D9D" w:rsidRPr="00C110B7">
        <w:rPr>
          <w:rFonts w:ascii="Book Antiqua" w:eastAsia="Times New Roman" w:hAnsi="Book Antiqua"/>
          <w:sz w:val="24"/>
          <w:szCs w:val="24"/>
          <w:shd w:val="clear" w:color="auto" w:fill="FFFFFF"/>
          <w:lang w:eastAsia="es-AR"/>
        </w:rPr>
        <w:t>unicipio para la colocació</w:t>
      </w:r>
      <w:r w:rsidRPr="00C110B7">
        <w:rPr>
          <w:rFonts w:ascii="Book Antiqua" w:eastAsia="Times New Roman" w:hAnsi="Book Antiqua"/>
          <w:sz w:val="24"/>
          <w:szCs w:val="24"/>
          <w:shd w:val="clear" w:color="auto" w:fill="FFFFFF"/>
          <w:lang w:eastAsia="es-AR"/>
        </w:rPr>
        <w:t>n de la red de gas</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E</w:t>
      </w:r>
      <w:r w:rsidR="00D41D9D" w:rsidRPr="00C110B7">
        <w:rPr>
          <w:rFonts w:ascii="Book Antiqua" w:eastAsia="Times New Roman" w:hAnsi="Book Antiqua"/>
          <w:sz w:val="24"/>
          <w:szCs w:val="24"/>
          <w:shd w:val="clear" w:color="auto" w:fill="FFFFFF"/>
          <w:lang w:eastAsia="es-AR"/>
        </w:rPr>
        <w:t>l inciso 19</w:t>
      </w:r>
      <w:r w:rsidR="002D494D" w:rsidRPr="00C110B7">
        <w:rPr>
          <w:rFonts w:ascii="Book Antiqua" w:eastAsia="Times New Roman" w:hAnsi="Book Antiqua"/>
          <w:sz w:val="24"/>
          <w:szCs w:val="24"/>
          <w:shd w:val="clear" w:color="auto" w:fill="FFFFFF"/>
          <w:lang w:eastAsia="es-AR"/>
        </w:rPr>
        <w:t>)</w:t>
      </w:r>
      <w:r w:rsidR="003B64F7"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 xml:space="preserve">de este artículo dice que puede </w:t>
      </w:r>
      <w:r w:rsidRPr="00C110B7">
        <w:rPr>
          <w:rFonts w:ascii="Book Antiqua" w:eastAsia="Times New Roman" w:hAnsi="Book Antiqua"/>
          <w:sz w:val="24"/>
          <w:szCs w:val="24"/>
          <w:shd w:val="clear" w:color="auto" w:fill="FFFFFF"/>
          <w:lang w:eastAsia="es-AR"/>
        </w:rPr>
        <w:t>“autorizar al D</w:t>
      </w:r>
      <w:r w:rsidR="00D41D9D" w:rsidRPr="00C110B7">
        <w:rPr>
          <w:rFonts w:ascii="Book Antiqua" w:eastAsia="Times New Roman" w:hAnsi="Book Antiqua"/>
          <w:sz w:val="24"/>
          <w:szCs w:val="24"/>
          <w:shd w:val="clear" w:color="auto" w:fill="FFFFFF"/>
          <w:lang w:eastAsia="es-AR"/>
        </w:rPr>
        <w:t>epartamento ejecutivo para hacer uso del crédito</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dentro de las asignaciones fijadas anualmente por la ordenanza del presupuesto</w:t>
      </w:r>
      <w:r w:rsidRPr="00C110B7">
        <w:rPr>
          <w:rFonts w:ascii="Book Antiqua" w:eastAsia="Times New Roman" w:hAnsi="Book Antiqua"/>
          <w:sz w:val="24"/>
          <w:szCs w:val="24"/>
          <w:shd w:val="clear" w:color="auto" w:fill="FFFFFF"/>
          <w:lang w:eastAsia="es-AR"/>
        </w:rPr>
        <w:t>”</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E</w:t>
      </w:r>
      <w:r w:rsidR="00D41D9D" w:rsidRPr="00C110B7">
        <w:rPr>
          <w:rFonts w:ascii="Book Antiqua" w:eastAsia="Times New Roman" w:hAnsi="Book Antiqua"/>
          <w:sz w:val="24"/>
          <w:szCs w:val="24"/>
          <w:shd w:val="clear" w:color="auto" w:fill="FFFFFF"/>
          <w:lang w:eastAsia="es-AR"/>
        </w:rPr>
        <w:t>l inciso 22</w:t>
      </w:r>
      <w:r w:rsidR="002D494D" w:rsidRPr="00C110B7">
        <w:rPr>
          <w:rFonts w:ascii="Book Antiqua" w:eastAsia="Times New Roman" w:hAnsi="Book Antiqua"/>
          <w:sz w:val="24"/>
          <w:szCs w:val="24"/>
          <w:shd w:val="clear" w:color="auto" w:fill="FFFFFF"/>
          <w:lang w:eastAsia="es-AR"/>
        </w:rPr>
        <w:t>)</w:t>
      </w:r>
      <w:r w:rsidR="003B64F7" w:rsidRPr="00C110B7">
        <w:rPr>
          <w:rFonts w:ascii="Book Antiqua" w:eastAsia="Times New Roman" w:hAnsi="Book Antiqua"/>
          <w:sz w:val="24"/>
          <w:szCs w:val="24"/>
          <w:shd w:val="clear" w:color="auto" w:fill="FFFFFF"/>
          <w:lang w:eastAsia="es-AR"/>
        </w:rPr>
        <w:t xml:space="preserve"> </w:t>
      </w:r>
      <w:r w:rsidR="006D478B" w:rsidRPr="00C110B7">
        <w:rPr>
          <w:rFonts w:ascii="Book Antiqua" w:eastAsia="Times New Roman" w:hAnsi="Book Antiqua"/>
          <w:sz w:val="24"/>
          <w:szCs w:val="24"/>
          <w:shd w:val="clear" w:color="auto" w:fill="FFFFFF"/>
          <w:lang w:eastAsia="es-AR"/>
        </w:rPr>
        <w:t>expresa autorizar al Departamento E</w:t>
      </w:r>
      <w:r w:rsidR="00D41D9D" w:rsidRPr="00C110B7">
        <w:rPr>
          <w:rFonts w:ascii="Book Antiqua" w:eastAsia="Times New Roman" w:hAnsi="Book Antiqua"/>
          <w:sz w:val="24"/>
          <w:szCs w:val="24"/>
          <w:shd w:val="clear" w:color="auto" w:fill="FFFFFF"/>
          <w:lang w:eastAsia="es-AR"/>
        </w:rPr>
        <w:t xml:space="preserve">jecutivo </w:t>
      </w:r>
      <w:r w:rsidR="006D478B" w:rsidRPr="00C110B7">
        <w:rPr>
          <w:rFonts w:ascii="Book Antiqua" w:eastAsia="Times New Roman" w:hAnsi="Book Antiqua"/>
          <w:sz w:val="24"/>
          <w:szCs w:val="24"/>
          <w:shd w:val="clear" w:color="auto" w:fill="FFFFFF"/>
          <w:lang w:eastAsia="es-AR"/>
        </w:rPr>
        <w:t xml:space="preserve">a </w:t>
      </w:r>
      <w:r w:rsidR="005B1A51" w:rsidRPr="00C110B7">
        <w:rPr>
          <w:rFonts w:ascii="Book Antiqua" w:eastAsia="Times New Roman" w:hAnsi="Book Antiqua"/>
          <w:sz w:val="24"/>
          <w:szCs w:val="24"/>
          <w:shd w:val="clear" w:color="auto" w:fill="FFFFFF"/>
          <w:lang w:eastAsia="es-AR"/>
        </w:rPr>
        <w:t>celebrar</w:t>
      </w:r>
      <w:r w:rsidR="006B49C4"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convenio</w:t>
      </w:r>
      <w:r w:rsidR="005B1A51" w:rsidRPr="00C110B7">
        <w:rPr>
          <w:rFonts w:ascii="Book Antiqua" w:eastAsia="Times New Roman" w:hAnsi="Book Antiqua"/>
          <w:sz w:val="24"/>
          <w:szCs w:val="24"/>
          <w:shd w:val="clear" w:color="auto" w:fill="FFFFFF"/>
          <w:lang w:eastAsia="es-AR"/>
        </w:rPr>
        <w:t>s</w:t>
      </w:r>
      <w:r w:rsidR="00D41D9D" w:rsidRPr="00C110B7">
        <w:rPr>
          <w:rFonts w:ascii="Book Antiqua" w:eastAsia="Times New Roman" w:hAnsi="Book Antiqua"/>
          <w:sz w:val="24"/>
          <w:szCs w:val="24"/>
          <w:shd w:val="clear" w:color="auto" w:fill="FFFFFF"/>
          <w:lang w:eastAsia="es-AR"/>
        </w:rPr>
        <w:t xml:space="preserve"> intermunicipal</w:t>
      </w:r>
      <w:r w:rsidR="005B1A51" w:rsidRPr="00C110B7">
        <w:rPr>
          <w:rFonts w:ascii="Book Antiqua" w:eastAsia="Times New Roman" w:hAnsi="Book Antiqua"/>
          <w:sz w:val="24"/>
          <w:szCs w:val="24"/>
          <w:shd w:val="clear" w:color="auto" w:fill="FFFFFF"/>
          <w:lang w:eastAsia="es-AR"/>
        </w:rPr>
        <w:t>es o</w:t>
      </w:r>
      <w:r w:rsidR="00D41D9D" w:rsidRPr="00C110B7">
        <w:rPr>
          <w:rFonts w:ascii="Book Antiqua" w:eastAsia="Times New Roman" w:hAnsi="Book Antiqua"/>
          <w:sz w:val="24"/>
          <w:szCs w:val="24"/>
          <w:shd w:val="clear" w:color="auto" w:fill="FFFFFF"/>
          <w:lang w:eastAsia="es-AR"/>
        </w:rPr>
        <w:t xml:space="preserve"> co</w:t>
      </w:r>
      <w:r w:rsidR="005B1A51" w:rsidRPr="00C110B7">
        <w:rPr>
          <w:rFonts w:ascii="Book Antiqua" w:eastAsia="Times New Roman" w:hAnsi="Book Antiqua"/>
          <w:sz w:val="24"/>
          <w:szCs w:val="24"/>
          <w:shd w:val="clear" w:color="auto" w:fill="FFFFFF"/>
          <w:lang w:eastAsia="es-AR"/>
        </w:rPr>
        <w:t>n participación de la N</w:t>
      </w:r>
      <w:r w:rsidR="00D41D9D" w:rsidRPr="00C110B7">
        <w:rPr>
          <w:rFonts w:ascii="Book Antiqua" w:eastAsia="Times New Roman" w:hAnsi="Book Antiqua"/>
          <w:sz w:val="24"/>
          <w:szCs w:val="24"/>
          <w:shd w:val="clear" w:color="auto" w:fill="FFFFFF"/>
          <w:lang w:eastAsia="es-AR"/>
        </w:rPr>
        <w:t>ación</w:t>
      </w:r>
      <w:r w:rsidR="002D494D" w:rsidRPr="00C110B7">
        <w:rPr>
          <w:rFonts w:ascii="Book Antiqua" w:eastAsia="Times New Roman" w:hAnsi="Book Antiqua"/>
          <w:sz w:val="24"/>
          <w:szCs w:val="24"/>
          <w:shd w:val="clear" w:color="auto" w:fill="FFFFFF"/>
          <w:lang w:eastAsia="es-AR"/>
        </w:rPr>
        <w:t xml:space="preserve">, </w:t>
      </w:r>
      <w:r w:rsidR="005B1A51" w:rsidRPr="00C110B7">
        <w:rPr>
          <w:rFonts w:ascii="Book Antiqua" w:eastAsia="Times New Roman" w:hAnsi="Book Antiqua"/>
          <w:sz w:val="24"/>
          <w:szCs w:val="24"/>
          <w:shd w:val="clear" w:color="auto" w:fill="FFFFFF"/>
          <w:lang w:eastAsia="es-AR"/>
        </w:rPr>
        <w:t>P</w:t>
      </w:r>
      <w:r w:rsidR="00D41D9D" w:rsidRPr="00C110B7">
        <w:rPr>
          <w:rFonts w:ascii="Book Antiqua" w:eastAsia="Times New Roman" w:hAnsi="Book Antiqua"/>
          <w:sz w:val="24"/>
          <w:szCs w:val="24"/>
          <w:shd w:val="clear" w:color="auto" w:fill="FFFFFF"/>
          <w:lang w:eastAsia="es-AR"/>
        </w:rPr>
        <w:t xml:space="preserve">rovincia </w:t>
      </w:r>
      <w:r w:rsidR="005B1A51" w:rsidRPr="00C110B7">
        <w:rPr>
          <w:rFonts w:ascii="Book Antiqua" w:eastAsia="Times New Roman" w:hAnsi="Book Antiqua"/>
          <w:sz w:val="24"/>
          <w:szCs w:val="24"/>
          <w:shd w:val="clear" w:color="auto" w:fill="FFFFFF"/>
          <w:lang w:eastAsia="es-AR"/>
        </w:rPr>
        <w:t xml:space="preserve">o los </w:t>
      </w:r>
      <w:r w:rsidR="00D41D9D" w:rsidRPr="00C110B7">
        <w:rPr>
          <w:rFonts w:ascii="Book Antiqua" w:eastAsia="Times New Roman" w:hAnsi="Book Antiqua"/>
          <w:sz w:val="24"/>
          <w:szCs w:val="24"/>
          <w:shd w:val="clear" w:color="auto" w:fill="FFFFFF"/>
          <w:lang w:eastAsia="es-AR"/>
        </w:rPr>
        <w:t>vecinos del municipio para que la presentación de servicio</w:t>
      </w:r>
      <w:r w:rsidR="005B1A51" w:rsidRPr="00C110B7">
        <w:rPr>
          <w:rFonts w:ascii="Book Antiqua" w:eastAsia="Times New Roman" w:hAnsi="Book Antiqua"/>
          <w:sz w:val="24"/>
          <w:szCs w:val="24"/>
          <w:shd w:val="clear" w:color="auto" w:fill="FFFFFF"/>
          <w:lang w:eastAsia="es-AR"/>
        </w:rPr>
        <w:t>s</w:t>
      </w:r>
      <w:r w:rsidR="00D41D9D" w:rsidRPr="00C110B7">
        <w:rPr>
          <w:rFonts w:ascii="Book Antiqua" w:eastAsia="Times New Roman" w:hAnsi="Book Antiqua"/>
          <w:sz w:val="24"/>
          <w:szCs w:val="24"/>
          <w:shd w:val="clear" w:color="auto" w:fill="FFFFFF"/>
          <w:lang w:eastAsia="es-AR"/>
        </w:rPr>
        <w:t xml:space="preserve"> público</w:t>
      </w:r>
      <w:r w:rsidR="005B1A51" w:rsidRPr="00C110B7">
        <w:rPr>
          <w:rFonts w:ascii="Book Antiqua" w:eastAsia="Times New Roman" w:hAnsi="Book Antiqua"/>
          <w:sz w:val="24"/>
          <w:szCs w:val="24"/>
          <w:shd w:val="clear" w:color="auto" w:fill="FFFFFF"/>
          <w:lang w:eastAsia="es-AR"/>
        </w:rPr>
        <w:t xml:space="preserve">s y la realización de </w:t>
      </w:r>
      <w:r w:rsidR="00D41D9D" w:rsidRPr="00C110B7">
        <w:rPr>
          <w:rFonts w:ascii="Book Antiqua" w:eastAsia="Times New Roman" w:hAnsi="Book Antiqua"/>
          <w:sz w:val="24"/>
          <w:szCs w:val="24"/>
          <w:shd w:val="clear" w:color="auto" w:fill="FFFFFF"/>
          <w:lang w:eastAsia="es-AR"/>
        </w:rPr>
        <w:t>obra</w:t>
      </w:r>
      <w:r w:rsidR="005B1A51" w:rsidRPr="00C110B7">
        <w:rPr>
          <w:rFonts w:ascii="Book Antiqua" w:eastAsia="Times New Roman" w:hAnsi="Book Antiqua"/>
          <w:sz w:val="24"/>
          <w:szCs w:val="24"/>
          <w:shd w:val="clear" w:color="auto" w:fill="FFFFFF"/>
          <w:lang w:eastAsia="es-AR"/>
        </w:rPr>
        <w:t>s</w:t>
      </w:r>
      <w:r w:rsidR="00D41D9D" w:rsidRPr="00C110B7">
        <w:rPr>
          <w:rFonts w:ascii="Book Antiqua" w:eastAsia="Times New Roman" w:hAnsi="Book Antiqua"/>
          <w:sz w:val="24"/>
          <w:szCs w:val="24"/>
          <w:shd w:val="clear" w:color="auto" w:fill="FFFFFF"/>
          <w:lang w:eastAsia="es-AR"/>
        </w:rPr>
        <w:t xml:space="preserve"> pública</w:t>
      </w:r>
      <w:r w:rsidR="005B1A51" w:rsidRPr="00C110B7">
        <w:rPr>
          <w:rFonts w:ascii="Book Antiqua" w:eastAsia="Times New Roman" w:hAnsi="Book Antiqua"/>
          <w:sz w:val="24"/>
          <w:szCs w:val="24"/>
          <w:shd w:val="clear" w:color="auto" w:fill="FFFFFF"/>
          <w:lang w:eastAsia="es-AR"/>
        </w:rPr>
        <w:t>s</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como así también para</w:t>
      </w:r>
      <w:r w:rsidR="005B1A51" w:rsidRPr="00C110B7">
        <w:rPr>
          <w:rFonts w:ascii="Book Antiqua" w:eastAsia="Times New Roman" w:hAnsi="Book Antiqua"/>
          <w:sz w:val="24"/>
          <w:szCs w:val="24"/>
          <w:shd w:val="clear" w:color="auto" w:fill="FFFFFF"/>
          <w:lang w:eastAsia="es-AR"/>
        </w:rPr>
        <w:t xml:space="preserve"> planes comunes de desarrollo”</w:t>
      </w:r>
    </w:p>
    <w:p w:rsidR="003B64F7" w:rsidRPr="00C110B7" w:rsidRDefault="00D41D9D"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Que dentro de la facultad</w:t>
      </w:r>
      <w:r w:rsidR="005B1A51" w:rsidRPr="00C110B7">
        <w:rPr>
          <w:rFonts w:ascii="Book Antiqua" w:eastAsia="Times New Roman" w:hAnsi="Book Antiqua"/>
          <w:sz w:val="24"/>
          <w:szCs w:val="24"/>
          <w:shd w:val="clear" w:color="auto" w:fill="FFFFFF"/>
          <w:lang w:eastAsia="es-AR"/>
        </w:rPr>
        <w:t>es de del Departamento E</w:t>
      </w:r>
      <w:r w:rsidRPr="00C110B7">
        <w:rPr>
          <w:rFonts w:ascii="Book Antiqua" w:eastAsia="Times New Roman" w:hAnsi="Book Antiqua"/>
          <w:sz w:val="24"/>
          <w:szCs w:val="24"/>
          <w:shd w:val="clear" w:color="auto" w:fill="FFFFFF"/>
          <w:lang w:eastAsia="es-AR"/>
        </w:rPr>
        <w:t>jecutivo y sus oblig</w:t>
      </w:r>
      <w:r w:rsidR="005B1A51" w:rsidRPr="00C110B7">
        <w:rPr>
          <w:rFonts w:ascii="Book Antiqua" w:eastAsia="Times New Roman" w:hAnsi="Book Antiqua"/>
          <w:sz w:val="24"/>
          <w:szCs w:val="24"/>
          <w:shd w:val="clear" w:color="auto" w:fill="FFFFFF"/>
          <w:lang w:eastAsia="es-AR"/>
        </w:rPr>
        <w:t>aciones se encuentra el Art</w:t>
      </w:r>
      <w:r w:rsidR="002D494D" w:rsidRPr="00C110B7">
        <w:rPr>
          <w:rFonts w:ascii="Book Antiqua" w:eastAsia="Times New Roman" w:hAnsi="Book Antiqua"/>
          <w:sz w:val="24"/>
          <w:szCs w:val="24"/>
          <w:shd w:val="clear" w:color="auto" w:fill="FFFFFF"/>
          <w:lang w:eastAsia="es-AR"/>
        </w:rPr>
        <w:t xml:space="preserve">. </w:t>
      </w:r>
      <w:r w:rsidR="005B1A51" w:rsidRPr="00C110B7">
        <w:rPr>
          <w:rFonts w:ascii="Book Antiqua" w:eastAsia="Times New Roman" w:hAnsi="Book Antiqua"/>
          <w:sz w:val="24"/>
          <w:szCs w:val="24"/>
          <w:shd w:val="clear" w:color="auto" w:fill="FFFFFF"/>
          <w:lang w:eastAsia="es-AR"/>
        </w:rPr>
        <w:t>47</w:t>
      </w:r>
      <w:r w:rsidR="002D494D" w:rsidRPr="00C110B7">
        <w:rPr>
          <w:rFonts w:ascii="Book Antiqua" w:eastAsia="Times New Roman" w:hAnsi="Book Antiqua"/>
          <w:sz w:val="24"/>
          <w:szCs w:val="24"/>
          <w:shd w:val="clear" w:color="auto" w:fill="FFFFFF"/>
          <w:lang w:eastAsia="es-AR"/>
        </w:rPr>
        <w:t xml:space="preserve">, </w:t>
      </w:r>
      <w:r w:rsidR="005B1A51" w:rsidRPr="00C110B7">
        <w:rPr>
          <w:rFonts w:ascii="Book Antiqua" w:eastAsia="Times New Roman" w:hAnsi="Book Antiqua"/>
          <w:sz w:val="24"/>
          <w:szCs w:val="24"/>
          <w:shd w:val="clear" w:color="auto" w:fill="FFFFFF"/>
          <w:lang w:eastAsia="es-AR"/>
        </w:rPr>
        <w:t>inc</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8</w:t>
      </w:r>
      <w:r w:rsidR="002D494D" w:rsidRPr="00C110B7">
        <w:rPr>
          <w:rFonts w:ascii="Book Antiqua" w:eastAsia="Times New Roman" w:hAnsi="Book Antiqua"/>
          <w:sz w:val="24"/>
          <w:szCs w:val="24"/>
          <w:shd w:val="clear" w:color="auto" w:fill="FFFFFF"/>
          <w:lang w:eastAsia="es-AR"/>
        </w:rPr>
        <w:t>)</w:t>
      </w:r>
      <w:r w:rsidR="003B64F7"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 xml:space="preserve">que dice </w:t>
      </w:r>
      <w:r w:rsidR="005B1A51" w:rsidRPr="00C110B7">
        <w:rPr>
          <w:rFonts w:ascii="Book Antiqua" w:eastAsia="Times New Roman" w:hAnsi="Book Antiqua"/>
          <w:sz w:val="24"/>
          <w:szCs w:val="24"/>
          <w:shd w:val="clear" w:color="auto" w:fill="FFFFFF"/>
          <w:lang w:eastAsia="es-AR"/>
        </w:rPr>
        <w:t>“H</w:t>
      </w:r>
      <w:r w:rsidRPr="00C110B7">
        <w:rPr>
          <w:rFonts w:ascii="Book Antiqua" w:eastAsia="Times New Roman" w:hAnsi="Book Antiqua"/>
          <w:sz w:val="24"/>
          <w:szCs w:val="24"/>
          <w:shd w:val="clear" w:color="auto" w:fill="FFFFFF"/>
          <w:lang w:eastAsia="es-AR"/>
        </w:rPr>
        <w:t xml:space="preserve">acer recaudar los </w:t>
      </w:r>
      <w:r w:rsidR="005B1A51" w:rsidRPr="00C110B7">
        <w:rPr>
          <w:rFonts w:ascii="Book Antiqua" w:eastAsia="Times New Roman" w:hAnsi="Book Antiqua"/>
          <w:sz w:val="24"/>
          <w:szCs w:val="24"/>
          <w:shd w:val="clear" w:color="auto" w:fill="FFFFFF"/>
          <w:lang w:eastAsia="es-AR"/>
        </w:rPr>
        <w:t>recursos que corresponden a la M</w:t>
      </w:r>
      <w:r w:rsidRPr="00C110B7">
        <w:rPr>
          <w:rFonts w:ascii="Book Antiqua" w:eastAsia="Times New Roman" w:hAnsi="Book Antiqua"/>
          <w:sz w:val="24"/>
          <w:szCs w:val="24"/>
          <w:shd w:val="clear" w:color="auto" w:fill="FFFFFF"/>
          <w:lang w:eastAsia="es-AR"/>
        </w:rPr>
        <w:t>unici</w:t>
      </w:r>
      <w:r w:rsidR="005B1A51" w:rsidRPr="00C110B7">
        <w:rPr>
          <w:rFonts w:ascii="Book Antiqua" w:eastAsia="Times New Roman" w:hAnsi="Book Antiqua"/>
          <w:sz w:val="24"/>
          <w:szCs w:val="24"/>
          <w:shd w:val="clear" w:color="auto" w:fill="FFFFFF"/>
          <w:lang w:eastAsia="es-AR"/>
        </w:rPr>
        <w:t>palidad”</w:t>
      </w:r>
      <w:r w:rsidR="002D494D" w:rsidRPr="00C110B7">
        <w:rPr>
          <w:rFonts w:ascii="Book Antiqua" w:eastAsia="Times New Roman" w:hAnsi="Book Antiqua"/>
          <w:sz w:val="24"/>
          <w:szCs w:val="24"/>
          <w:shd w:val="clear" w:color="auto" w:fill="FFFFFF"/>
          <w:lang w:eastAsia="es-AR"/>
        </w:rPr>
        <w:t>;</w:t>
      </w:r>
    </w:p>
    <w:p w:rsidR="003B64F7" w:rsidRPr="00C110B7" w:rsidRDefault="005B1A51"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Que en lo relativo al Patrimonio Municipal el Art</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53 dice que el patrimonio mu</w:t>
      </w:r>
      <w:r w:rsidRPr="00C110B7">
        <w:rPr>
          <w:rFonts w:ascii="Book Antiqua" w:eastAsia="Times New Roman" w:hAnsi="Book Antiqua"/>
          <w:sz w:val="24"/>
          <w:szCs w:val="24"/>
          <w:shd w:val="clear" w:color="auto" w:fill="FFFFFF"/>
          <w:lang w:eastAsia="es-AR"/>
        </w:rPr>
        <w:t>nicipal se compone de</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 inc</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c</w:t>
      </w:r>
      <w:r w:rsidR="002D494D" w:rsidRPr="00C110B7">
        <w:rPr>
          <w:rFonts w:ascii="Book Antiqua" w:eastAsia="Times New Roman" w:hAnsi="Book Antiqua"/>
          <w:sz w:val="24"/>
          <w:szCs w:val="24"/>
          <w:shd w:val="clear" w:color="auto" w:fill="FFFFFF"/>
          <w:lang w:eastAsia="es-AR"/>
        </w:rPr>
        <w:t>)</w:t>
      </w:r>
      <w:r w:rsidR="003B64F7"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“Los ingresos fiscales correspondiente y el producido de su actividad económica</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 xml:space="preserve">de sus </w:t>
      </w:r>
      <w:r w:rsidR="00D41D9D" w:rsidRPr="00C110B7">
        <w:rPr>
          <w:rFonts w:ascii="Book Antiqua" w:eastAsia="Times New Roman" w:hAnsi="Book Antiqua"/>
          <w:sz w:val="24"/>
          <w:szCs w:val="24"/>
          <w:shd w:val="clear" w:color="auto" w:fill="FFFFFF"/>
          <w:lang w:eastAsia="es-AR"/>
        </w:rPr>
        <w:t>servicios o de la coparticipación respectiva</w:t>
      </w:r>
      <w:r w:rsidRPr="00C110B7">
        <w:rPr>
          <w:rFonts w:ascii="Book Antiqua" w:eastAsia="Times New Roman" w:hAnsi="Book Antiqua"/>
          <w:sz w:val="24"/>
          <w:szCs w:val="24"/>
          <w:shd w:val="clear" w:color="auto" w:fill="FFFFFF"/>
          <w:lang w:eastAsia="es-AR"/>
        </w:rPr>
        <w:t>”</w:t>
      </w:r>
      <w:r w:rsidR="002D494D" w:rsidRPr="00C110B7">
        <w:rPr>
          <w:rFonts w:ascii="Book Antiqua" w:eastAsia="Times New Roman" w:hAnsi="Book Antiqua"/>
          <w:sz w:val="24"/>
          <w:szCs w:val="24"/>
          <w:shd w:val="clear" w:color="auto" w:fill="FFFFFF"/>
          <w:lang w:eastAsia="es-AR"/>
        </w:rPr>
        <w:t>;</w:t>
      </w:r>
    </w:p>
    <w:p w:rsidR="003B64F7" w:rsidRPr="00C110B7" w:rsidRDefault="005B1A51"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Que en el Art</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54</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sobre los Recursos M</w:t>
      </w:r>
      <w:r w:rsidR="00D41D9D" w:rsidRPr="00C110B7">
        <w:rPr>
          <w:rFonts w:ascii="Book Antiqua" w:eastAsia="Times New Roman" w:hAnsi="Book Antiqua"/>
          <w:sz w:val="24"/>
          <w:szCs w:val="24"/>
          <w:shd w:val="clear" w:color="auto" w:fill="FFFFFF"/>
          <w:lang w:eastAsia="es-AR"/>
        </w:rPr>
        <w:t>unicipales sostiene que son los impuestos</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tasas</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derechos</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licencias</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contribuciones</w:t>
      </w:r>
      <w:r w:rsidRPr="00C110B7">
        <w:rPr>
          <w:rFonts w:ascii="Book Antiqua" w:eastAsia="Times New Roman" w:hAnsi="Book Antiqua"/>
          <w:sz w:val="24"/>
          <w:szCs w:val="24"/>
          <w:shd w:val="clear" w:color="auto" w:fill="FFFFFF"/>
          <w:lang w:eastAsia="es-AR"/>
        </w:rPr>
        <w:t>…</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con el límite de la di</w:t>
      </w:r>
      <w:r w:rsidRPr="00C110B7">
        <w:rPr>
          <w:rFonts w:ascii="Book Antiqua" w:eastAsia="Times New Roman" w:hAnsi="Book Antiqua"/>
          <w:sz w:val="24"/>
          <w:szCs w:val="24"/>
          <w:shd w:val="clear" w:color="auto" w:fill="FFFFFF"/>
          <w:lang w:eastAsia="es-AR"/>
        </w:rPr>
        <w:t>sposiciones de la Constitución P</w:t>
      </w:r>
      <w:r w:rsidR="00D41D9D" w:rsidRPr="00C110B7">
        <w:rPr>
          <w:rFonts w:ascii="Book Antiqua" w:eastAsia="Times New Roman" w:hAnsi="Book Antiqua"/>
          <w:sz w:val="24"/>
          <w:szCs w:val="24"/>
          <w:shd w:val="clear" w:color="auto" w:fill="FFFFFF"/>
          <w:lang w:eastAsia="es-AR"/>
        </w:rPr>
        <w:t>rovincial</w:t>
      </w:r>
      <w:r w:rsidR="002D494D" w:rsidRPr="00C110B7">
        <w:rPr>
          <w:rFonts w:ascii="Book Antiqua" w:eastAsia="Times New Roman" w:hAnsi="Book Antiqua"/>
          <w:sz w:val="24"/>
          <w:szCs w:val="24"/>
          <w:shd w:val="clear" w:color="auto" w:fill="FFFFFF"/>
          <w:lang w:eastAsia="es-AR"/>
        </w:rPr>
        <w:t>;</w:t>
      </w:r>
    </w:p>
    <w:p w:rsidR="003B64F7" w:rsidRPr="00C110B7" w:rsidRDefault="005B1A51"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Que</w:t>
      </w:r>
      <w:r w:rsidR="00D41D9D" w:rsidRPr="00C110B7">
        <w:rPr>
          <w:rFonts w:ascii="Book Antiqua" w:eastAsia="Times New Roman" w:hAnsi="Book Antiqua"/>
          <w:sz w:val="24"/>
          <w:szCs w:val="24"/>
          <w:shd w:val="clear" w:color="auto" w:fill="FFFFFF"/>
          <w:lang w:eastAsia="es-AR"/>
        </w:rPr>
        <w:t xml:space="preserve"> el dinero proveniente de la recaudación de las contribuciones que inciden sobre la instalación de gas natural</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etc</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es</w:t>
      </w:r>
      <w:r w:rsidR="00D41D9D" w:rsidRPr="00C110B7">
        <w:rPr>
          <w:rFonts w:ascii="Book Antiqua" w:eastAsia="Times New Roman" w:hAnsi="Book Antiqua"/>
          <w:sz w:val="24"/>
          <w:szCs w:val="24"/>
          <w:shd w:val="clear" w:color="auto" w:fill="FFFFFF"/>
          <w:lang w:eastAsia="es-AR"/>
        </w:rPr>
        <w:t xml:space="preserve"> dinero público y que solamente puede ser </w:t>
      </w:r>
      <w:r w:rsidRPr="00C110B7">
        <w:rPr>
          <w:rFonts w:ascii="Book Antiqua" w:eastAsia="Times New Roman" w:hAnsi="Book Antiqua"/>
          <w:sz w:val="24"/>
          <w:szCs w:val="24"/>
          <w:shd w:val="clear" w:color="auto" w:fill="FFFFFF"/>
          <w:lang w:eastAsia="es-AR"/>
        </w:rPr>
        <w:t>ad</w:t>
      </w:r>
      <w:r w:rsidR="00D41D9D" w:rsidRPr="00C110B7">
        <w:rPr>
          <w:rFonts w:ascii="Book Antiqua" w:eastAsia="Times New Roman" w:hAnsi="Book Antiqua"/>
          <w:sz w:val="24"/>
          <w:szCs w:val="24"/>
          <w:shd w:val="clear" w:color="auto" w:fill="FFFFFF"/>
          <w:lang w:eastAsia="es-AR"/>
        </w:rPr>
        <w:t>ministra</w:t>
      </w:r>
      <w:r w:rsidRPr="00C110B7">
        <w:rPr>
          <w:rFonts w:ascii="Book Antiqua" w:eastAsia="Times New Roman" w:hAnsi="Book Antiqua"/>
          <w:sz w:val="24"/>
          <w:szCs w:val="24"/>
          <w:shd w:val="clear" w:color="auto" w:fill="FFFFFF"/>
          <w:lang w:eastAsia="es-AR"/>
        </w:rPr>
        <w:t>do por un representante el Sr</w:t>
      </w:r>
      <w:r w:rsidR="002D494D"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Intendente M</w:t>
      </w:r>
      <w:r w:rsidR="00D41D9D" w:rsidRPr="00C110B7">
        <w:rPr>
          <w:rFonts w:ascii="Book Antiqua" w:eastAsia="Times New Roman" w:hAnsi="Book Antiqua"/>
          <w:sz w:val="24"/>
          <w:szCs w:val="24"/>
          <w:shd w:val="clear" w:color="auto" w:fill="FFFFFF"/>
          <w:lang w:eastAsia="es-AR"/>
        </w:rPr>
        <w:t>unicipal</w:t>
      </w:r>
      <w:r w:rsidR="002D494D" w:rsidRPr="00C110B7">
        <w:rPr>
          <w:rFonts w:ascii="Book Antiqua" w:eastAsia="Times New Roman" w:hAnsi="Book Antiqua"/>
          <w:sz w:val="24"/>
          <w:szCs w:val="24"/>
          <w:shd w:val="clear" w:color="auto" w:fill="FFFFFF"/>
          <w:lang w:eastAsia="es-AR"/>
        </w:rPr>
        <w:t xml:space="preserve">, </w:t>
      </w:r>
      <w:r w:rsidR="00542B9A" w:rsidRPr="00C110B7">
        <w:rPr>
          <w:rFonts w:ascii="Book Antiqua" w:eastAsia="Times New Roman" w:hAnsi="Book Antiqua"/>
          <w:sz w:val="24"/>
          <w:szCs w:val="24"/>
          <w:shd w:val="clear" w:color="auto" w:fill="FFFFFF"/>
          <w:lang w:eastAsia="es-AR"/>
        </w:rPr>
        <w:t>estando vedad</w:t>
      </w:r>
      <w:r w:rsidR="00D41D9D" w:rsidRPr="00C110B7">
        <w:rPr>
          <w:rFonts w:ascii="Book Antiqua" w:eastAsia="Times New Roman" w:hAnsi="Book Antiqua"/>
          <w:sz w:val="24"/>
          <w:szCs w:val="24"/>
          <w:shd w:val="clear" w:color="auto" w:fill="FFFFFF"/>
          <w:lang w:eastAsia="es-AR"/>
        </w:rPr>
        <w:t>o garantizar con dinero público el incumplimiento de vecinos en la instalación de</w:t>
      </w:r>
      <w:r w:rsidR="00542B9A" w:rsidRPr="00C110B7">
        <w:rPr>
          <w:rFonts w:ascii="Book Antiqua" w:eastAsia="Times New Roman" w:hAnsi="Book Antiqua"/>
          <w:sz w:val="24"/>
          <w:szCs w:val="24"/>
          <w:shd w:val="clear" w:color="auto" w:fill="FFFFFF"/>
          <w:lang w:eastAsia="es-AR"/>
        </w:rPr>
        <w:t xml:space="preserve"> red de gas en no se contempla como</w:t>
      </w:r>
      <w:r w:rsidR="00D41D9D" w:rsidRPr="00C110B7">
        <w:rPr>
          <w:rFonts w:ascii="Book Antiqua" w:eastAsia="Times New Roman" w:hAnsi="Book Antiqua"/>
          <w:sz w:val="24"/>
          <w:szCs w:val="24"/>
          <w:shd w:val="clear" w:color="auto" w:fill="FFFFFF"/>
          <w:lang w:eastAsia="es-AR"/>
        </w:rPr>
        <w:t xml:space="preserve"> el servicio público de </w:t>
      </w:r>
      <w:r w:rsidR="00542B9A" w:rsidRPr="00C110B7">
        <w:rPr>
          <w:rFonts w:ascii="Book Antiqua" w:eastAsia="Times New Roman" w:hAnsi="Book Antiqua"/>
          <w:sz w:val="24"/>
          <w:szCs w:val="24"/>
          <w:shd w:val="clear" w:color="auto" w:fill="FFFFFF"/>
          <w:lang w:eastAsia="es-AR"/>
        </w:rPr>
        <w:t>ineludible cumplimiento por el Organismo M</w:t>
      </w:r>
      <w:r w:rsidR="00D41D9D" w:rsidRPr="00C110B7">
        <w:rPr>
          <w:rFonts w:ascii="Book Antiqua" w:eastAsia="Times New Roman" w:hAnsi="Book Antiqua"/>
          <w:sz w:val="24"/>
          <w:szCs w:val="24"/>
          <w:shd w:val="clear" w:color="auto" w:fill="FFFFFF"/>
          <w:lang w:eastAsia="es-AR"/>
        </w:rPr>
        <w:t>unicipal</w:t>
      </w:r>
      <w:r w:rsidR="002D494D" w:rsidRPr="00C110B7">
        <w:rPr>
          <w:rFonts w:ascii="Book Antiqua" w:eastAsia="Times New Roman" w:hAnsi="Book Antiqua"/>
          <w:sz w:val="24"/>
          <w:szCs w:val="24"/>
          <w:shd w:val="clear" w:color="auto" w:fill="FFFFFF"/>
          <w:lang w:eastAsia="es-AR"/>
        </w:rPr>
        <w:t>.</w:t>
      </w:r>
    </w:p>
    <w:p w:rsidR="003B64F7" w:rsidRPr="00C110B7" w:rsidRDefault="00542B9A"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 xml:space="preserve">Que </w:t>
      </w:r>
      <w:r w:rsidR="00D41D9D" w:rsidRPr="00C110B7">
        <w:rPr>
          <w:rFonts w:ascii="Book Antiqua" w:eastAsia="Times New Roman" w:hAnsi="Book Antiqua"/>
          <w:sz w:val="24"/>
          <w:szCs w:val="24"/>
          <w:shd w:val="clear" w:color="auto" w:fill="FFFFFF"/>
          <w:lang w:eastAsia="es-AR"/>
        </w:rPr>
        <w:t>en el dictado de la ordenanza que nos ocupa se debe</w:t>
      </w:r>
      <w:r w:rsidRPr="00C110B7">
        <w:rPr>
          <w:rFonts w:ascii="Book Antiqua" w:eastAsia="Times New Roman" w:hAnsi="Book Antiqua"/>
          <w:sz w:val="24"/>
          <w:szCs w:val="24"/>
          <w:shd w:val="clear" w:color="auto" w:fill="FFFFFF"/>
          <w:lang w:eastAsia="es-AR"/>
        </w:rPr>
        <w:t>n</w:t>
      </w:r>
      <w:r w:rsidR="00D41D9D" w:rsidRPr="00C110B7">
        <w:rPr>
          <w:rFonts w:ascii="Book Antiqua" w:eastAsia="Times New Roman" w:hAnsi="Book Antiqua"/>
          <w:sz w:val="24"/>
          <w:szCs w:val="24"/>
          <w:shd w:val="clear" w:color="auto" w:fill="FFFFFF"/>
          <w:lang w:eastAsia="es-AR"/>
        </w:rPr>
        <w:t xml:space="preserve"> considerar los distintos elementos que concurren a la formación del mismo</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esto es la competencia del funcionario que lo otorgó</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al objeto finalidad del mismo y a la</w:t>
      </w:r>
      <w:r w:rsidRPr="00C110B7">
        <w:rPr>
          <w:rFonts w:ascii="Book Antiqua" w:eastAsia="Times New Roman" w:hAnsi="Book Antiqua"/>
          <w:sz w:val="24"/>
          <w:szCs w:val="24"/>
          <w:shd w:val="clear" w:color="auto" w:fill="FFFFFF"/>
          <w:lang w:eastAsia="es-AR"/>
        </w:rPr>
        <w:t>s</w:t>
      </w:r>
      <w:r w:rsidR="00D41D9D" w:rsidRPr="00C110B7">
        <w:rPr>
          <w:rFonts w:ascii="Book Antiqua" w:eastAsia="Times New Roman" w:hAnsi="Book Antiqua"/>
          <w:sz w:val="24"/>
          <w:szCs w:val="24"/>
          <w:shd w:val="clear" w:color="auto" w:fill="FFFFFF"/>
          <w:lang w:eastAsia="es-AR"/>
        </w:rPr>
        <w:t xml:space="preserve"> forma</w:t>
      </w:r>
      <w:r w:rsidRPr="00C110B7">
        <w:rPr>
          <w:rFonts w:ascii="Book Antiqua" w:eastAsia="Times New Roman" w:hAnsi="Book Antiqua"/>
          <w:sz w:val="24"/>
          <w:szCs w:val="24"/>
          <w:shd w:val="clear" w:color="auto" w:fill="FFFFFF"/>
          <w:lang w:eastAsia="es-AR"/>
        </w:rPr>
        <w:t>s de que debe hallarse</w:t>
      </w:r>
      <w:r w:rsidR="006B49C4" w:rsidRPr="00C110B7">
        <w:rPr>
          <w:rFonts w:ascii="Book Antiqua" w:eastAsia="Times New Roman" w:hAnsi="Book Antiqua"/>
          <w:sz w:val="24"/>
          <w:szCs w:val="24"/>
          <w:shd w:val="clear" w:color="auto" w:fill="FFFFFF"/>
          <w:lang w:eastAsia="es-AR"/>
        </w:rPr>
        <w:t xml:space="preserve"> </w:t>
      </w:r>
      <w:r w:rsidRPr="00C110B7">
        <w:rPr>
          <w:rFonts w:ascii="Book Antiqua" w:eastAsia="Times New Roman" w:hAnsi="Book Antiqua"/>
          <w:sz w:val="24"/>
          <w:szCs w:val="24"/>
          <w:shd w:val="clear" w:color="auto" w:fill="FFFFFF"/>
          <w:lang w:eastAsia="es-AR"/>
        </w:rPr>
        <w:t>revestido</w:t>
      </w:r>
      <w:r w:rsidR="002D494D" w:rsidRPr="00C110B7">
        <w:rPr>
          <w:rFonts w:ascii="Book Antiqua" w:eastAsia="Times New Roman" w:hAnsi="Book Antiqua"/>
          <w:sz w:val="24"/>
          <w:szCs w:val="24"/>
          <w:shd w:val="clear" w:color="auto" w:fill="FFFFFF"/>
          <w:lang w:eastAsia="es-AR"/>
        </w:rPr>
        <w:t>.</w:t>
      </w:r>
    </w:p>
    <w:p w:rsidR="003B64F7" w:rsidRPr="00C110B7" w:rsidRDefault="00542B9A"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Que la falta de amplitud del Concejo Deliberante en este caso derivada de carecer def</w:t>
      </w:r>
      <w:r w:rsidR="00D41D9D" w:rsidRPr="00C110B7">
        <w:rPr>
          <w:rFonts w:ascii="Book Antiqua" w:eastAsia="Times New Roman" w:hAnsi="Book Antiqua"/>
          <w:sz w:val="24"/>
          <w:szCs w:val="24"/>
          <w:shd w:val="clear" w:color="auto" w:fill="FFFFFF"/>
          <w:lang w:eastAsia="es-AR"/>
        </w:rPr>
        <w:t>acultad</w:t>
      </w:r>
      <w:r w:rsidRPr="00C110B7">
        <w:rPr>
          <w:rFonts w:ascii="Book Antiqua" w:eastAsia="Times New Roman" w:hAnsi="Book Antiqua"/>
          <w:sz w:val="24"/>
          <w:szCs w:val="24"/>
          <w:shd w:val="clear" w:color="auto" w:fill="FFFFFF"/>
          <w:lang w:eastAsia="es-AR"/>
        </w:rPr>
        <w:t xml:space="preserve">es </w:t>
      </w:r>
      <w:r w:rsidR="00D41D9D" w:rsidRPr="00C110B7">
        <w:rPr>
          <w:rFonts w:ascii="Book Antiqua" w:eastAsia="Times New Roman" w:hAnsi="Book Antiqua"/>
          <w:sz w:val="24"/>
          <w:szCs w:val="24"/>
          <w:shd w:val="clear" w:color="auto" w:fill="FFFFFF"/>
          <w:lang w:eastAsia="es-AR"/>
        </w:rPr>
        <w:t xml:space="preserve">para poner en movimiento su actividad en un sentido determinado o la prohibición de realizar ciertos actos que por motivos especiales colisionan con la organización </w:t>
      </w:r>
      <w:r w:rsidRPr="00C110B7">
        <w:rPr>
          <w:rFonts w:ascii="Book Antiqua" w:eastAsia="Times New Roman" w:hAnsi="Book Antiqua"/>
          <w:sz w:val="24"/>
          <w:szCs w:val="24"/>
          <w:shd w:val="clear" w:color="auto" w:fill="FFFFFF"/>
          <w:lang w:eastAsia="es-AR"/>
        </w:rPr>
        <w:t>y contenido de la Constitución Provincial y N</w:t>
      </w:r>
      <w:r w:rsidR="00D41D9D" w:rsidRPr="00C110B7">
        <w:rPr>
          <w:rFonts w:ascii="Book Antiqua" w:eastAsia="Times New Roman" w:hAnsi="Book Antiqua"/>
          <w:sz w:val="24"/>
          <w:szCs w:val="24"/>
          <w:shd w:val="clear" w:color="auto" w:fill="FFFFFF"/>
          <w:lang w:eastAsia="es-AR"/>
        </w:rPr>
        <w:t>acional con garantías individuales o la omisión al</w:t>
      </w:r>
      <w:r w:rsidRPr="00C110B7">
        <w:rPr>
          <w:rFonts w:ascii="Book Antiqua" w:eastAsia="Times New Roman" w:hAnsi="Book Antiqua"/>
          <w:sz w:val="24"/>
          <w:szCs w:val="24"/>
          <w:shd w:val="clear" w:color="auto" w:fill="FFFFFF"/>
          <w:lang w:eastAsia="es-AR"/>
        </w:rPr>
        <w:t>os</w:t>
      </w:r>
      <w:r w:rsidR="00D41D9D" w:rsidRPr="00C110B7">
        <w:rPr>
          <w:rFonts w:ascii="Book Antiqua" w:eastAsia="Times New Roman" w:hAnsi="Book Antiqua"/>
          <w:sz w:val="24"/>
          <w:szCs w:val="24"/>
          <w:shd w:val="clear" w:color="auto" w:fill="FFFFFF"/>
          <w:lang w:eastAsia="es-AR"/>
        </w:rPr>
        <w:t xml:space="preserve"> principio</w:t>
      </w:r>
      <w:r w:rsidRPr="00C110B7">
        <w:rPr>
          <w:rFonts w:ascii="Book Antiqua" w:eastAsia="Times New Roman" w:hAnsi="Book Antiqua"/>
          <w:sz w:val="24"/>
          <w:szCs w:val="24"/>
          <w:shd w:val="clear" w:color="auto" w:fill="FFFFFF"/>
          <w:lang w:eastAsia="es-AR"/>
        </w:rPr>
        <w:t>s</w:t>
      </w:r>
      <w:r w:rsidR="00D41D9D" w:rsidRPr="00C110B7">
        <w:rPr>
          <w:rFonts w:ascii="Book Antiqua" w:eastAsia="Times New Roman" w:hAnsi="Book Antiqua"/>
          <w:sz w:val="24"/>
          <w:szCs w:val="24"/>
          <w:shd w:val="clear" w:color="auto" w:fill="FFFFFF"/>
          <w:lang w:eastAsia="es-AR"/>
        </w:rPr>
        <w:t xml:space="preserve"> y garantías que han sido </w:t>
      </w:r>
      <w:r w:rsidRPr="00C110B7">
        <w:rPr>
          <w:rFonts w:ascii="Book Antiqua" w:eastAsia="Times New Roman" w:hAnsi="Book Antiqua"/>
          <w:sz w:val="24"/>
          <w:szCs w:val="24"/>
          <w:shd w:val="clear" w:color="auto" w:fill="FFFFFF"/>
          <w:lang w:eastAsia="es-AR"/>
        </w:rPr>
        <w:t>consignados en la Constitución N</w:t>
      </w:r>
      <w:r w:rsidR="00D41D9D" w:rsidRPr="00C110B7">
        <w:rPr>
          <w:rFonts w:ascii="Book Antiqua" w:eastAsia="Times New Roman" w:hAnsi="Book Antiqua"/>
          <w:sz w:val="24"/>
          <w:szCs w:val="24"/>
          <w:shd w:val="clear" w:color="auto" w:fill="FFFFFF"/>
          <w:lang w:eastAsia="es-AR"/>
        </w:rPr>
        <w:t>acional</w:t>
      </w:r>
      <w:r w:rsidR="002D494D" w:rsidRPr="00C110B7">
        <w:rPr>
          <w:rFonts w:ascii="Book Antiqua" w:eastAsia="Times New Roman" w:hAnsi="Book Antiqua"/>
          <w:sz w:val="24"/>
          <w:szCs w:val="24"/>
          <w:shd w:val="clear" w:color="auto" w:fill="FFFFFF"/>
          <w:lang w:eastAsia="es-AR"/>
        </w:rPr>
        <w:t>;</w:t>
      </w:r>
    </w:p>
    <w:p w:rsidR="003B64F7" w:rsidRPr="00C110B7" w:rsidRDefault="00542B9A"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lastRenderedPageBreak/>
        <w:t>Q</w:t>
      </w:r>
      <w:r w:rsidR="00D41D9D" w:rsidRPr="00C110B7">
        <w:rPr>
          <w:rFonts w:ascii="Book Antiqua" w:eastAsia="Times New Roman" w:hAnsi="Book Antiqua"/>
          <w:sz w:val="24"/>
          <w:szCs w:val="24"/>
          <w:shd w:val="clear" w:color="auto" w:fill="FFFFFF"/>
          <w:lang w:eastAsia="es-AR"/>
        </w:rPr>
        <w:t>ue se debe proteger a los habitantes contra los abusos siempre posible del</w:t>
      </w:r>
      <w:r w:rsidRPr="00C110B7">
        <w:rPr>
          <w:rFonts w:ascii="Book Antiqua" w:eastAsia="Times New Roman" w:hAnsi="Book Antiqua"/>
          <w:sz w:val="24"/>
          <w:szCs w:val="24"/>
          <w:shd w:val="clear" w:color="auto" w:fill="FFFFFF"/>
          <w:lang w:eastAsia="es-AR"/>
        </w:rPr>
        <w:t>os</w:t>
      </w:r>
      <w:r w:rsidR="00D41D9D" w:rsidRPr="00C110B7">
        <w:rPr>
          <w:rFonts w:ascii="Book Antiqua" w:eastAsia="Times New Roman" w:hAnsi="Book Antiqua"/>
          <w:sz w:val="24"/>
          <w:szCs w:val="24"/>
          <w:shd w:val="clear" w:color="auto" w:fill="FFFFFF"/>
          <w:lang w:eastAsia="es-AR"/>
        </w:rPr>
        <w:t xml:space="preserve"> gobierno</w:t>
      </w:r>
      <w:r w:rsidRPr="00C110B7">
        <w:rPr>
          <w:rFonts w:ascii="Book Antiqua" w:eastAsia="Times New Roman" w:hAnsi="Book Antiqua"/>
          <w:sz w:val="24"/>
          <w:szCs w:val="24"/>
          <w:shd w:val="clear" w:color="auto" w:fill="FFFFFF"/>
          <w:lang w:eastAsia="es-AR"/>
        </w:rPr>
        <w:t>s</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sin que tales ab</w:t>
      </w:r>
      <w:r w:rsidRPr="00C110B7">
        <w:rPr>
          <w:rFonts w:ascii="Book Antiqua" w:eastAsia="Times New Roman" w:hAnsi="Book Antiqua"/>
          <w:sz w:val="24"/>
          <w:szCs w:val="24"/>
          <w:shd w:val="clear" w:color="auto" w:fill="FFFFFF"/>
          <w:lang w:eastAsia="es-AR"/>
        </w:rPr>
        <w:t xml:space="preserve">usos pierdan su carácter o queden </w:t>
      </w:r>
      <w:r w:rsidR="00D41D9D" w:rsidRPr="00C110B7">
        <w:rPr>
          <w:rFonts w:ascii="Book Antiqua" w:eastAsia="Times New Roman" w:hAnsi="Book Antiqua"/>
          <w:sz w:val="24"/>
          <w:szCs w:val="24"/>
          <w:shd w:val="clear" w:color="auto" w:fill="FFFFFF"/>
          <w:lang w:eastAsia="es-AR"/>
        </w:rPr>
        <w:t>validado</w:t>
      </w:r>
      <w:r w:rsidRPr="00C110B7">
        <w:rPr>
          <w:rFonts w:ascii="Book Antiqua" w:eastAsia="Times New Roman" w:hAnsi="Book Antiqua"/>
          <w:sz w:val="24"/>
          <w:szCs w:val="24"/>
          <w:shd w:val="clear" w:color="auto" w:fill="FFFFFF"/>
          <w:lang w:eastAsia="es-AR"/>
        </w:rPr>
        <w:t>s</w:t>
      </w:r>
      <w:r w:rsidR="00D41D9D" w:rsidRPr="00C110B7">
        <w:rPr>
          <w:rFonts w:ascii="Book Antiqua" w:eastAsia="Times New Roman" w:hAnsi="Book Antiqua"/>
          <w:sz w:val="24"/>
          <w:szCs w:val="24"/>
          <w:shd w:val="clear" w:color="auto" w:fill="FFFFFF"/>
          <w:lang w:eastAsia="es-AR"/>
        </w:rPr>
        <w:t xml:space="preserve"> a causa del medio elegido para realizar</w:t>
      </w:r>
      <w:r w:rsidRPr="00C110B7">
        <w:rPr>
          <w:rFonts w:ascii="Book Antiqua" w:eastAsia="Times New Roman" w:hAnsi="Book Antiqua"/>
          <w:sz w:val="24"/>
          <w:szCs w:val="24"/>
          <w:shd w:val="clear" w:color="auto" w:fill="FFFFFF"/>
          <w:lang w:eastAsia="es-AR"/>
        </w:rPr>
        <w:t>los</w:t>
      </w:r>
      <w:r w:rsidR="002D494D" w:rsidRPr="00C110B7">
        <w:rPr>
          <w:rFonts w:ascii="Book Antiqua" w:eastAsia="Times New Roman" w:hAnsi="Book Antiqua"/>
          <w:sz w:val="24"/>
          <w:szCs w:val="24"/>
          <w:shd w:val="clear" w:color="auto" w:fill="FFFFFF"/>
          <w:lang w:eastAsia="es-AR"/>
        </w:rPr>
        <w:t>;</w:t>
      </w:r>
    </w:p>
    <w:p w:rsidR="003B64F7" w:rsidRPr="00C110B7" w:rsidRDefault="00542B9A"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Que la ordenanza aprobada por el Concejo D</w:t>
      </w:r>
      <w:r w:rsidR="00D41D9D" w:rsidRPr="00C110B7">
        <w:rPr>
          <w:rFonts w:ascii="Book Antiqua" w:eastAsia="Times New Roman" w:hAnsi="Book Antiqua"/>
          <w:sz w:val="24"/>
          <w:szCs w:val="24"/>
          <w:shd w:val="clear" w:color="auto" w:fill="FFFFFF"/>
          <w:lang w:eastAsia="es-AR"/>
        </w:rPr>
        <w:t>eliberante de</w:t>
      </w:r>
      <w:r w:rsidRPr="00C110B7">
        <w:rPr>
          <w:rFonts w:ascii="Book Antiqua" w:eastAsia="Times New Roman" w:hAnsi="Book Antiqua"/>
          <w:sz w:val="24"/>
          <w:szCs w:val="24"/>
          <w:shd w:val="clear" w:color="auto" w:fill="FFFFFF"/>
          <w:lang w:eastAsia="es-AR"/>
        </w:rPr>
        <w:t>be ser objeto de ataque por la M</w:t>
      </w:r>
      <w:r w:rsidR="00D41D9D" w:rsidRPr="00C110B7">
        <w:rPr>
          <w:rFonts w:ascii="Book Antiqua" w:eastAsia="Times New Roman" w:hAnsi="Book Antiqua"/>
          <w:sz w:val="24"/>
          <w:szCs w:val="24"/>
          <w:shd w:val="clear" w:color="auto" w:fill="FFFFFF"/>
          <w:lang w:eastAsia="es-AR"/>
        </w:rPr>
        <w:t>unicipalidad impulsando su derogación y declarando la lesividad a los intereses público</w:t>
      </w:r>
      <w:r w:rsidRPr="00C110B7">
        <w:rPr>
          <w:rFonts w:ascii="Book Antiqua" w:eastAsia="Times New Roman" w:hAnsi="Book Antiqua"/>
          <w:sz w:val="24"/>
          <w:szCs w:val="24"/>
          <w:shd w:val="clear" w:color="auto" w:fill="FFFFFF"/>
          <w:lang w:eastAsia="es-AR"/>
        </w:rPr>
        <w:t>s</w:t>
      </w:r>
      <w:r w:rsidR="00D41D9D" w:rsidRPr="00C110B7">
        <w:rPr>
          <w:rFonts w:ascii="Book Antiqua" w:eastAsia="Times New Roman" w:hAnsi="Book Antiqua"/>
          <w:sz w:val="24"/>
          <w:szCs w:val="24"/>
          <w:shd w:val="clear" w:color="auto" w:fill="FFFFFF"/>
          <w:lang w:eastAsia="es-AR"/>
        </w:rPr>
        <w:t xml:space="preserve"> accionando en consecuencia por su inconstitucionalidad</w:t>
      </w:r>
      <w:r w:rsidR="002D494D" w:rsidRPr="00C110B7">
        <w:rPr>
          <w:rFonts w:ascii="Book Antiqua" w:eastAsia="Times New Roman" w:hAnsi="Book Antiqua"/>
          <w:sz w:val="24"/>
          <w:szCs w:val="24"/>
          <w:shd w:val="clear" w:color="auto" w:fill="FFFFFF"/>
          <w:lang w:eastAsia="es-AR"/>
        </w:rPr>
        <w:t>;</w:t>
      </w:r>
    </w:p>
    <w:p w:rsidR="003B64F7" w:rsidRPr="00C110B7" w:rsidRDefault="00542B9A" w:rsidP="002D494D">
      <w:pPr>
        <w:keepNext/>
        <w:spacing w:after="180" w:line="240" w:lineRule="auto"/>
        <w:rPr>
          <w:rFonts w:ascii="Book Antiqua" w:eastAsia="Times New Roman" w:hAnsi="Book Antiqua"/>
          <w:sz w:val="24"/>
          <w:szCs w:val="24"/>
          <w:shd w:val="clear" w:color="auto" w:fill="FFFFFF"/>
          <w:lang w:eastAsia="es-AR"/>
        </w:rPr>
      </w:pPr>
      <w:r w:rsidRPr="00C110B7">
        <w:rPr>
          <w:rFonts w:ascii="Book Antiqua" w:eastAsia="Times New Roman" w:hAnsi="Book Antiqua"/>
          <w:sz w:val="24"/>
          <w:szCs w:val="24"/>
          <w:shd w:val="clear" w:color="auto" w:fill="FFFFFF"/>
          <w:lang w:eastAsia="es-AR"/>
        </w:rPr>
        <w:t>Que el Concejo D</w:t>
      </w:r>
      <w:r w:rsidR="00D41D9D" w:rsidRPr="00C110B7">
        <w:rPr>
          <w:rFonts w:ascii="Book Antiqua" w:eastAsia="Times New Roman" w:hAnsi="Book Antiqua"/>
          <w:sz w:val="24"/>
          <w:szCs w:val="24"/>
          <w:shd w:val="clear" w:color="auto" w:fill="FFFFFF"/>
          <w:lang w:eastAsia="es-AR"/>
        </w:rPr>
        <w:t>eliberante como órgano que nuclea a los miembros elegidos por la ciudadanía cuenta con importantes atribuciones para ejercer el control de la gestión administrativa</w:t>
      </w:r>
      <w:r w:rsidR="002D494D" w:rsidRPr="00C110B7">
        <w:rPr>
          <w:rFonts w:ascii="Book Antiqua" w:eastAsia="Times New Roman" w:hAnsi="Book Antiqua"/>
          <w:sz w:val="24"/>
          <w:szCs w:val="24"/>
          <w:shd w:val="clear" w:color="auto" w:fill="FFFFFF"/>
          <w:lang w:eastAsia="es-AR"/>
        </w:rPr>
        <w:t xml:space="preserve">, </w:t>
      </w:r>
      <w:r w:rsidR="00D41D9D" w:rsidRPr="00C110B7">
        <w:rPr>
          <w:rFonts w:ascii="Book Antiqua" w:eastAsia="Times New Roman" w:hAnsi="Book Antiqua"/>
          <w:sz w:val="24"/>
          <w:szCs w:val="24"/>
          <w:shd w:val="clear" w:color="auto" w:fill="FFFFFF"/>
          <w:lang w:eastAsia="es-AR"/>
        </w:rPr>
        <w:t>disponiendo de los resorte</w:t>
      </w:r>
      <w:r w:rsidRPr="00C110B7">
        <w:rPr>
          <w:rFonts w:ascii="Book Antiqua" w:eastAsia="Times New Roman" w:hAnsi="Book Antiqua"/>
          <w:sz w:val="24"/>
          <w:szCs w:val="24"/>
          <w:shd w:val="clear" w:color="auto" w:fill="FFFFFF"/>
          <w:lang w:eastAsia="es-AR"/>
        </w:rPr>
        <w:t>s</w:t>
      </w:r>
      <w:r w:rsidR="00D41D9D" w:rsidRPr="00C110B7">
        <w:rPr>
          <w:rFonts w:ascii="Book Antiqua" w:eastAsia="Times New Roman" w:hAnsi="Book Antiqua"/>
          <w:sz w:val="24"/>
          <w:szCs w:val="24"/>
          <w:shd w:val="clear" w:color="auto" w:fill="FFFFFF"/>
          <w:lang w:eastAsia="es-AR"/>
        </w:rPr>
        <w:t xml:space="preserve"> necesario</w:t>
      </w:r>
      <w:r w:rsidRPr="00C110B7">
        <w:rPr>
          <w:rFonts w:ascii="Book Antiqua" w:eastAsia="Times New Roman" w:hAnsi="Book Antiqua"/>
          <w:sz w:val="24"/>
          <w:szCs w:val="24"/>
          <w:shd w:val="clear" w:color="auto" w:fill="FFFFFF"/>
          <w:lang w:eastAsia="es-AR"/>
        </w:rPr>
        <w:t>s</w:t>
      </w:r>
      <w:r w:rsidR="003B47E1" w:rsidRPr="00C110B7">
        <w:rPr>
          <w:rFonts w:ascii="Book Antiqua" w:eastAsia="Times New Roman" w:hAnsi="Book Antiqua"/>
          <w:sz w:val="24"/>
          <w:szCs w:val="24"/>
          <w:shd w:val="clear" w:color="auto" w:fill="FFFFFF"/>
          <w:lang w:eastAsia="es-AR"/>
        </w:rPr>
        <w:t xml:space="preserve"> para que ello se efectivice</w:t>
      </w:r>
      <w:r w:rsidR="002D494D" w:rsidRPr="00C110B7">
        <w:rPr>
          <w:rFonts w:ascii="Book Antiqua" w:eastAsia="Times New Roman" w:hAnsi="Book Antiqua"/>
          <w:sz w:val="24"/>
          <w:szCs w:val="24"/>
          <w:shd w:val="clear" w:color="auto" w:fill="FFFFFF"/>
          <w:lang w:eastAsia="es-AR"/>
        </w:rPr>
        <w:t xml:space="preserve">. </w:t>
      </w:r>
      <w:r w:rsidR="003B47E1" w:rsidRPr="00C110B7">
        <w:rPr>
          <w:rFonts w:ascii="Book Antiqua" w:eastAsia="Times New Roman" w:hAnsi="Book Antiqua"/>
          <w:sz w:val="24"/>
          <w:szCs w:val="24"/>
          <w:shd w:val="clear" w:color="auto" w:fill="FFFFFF"/>
          <w:lang w:eastAsia="es-AR"/>
        </w:rPr>
        <w:t>Empero el ejercicio de t</w:t>
      </w:r>
      <w:r w:rsidR="00D41D9D" w:rsidRPr="00C110B7">
        <w:rPr>
          <w:rFonts w:ascii="Book Antiqua" w:eastAsia="Times New Roman" w:hAnsi="Book Antiqua"/>
          <w:sz w:val="24"/>
          <w:szCs w:val="24"/>
          <w:shd w:val="clear" w:color="auto" w:fill="FFFFFF"/>
          <w:lang w:eastAsia="es-AR"/>
        </w:rPr>
        <w:t>ales atribuciones no puede desnaturalizar la estructura de funcionamiento del</w:t>
      </w:r>
      <w:r w:rsidR="003B47E1" w:rsidRPr="00C110B7">
        <w:rPr>
          <w:rFonts w:ascii="Book Antiqua" w:eastAsia="Times New Roman" w:hAnsi="Book Antiqua"/>
          <w:sz w:val="24"/>
          <w:szCs w:val="24"/>
          <w:shd w:val="clear" w:color="auto" w:fill="FFFFFF"/>
          <w:lang w:eastAsia="es-AR"/>
        </w:rPr>
        <w:t xml:space="preserve"> municipio respecto de la cual la Ley Orgánica de M</w:t>
      </w:r>
      <w:r w:rsidR="00D41D9D" w:rsidRPr="00C110B7">
        <w:rPr>
          <w:rFonts w:ascii="Book Antiqua" w:eastAsia="Times New Roman" w:hAnsi="Book Antiqua"/>
          <w:sz w:val="24"/>
          <w:szCs w:val="24"/>
          <w:shd w:val="clear" w:color="auto" w:fill="FFFFFF"/>
          <w:lang w:eastAsia="es-AR"/>
        </w:rPr>
        <w:t>unicipalidad</w:t>
      </w:r>
      <w:r w:rsidR="003B47E1" w:rsidRPr="00C110B7">
        <w:rPr>
          <w:rFonts w:ascii="Book Antiqua" w:eastAsia="Times New Roman" w:hAnsi="Book Antiqua"/>
          <w:sz w:val="24"/>
          <w:szCs w:val="24"/>
          <w:shd w:val="clear" w:color="auto" w:fill="FFFFFF"/>
          <w:lang w:eastAsia="es-AR"/>
        </w:rPr>
        <w:t>es ha establecido claras</w:t>
      </w:r>
      <w:r w:rsidR="00D41D9D" w:rsidRPr="00C110B7">
        <w:rPr>
          <w:rFonts w:ascii="Book Antiqua" w:eastAsia="Times New Roman" w:hAnsi="Book Antiqua"/>
          <w:sz w:val="24"/>
          <w:szCs w:val="24"/>
          <w:shd w:val="clear" w:color="auto" w:fill="FFFFFF"/>
          <w:lang w:eastAsia="es-AR"/>
        </w:rPr>
        <w:t xml:space="preserve"> diferencia</w:t>
      </w:r>
      <w:r w:rsidR="003B47E1" w:rsidRPr="00C110B7">
        <w:rPr>
          <w:rFonts w:ascii="Book Antiqua" w:eastAsia="Times New Roman" w:hAnsi="Book Antiqua"/>
          <w:sz w:val="24"/>
          <w:szCs w:val="24"/>
          <w:shd w:val="clear" w:color="auto" w:fill="FFFFFF"/>
          <w:lang w:eastAsia="es-AR"/>
        </w:rPr>
        <w:t>s interroganticas</w:t>
      </w:r>
      <w:r w:rsidR="002D494D" w:rsidRPr="00C110B7">
        <w:rPr>
          <w:rFonts w:ascii="Book Antiqua" w:eastAsia="Times New Roman" w:hAnsi="Book Antiqua"/>
          <w:sz w:val="24"/>
          <w:szCs w:val="24"/>
          <w:shd w:val="clear" w:color="auto" w:fill="FFFFFF"/>
          <w:lang w:eastAsia="es-AR"/>
        </w:rPr>
        <w:t xml:space="preserve">, </w:t>
      </w:r>
      <w:r w:rsidR="003B47E1" w:rsidRPr="00C110B7">
        <w:rPr>
          <w:rFonts w:ascii="Book Antiqua" w:eastAsia="Times New Roman" w:hAnsi="Book Antiqua"/>
          <w:sz w:val="24"/>
          <w:szCs w:val="24"/>
          <w:shd w:val="clear" w:color="auto" w:fill="FFFFFF"/>
          <w:lang w:eastAsia="es-AR"/>
        </w:rPr>
        <w:t>atribuyendo al D</w:t>
      </w:r>
      <w:r w:rsidR="00D41D9D" w:rsidRPr="00C110B7">
        <w:rPr>
          <w:rFonts w:ascii="Book Antiqua" w:eastAsia="Times New Roman" w:hAnsi="Book Antiqua"/>
          <w:sz w:val="24"/>
          <w:szCs w:val="24"/>
          <w:shd w:val="clear" w:color="auto" w:fill="FFFFFF"/>
          <w:lang w:eastAsia="es-AR"/>
        </w:rPr>
        <w:t>epartame</w:t>
      </w:r>
      <w:r w:rsidR="003B47E1" w:rsidRPr="00C110B7">
        <w:rPr>
          <w:rFonts w:ascii="Book Antiqua" w:eastAsia="Times New Roman" w:hAnsi="Book Antiqua"/>
          <w:sz w:val="24"/>
          <w:szCs w:val="24"/>
          <w:shd w:val="clear" w:color="auto" w:fill="FFFFFF"/>
          <w:lang w:eastAsia="es-AR"/>
        </w:rPr>
        <w:t>nto E</w:t>
      </w:r>
      <w:r w:rsidR="00D41D9D" w:rsidRPr="00C110B7">
        <w:rPr>
          <w:rFonts w:ascii="Book Antiqua" w:eastAsia="Times New Roman" w:hAnsi="Book Antiqua"/>
          <w:sz w:val="24"/>
          <w:szCs w:val="24"/>
          <w:shd w:val="clear" w:color="auto" w:fill="FFFFFF"/>
          <w:lang w:eastAsia="es-AR"/>
        </w:rPr>
        <w:t>jecutivo la concreción de la</w:t>
      </w:r>
      <w:r w:rsidR="003B47E1" w:rsidRPr="00C110B7">
        <w:rPr>
          <w:rFonts w:ascii="Book Antiqua" w:eastAsia="Times New Roman" w:hAnsi="Book Antiqua"/>
          <w:sz w:val="24"/>
          <w:szCs w:val="24"/>
          <w:shd w:val="clear" w:color="auto" w:fill="FFFFFF"/>
          <w:lang w:eastAsia="es-AR"/>
        </w:rPr>
        <w:t>scontrataciones</w:t>
      </w:r>
      <w:r w:rsidR="002D494D" w:rsidRPr="00C110B7">
        <w:rPr>
          <w:rFonts w:ascii="Book Antiqua" w:eastAsia="Times New Roman" w:hAnsi="Book Antiqua"/>
          <w:sz w:val="24"/>
          <w:szCs w:val="24"/>
          <w:shd w:val="clear" w:color="auto" w:fill="FFFFFF"/>
          <w:lang w:eastAsia="es-AR"/>
        </w:rPr>
        <w:t xml:space="preserve">, </w:t>
      </w:r>
      <w:r w:rsidR="003B47E1" w:rsidRPr="00C110B7">
        <w:rPr>
          <w:rFonts w:ascii="Book Antiqua" w:eastAsia="Times New Roman" w:hAnsi="Book Antiqua"/>
          <w:sz w:val="24"/>
          <w:szCs w:val="24"/>
          <w:shd w:val="clear" w:color="auto" w:fill="FFFFFF"/>
          <w:lang w:eastAsia="es-AR"/>
        </w:rPr>
        <w:t>que obligarán en definitiva la M</w:t>
      </w:r>
      <w:r w:rsidR="00D41D9D" w:rsidRPr="00C110B7">
        <w:rPr>
          <w:rFonts w:ascii="Book Antiqua" w:eastAsia="Times New Roman" w:hAnsi="Book Antiqua"/>
          <w:sz w:val="24"/>
          <w:szCs w:val="24"/>
          <w:shd w:val="clear" w:color="auto" w:fill="FFFFFF"/>
          <w:lang w:eastAsia="es-AR"/>
        </w:rPr>
        <w:t>unicipalidad</w:t>
      </w:r>
      <w:r w:rsidR="002D494D" w:rsidRPr="00C110B7">
        <w:rPr>
          <w:rFonts w:ascii="Book Antiqua" w:eastAsia="Times New Roman" w:hAnsi="Book Antiqua"/>
          <w:sz w:val="24"/>
          <w:szCs w:val="24"/>
          <w:shd w:val="clear" w:color="auto" w:fill="FFFFFF"/>
          <w:lang w:eastAsia="es-AR"/>
        </w:rPr>
        <w:t xml:space="preserve">. </w:t>
      </w:r>
      <w:r w:rsidR="003B47E1" w:rsidRPr="00C110B7">
        <w:rPr>
          <w:rFonts w:ascii="Book Antiqua" w:eastAsia="Times New Roman" w:hAnsi="Book Antiqua"/>
          <w:sz w:val="24"/>
          <w:szCs w:val="24"/>
          <w:shd w:val="clear" w:color="auto" w:fill="FFFFFF"/>
          <w:lang w:eastAsia="es-AR"/>
        </w:rPr>
        <w:t>Fallo</w:t>
      </w:r>
      <w:r w:rsidR="00D41D9D" w:rsidRPr="00C110B7">
        <w:rPr>
          <w:rFonts w:ascii="Book Antiqua" w:eastAsia="Times New Roman" w:hAnsi="Book Antiqua"/>
          <w:sz w:val="24"/>
          <w:szCs w:val="24"/>
          <w:shd w:val="clear" w:color="auto" w:fill="FFFFFF"/>
          <w:lang w:eastAsia="es-AR"/>
        </w:rPr>
        <w:t xml:space="preserve"> 94 09 00 30 Corte Suprema de Justicia</w:t>
      </w:r>
      <w:r w:rsidR="002D494D" w:rsidRPr="00C110B7">
        <w:rPr>
          <w:rFonts w:ascii="Book Antiqua" w:eastAsia="Times New Roman" w:hAnsi="Book Antiqua"/>
          <w:sz w:val="24"/>
          <w:szCs w:val="24"/>
          <w:shd w:val="clear" w:color="auto" w:fill="FFFFFF"/>
          <w:lang w:eastAsia="es-AR"/>
        </w:rPr>
        <w:t xml:space="preserve">, </w:t>
      </w:r>
      <w:r w:rsidR="003B47E1" w:rsidRPr="00C110B7">
        <w:rPr>
          <w:rFonts w:ascii="Book Antiqua" w:eastAsia="Times New Roman" w:hAnsi="Book Antiqua"/>
          <w:sz w:val="24"/>
          <w:szCs w:val="24"/>
          <w:shd w:val="clear" w:color="auto" w:fill="FFFFFF"/>
          <w:lang w:eastAsia="es-AR"/>
        </w:rPr>
        <w:t>CS JH N° 212 año 1984 fecha 13/04 /94 JurProv</w:t>
      </w:r>
      <w:r w:rsidR="006B49C4" w:rsidRPr="00C110B7">
        <w:rPr>
          <w:rFonts w:ascii="Book Antiqua" w:eastAsia="Times New Roman" w:hAnsi="Book Antiqua"/>
          <w:sz w:val="24"/>
          <w:szCs w:val="24"/>
          <w:shd w:val="clear" w:color="auto" w:fill="FFFFFF"/>
          <w:lang w:eastAsia="es-AR"/>
        </w:rPr>
        <w:t xml:space="preserve"> </w:t>
      </w:r>
      <w:r w:rsidR="003B47E1" w:rsidRPr="00C110B7">
        <w:rPr>
          <w:rFonts w:ascii="Book Antiqua" w:eastAsia="Times New Roman" w:hAnsi="Book Antiqua"/>
          <w:sz w:val="24"/>
          <w:szCs w:val="24"/>
          <w:shd w:val="clear" w:color="auto" w:fill="FFFFFF"/>
          <w:lang w:eastAsia="es-AR"/>
        </w:rPr>
        <w:t>Disco Láser 1999 Ref</w:t>
      </w:r>
      <w:r w:rsidR="002D494D" w:rsidRPr="00C110B7">
        <w:rPr>
          <w:rFonts w:ascii="Book Antiqua" w:eastAsia="Times New Roman" w:hAnsi="Book Antiqua"/>
          <w:sz w:val="24"/>
          <w:szCs w:val="24"/>
          <w:shd w:val="clear" w:color="auto" w:fill="FFFFFF"/>
          <w:lang w:eastAsia="es-AR"/>
        </w:rPr>
        <w:t xml:space="preserve">. </w:t>
      </w:r>
      <w:r w:rsidR="003B47E1" w:rsidRPr="00C110B7">
        <w:rPr>
          <w:rFonts w:ascii="Book Antiqua" w:eastAsia="Times New Roman" w:hAnsi="Book Antiqua"/>
          <w:sz w:val="24"/>
          <w:szCs w:val="24"/>
          <w:shd w:val="clear" w:color="auto" w:fill="FFFFFF"/>
          <w:lang w:eastAsia="es-AR"/>
        </w:rPr>
        <w:t xml:space="preserve">Log </w:t>
      </w:r>
      <w:r w:rsidR="00D41D9D" w:rsidRPr="00C110B7">
        <w:rPr>
          <w:rFonts w:ascii="Book Antiqua" w:eastAsia="Times New Roman" w:hAnsi="Book Antiqua"/>
          <w:sz w:val="24"/>
          <w:szCs w:val="24"/>
          <w:shd w:val="clear" w:color="auto" w:fill="FFFFFF"/>
          <w:lang w:eastAsia="es-AR"/>
        </w:rPr>
        <w:t>14856</w:t>
      </w:r>
      <w:r w:rsidR="002D494D" w:rsidRPr="00C110B7">
        <w:rPr>
          <w:rFonts w:ascii="Book Antiqua" w:eastAsia="Times New Roman" w:hAnsi="Book Antiqua"/>
          <w:sz w:val="24"/>
          <w:szCs w:val="24"/>
          <w:shd w:val="clear" w:color="auto" w:fill="FFFFFF"/>
          <w:lang w:eastAsia="es-AR"/>
        </w:rPr>
        <w:t>;</w:t>
      </w:r>
    </w:p>
    <w:p w:rsidR="003B64F7" w:rsidRPr="00C110B7" w:rsidRDefault="003B47E1" w:rsidP="002D494D">
      <w:pPr>
        <w:keepNext/>
        <w:spacing w:after="180" w:line="240" w:lineRule="auto"/>
        <w:rPr>
          <w:rFonts w:ascii="Book Antiqua" w:eastAsia="Times New Roman" w:hAnsi="Book Antiqua"/>
          <w:sz w:val="24"/>
          <w:szCs w:val="24"/>
          <w:lang w:eastAsia="es-AR"/>
        </w:rPr>
      </w:pPr>
      <w:r w:rsidRPr="00C110B7">
        <w:rPr>
          <w:rFonts w:ascii="Book Antiqua" w:eastAsia="Times New Roman" w:hAnsi="Book Antiqua"/>
          <w:sz w:val="24"/>
          <w:szCs w:val="24"/>
          <w:shd w:val="clear" w:color="auto" w:fill="FFFFFF"/>
          <w:lang w:eastAsia="es-AR"/>
        </w:rPr>
        <w:t>P</w:t>
      </w:r>
      <w:r w:rsidR="00D41D9D" w:rsidRPr="00C110B7">
        <w:rPr>
          <w:rFonts w:ascii="Book Antiqua" w:eastAsia="Times New Roman" w:hAnsi="Book Antiqua"/>
          <w:sz w:val="24"/>
          <w:szCs w:val="24"/>
          <w:shd w:val="clear" w:color="auto" w:fill="FFFFFF"/>
          <w:lang w:eastAsia="es-AR"/>
        </w:rPr>
        <w:t>or todo lo expuesto y el uso de la facultad</w:t>
      </w:r>
      <w:r w:rsidRPr="00C110B7">
        <w:rPr>
          <w:rFonts w:ascii="Book Antiqua" w:eastAsia="Times New Roman" w:hAnsi="Book Antiqua"/>
          <w:sz w:val="24"/>
          <w:szCs w:val="24"/>
          <w:shd w:val="clear" w:color="auto" w:fill="FFFFFF"/>
          <w:lang w:eastAsia="es-AR"/>
        </w:rPr>
        <w:t xml:space="preserve">es </w:t>
      </w:r>
      <w:r w:rsidR="00D41D9D" w:rsidRPr="00C110B7">
        <w:rPr>
          <w:rFonts w:ascii="Book Antiqua" w:eastAsia="Times New Roman" w:hAnsi="Book Antiqua"/>
          <w:sz w:val="24"/>
          <w:szCs w:val="24"/>
          <w:shd w:val="clear" w:color="auto" w:fill="FFFFFF"/>
          <w:lang w:eastAsia="es-AR"/>
        </w:rPr>
        <w:t>que le confiere</w:t>
      </w:r>
      <w:r w:rsidRPr="00C110B7">
        <w:rPr>
          <w:rFonts w:ascii="Book Antiqua" w:eastAsia="Times New Roman" w:hAnsi="Book Antiqua"/>
          <w:sz w:val="24"/>
          <w:szCs w:val="24"/>
          <w:lang w:eastAsia="es-AR"/>
        </w:rPr>
        <w:t xml:space="preserve"> el Decreto N° 822 /</w:t>
      </w:r>
      <w:r w:rsidR="00D41D9D" w:rsidRPr="00C110B7">
        <w:rPr>
          <w:rFonts w:ascii="Book Antiqua" w:eastAsia="Times New Roman" w:hAnsi="Book Antiqua"/>
          <w:sz w:val="24"/>
          <w:szCs w:val="24"/>
          <w:lang w:eastAsia="es-AR"/>
        </w:rPr>
        <w:t>1 de la fecha 19 de mayo de 2000</w:t>
      </w:r>
      <w:r w:rsidR="002D494D" w:rsidRPr="00C110B7">
        <w:rPr>
          <w:rFonts w:ascii="Book Antiqua" w:eastAsia="Times New Roman" w:hAnsi="Book Antiqua"/>
          <w:sz w:val="24"/>
          <w:szCs w:val="24"/>
          <w:lang w:eastAsia="es-AR"/>
        </w:rPr>
        <w:t xml:space="preserve">, </w:t>
      </w:r>
      <w:r w:rsidRPr="00C110B7">
        <w:rPr>
          <w:rFonts w:ascii="Book Antiqua" w:eastAsia="Times New Roman" w:hAnsi="Book Antiqua"/>
          <w:sz w:val="24"/>
          <w:szCs w:val="24"/>
          <w:lang w:eastAsia="es-AR"/>
        </w:rPr>
        <w:t>emitido por el Poder Ejecutivo P</w:t>
      </w:r>
      <w:r w:rsidR="00D41D9D" w:rsidRPr="00C110B7">
        <w:rPr>
          <w:rFonts w:ascii="Book Antiqua" w:eastAsia="Times New Roman" w:hAnsi="Book Antiqua"/>
          <w:sz w:val="24"/>
          <w:szCs w:val="24"/>
          <w:lang w:eastAsia="es-AR"/>
        </w:rPr>
        <w:t>rovincial</w:t>
      </w:r>
      <w:r w:rsidR="002D494D" w:rsidRPr="00C110B7">
        <w:rPr>
          <w:rFonts w:ascii="Book Antiqua" w:eastAsia="Times New Roman" w:hAnsi="Book Antiqua"/>
          <w:sz w:val="24"/>
          <w:szCs w:val="24"/>
          <w:lang w:eastAsia="es-AR"/>
        </w:rPr>
        <w:t>,</w:t>
      </w:r>
    </w:p>
    <w:p w:rsidR="00B62EB2" w:rsidRPr="00C110B7" w:rsidRDefault="003B64F7" w:rsidP="003B64F7">
      <w:pPr>
        <w:keepNext/>
        <w:spacing w:before="240" w:after="240" w:line="240" w:lineRule="auto"/>
        <w:ind w:left="1843" w:right="1843"/>
        <w:jc w:val="center"/>
        <w:rPr>
          <w:rFonts w:ascii="Book Antiqua" w:eastAsia="Times New Roman" w:hAnsi="Book Antiqua"/>
          <w:b/>
          <w:sz w:val="24"/>
          <w:szCs w:val="24"/>
          <w:lang w:eastAsia="es-AR"/>
        </w:rPr>
      </w:pPr>
      <w:r w:rsidRPr="00C110B7">
        <w:rPr>
          <w:rFonts w:ascii="Book Antiqua" w:eastAsia="Times New Roman" w:hAnsi="Book Antiqua"/>
          <w:b/>
          <w:sz w:val="24"/>
          <w:szCs w:val="24"/>
          <w:lang w:eastAsia="es-AR"/>
        </w:rPr>
        <w:t>EL INTERVENTOR MUNICIPAL SANCIONA CON FUERZA DE ORDENANZA</w:t>
      </w:r>
    </w:p>
    <w:p w:rsidR="00B02CCD" w:rsidRPr="00C110B7" w:rsidRDefault="00D67A2F" w:rsidP="00D67A2F">
      <w:pPr>
        <w:keepNext/>
        <w:spacing w:after="180" w:line="240" w:lineRule="auto"/>
        <w:rPr>
          <w:rFonts w:ascii="Book Antiqua" w:eastAsia="Times New Roman" w:hAnsi="Book Antiqua"/>
          <w:sz w:val="24"/>
          <w:szCs w:val="24"/>
          <w:lang w:eastAsia="es-AR"/>
        </w:rPr>
      </w:pPr>
      <w:r w:rsidRPr="00D67A2F">
        <w:rPr>
          <w:rFonts w:ascii="Book Antiqua" w:eastAsia="Times New Roman" w:hAnsi="Book Antiqua"/>
          <w:sz w:val="24"/>
          <w:szCs w:val="24"/>
          <w:u w:val="single"/>
          <w:lang w:eastAsia="es-AR"/>
        </w:rPr>
        <w:t>ARTÍCULO PRIMERO</w:t>
      </w:r>
      <w:r>
        <w:rPr>
          <w:rFonts w:ascii="Book Antiqua" w:eastAsia="Times New Roman" w:hAnsi="Book Antiqua"/>
          <w:sz w:val="24"/>
          <w:szCs w:val="24"/>
          <w:lang w:eastAsia="es-AR"/>
        </w:rPr>
        <w:t>:</w:t>
      </w:r>
      <w:r w:rsidRPr="00C110B7">
        <w:rPr>
          <w:rFonts w:ascii="Book Antiqua" w:eastAsia="Times New Roman" w:hAnsi="Book Antiqua"/>
          <w:sz w:val="24"/>
          <w:szCs w:val="24"/>
          <w:lang w:eastAsia="es-AR"/>
        </w:rPr>
        <w:t xml:space="preserve"> </w:t>
      </w:r>
      <w:r w:rsidR="00B62EB2" w:rsidRPr="00C110B7">
        <w:rPr>
          <w:rFonts w:ascii="Book Antiqua" w:eastAsia="Times New Roman" w:hAnsi="Book Antiqua"/>
          <w:sz w:val="24"/>
          <w:szCs w:val="24"/>
          <w:lang w:eastAsia="es-AR"/>
        </w:rPr>
        <w:t xml:space="preserve">DEROGANSE los Artículos 4° y 5° de la ordenanza N° </w:t>
      </w:r>
      <w:r w:rsidR="00D9379A" w:rsidRPr="00C110B7">
        <w:rPr>
          <w:rFonts w:ascii="Book Antiqua" w:eastAsia="Times New Roman" w:hAnsi="Book Antiqua"/>
          <w:sz w:val="24"/>
          <w:szCs w:val="24"/>
          <w:lang w:eastAsia="es-AR"/>
        </w:rPr>
        <w:t>821 de fecha 16/0</w:t>
      </w:r>
      <w:r w:rsidR="00D41D9D" w:rsidRPr="00C110B7">
        <w:rPr>
          <w:rFonts w:ascii="Book Antiqua" w:eastAsia="Times New Roman" w:hAnsi="Book Antiqua"/>
          <w:sz w:val="24"/>
          <w:szCs w:val="24"/>
          <w:lang w:eastAsia="es-AR"/>
        </w:rPr>
        <w:t>4</w:t>
      </w:r>
      <w:r w:rsidR="00D9379A" w:rsidRPr="00C110B7">
        <w:rPr>
          <w:rFonts w:ascii="Book Antiqua" w:eastAsia="Times New Roman" w:hAnsi="Book Antiqua"/>
          <w:sz w:val="24"/>
          <w:szCs w:val="24"/>
          <w:lang w:eastAsia="es-AR"/>
        </w:rPr>
        <w:t>/</w:t>
      </w:r>
      <w:r w:rsidR="00D41D9D" w:rsidRPr="00C110B7">
        <w:rPr>
          <w:rFonts w:ascii="Book Antiqua" w:eastAsia="Times New Roman" w:hAnsi="Book Antiqua"/>
          <w:sz w:val="24"/>
          <w:szCs w:val="24"/>
          <w:lang w:eastAsia="es-AR"/>
        </w:rPr>
        <w:t>97</w:t>
      </w:r>
      <w:r w:rsidR="002D494D" w:rsidRPr="00C110B7">
        <w:rPr>
          <w:rFonts w:ascii="Book Antiqua" w:eastAsia="Times New Roman" w:hAnsi="Book Antiqua"/>
          <w:sz w:val="24"/>
          <w:szCs w:val="24"/>
          <w:lang w:eastAsia="es-AR"/>
        </w:rPr>
        <w:t xml:space="preserve">, </w:t>
      </w:r>
      <w:r w:rsidR="00D41D9D" w:rsidRPr="00C110B7">
        <w:rPr>
          <w:rFonts w:ascii="Book Antiqua" w:eastAsia="Times New Roman" w:hAnsi="Book Antiqua"/>
          <w:sz w:val="24"/>
          <w:szCs w:val="24"/>
          <w:lang w:eastAsia="es-AR"/>
        </w:rPr>
        <w:t>por</w:t>
      </w:r>
      <w:r w:rsidR="00D9379A" w:rsidRPr="00C110B7">
        <w:rPr>
          <w:rFonts w:ascii="Book Antiqua" w:eastAsia="Times New Roman" w:hAnsi="Book Antiqua"/>
          <w:sz w:val="24"/>
          <w:szCs w:val="24"/>
          <w:lang w:eastAsia="es-AR"/>
        </w:rPr>
        <w:t xml:space="preserve"> las</w:t>
      </w:r>
      <w:r w:rsidR="006B49C4" w:rsidRPr="00C110B7">
        <w:rPr>
          <w:rFonts w:ascii="Book Antiqua" w:eastAsia="Times New Roman" w:hAnsi="Book Antiqua"/>
          <w:sz w:val="24"/>
          <w:szCs w:val="24"/>
          <w:lang w:eastAsia="es-AR"/>
        </w:rPr>
        <w:t xml:space="preserve"> </w:t>
      </w:r>
      <w:r w:rsidR="00D41D9D" w:rsidRPr="00C110B7">
        <w:rPr>
          <w:rFonts w:ascii="Book Antiqua" w:eastAsia="Times New Roman" w:hAnsi="Book Antiqua"/>
          <w:sz w:val="24"/>
          <w:szCs w:val="24"/>
          <w:lang w:eastAsia="es-AR"/>
        </w:rPr>
        <w:t xml:space="preserve">razones </w:t>
      </w:r>
      <w:r w:rsidR="00D9379A" w:rsidRPr="00C110B7">
        <w:rPr>
          <w:rFonts w:ascii="Book Antiqua" w:eastAsia="Times New Roman" w:hAnsi="Book Antiqua"/>
          <w:sz w:val="24"/>
          <w:szCs w:val="24"/>
          <w:lang w:eastAsia="es-AR"/>
        </w:rPr>
        <w:t>ex</w:t>
      </w:r>
      <w:r w:rsidR="00D41D9D" w:rsidRPr="00C110B7">
        <w:rPr>
          <w:rFonts w:ascii="Book Antiqua" w:eastAsia="Times New Roman" w:hAnsi="Book Antiqua"/>
          <w:sz w:val="24"/>
          <w:szCs w:val="24"/>
          <w:lang w:eastAsia="es-AR"/>
        </w:rPr>
        <w:t>puesta</w:t>
      </w:r>
      <w:r w:rsidR="00D9379A" w:rsidRPr="00C110B7">
        <w:rPr>
          <w:rFonts w:ascii="Book Antiqua" w:eastAsia="Times New Roman" w:hAnsi="Book Antiqua"/>
          <w:sz w:val="24"/>
          <w:szCs w:val="24"/>
          <w:lang w:eastAsia="es-AR"/>
        </w:rPr>
        <w:t>s en los C</w:t>
      </w:r>
      <w:r w:rsidR="00D41D9D" w:rsidRPr="00C110B7">
        <w:rPr>
          <w:rFonts w:ascii="Book Antiqua" w:eastAsia="Times New Roman" w:hAnsi="Book Antiqua"/>
          <w:sz w:val="24"/>
          <w:szCs w:val="24"/>
          <w:lang w:eastAsia="es-AR"/>
        </w:rPr>
        <w:t>onsidera</w:t>
      </w:r>
      <w:r w:rsidR="00D9379A" w:rsidRPr="00C110B7">
        <w:rPr>
          <w:rFonts w:ascii="Book Antiqua" w:eastAsia="Times New Roman" w:hAnsi="Book Antiqua"/>
          <w:sz w:val="24"/>
          <w:szCs w:val="24"/>
          <w:lang w:eastAsia="es-AR"/>
        </w:rPr>
        <w:t>n</w:t>
      </w:r>
      <w:r w:rsidR="00D41D9D" w:rsidRPr="00C110B7">
        <w:rPr>
          <w:rFonts w:ascii="Book Antiqua" w:eastAsia="Times New Roman" w:hAnsi="Book Antiqua"/>
          <w:sz w:val="24"/>
          <w:szCs w:val="24"/>
          <w:lang w:eastAsia="es-AR"/>
        </w:rPr>
        <w:t>do</w:t>
      </w:r>
      <w:r w:rsidR="00D9379A" w:rsidRPr="00C110B7">
        <w:rPr>
          <w:rFonts w:ascii="Book Antiqua" w:eastAsia="Times New Roman" w:hAnsi="Book Antiqua"/>
          <w:sz w:val="24"/>
          <w:szCs w:val="24"/>
          <w:lang w:eastAsia="es-AR"/>
        </w:rPr>
        <w:t>s</w:t>
      </w:r>
      <w:r w:rsidR="00D41D9D" w:rsidRPr="00C110B7">
        <w:rPr>
          <w:rFonts w:ascii="Book Antiqua" w:eastAsia="Times New Roman" w:hAnsi="Book Antiqua"/>
          <w:sz w:val="24"/>
          <w:szCs w:val="24"/>
          <w:lang w:eastAsia="es-AR"/>
        </w:rPr>
        <w:t xml:space="preserve"> de la presente</w:t>
      </w:r>
      <w:r w:rsidR="00D9379A" w:rsidRPr="00C110B7">
        <w:rPr>
          <w:rFonts w:ascii="Book Antiqua" w:eastAsia="Times New Roman" w:hAnsi="Book Antiqua"/>
          <w:sz w:val="24"/>
          <w:szCs w:val="24"/>
          <w:lang w:eastAsia="es-AR"/>
        </w:rPr>
        <w:t xml:space="preserve"> Ordenanza</w:t>
      </w:r>
    </w:p>
    <w:p w:rsidR="003B64F7" w:rsidRPr="00C110B7" w:rsidRDefault="00D67A2F" w:rsidP="00D67A2F">
      <w:pPr>
        <w:keepNext/>
        <w:spacing w:after="180" w:line="240" w:lineRule="auto"/>
        <w:rPr>
          <w:rFonts w:ascii="Book Antiqua" w:eastAsia="Times New Roman" w:hAnsi="Book Antiqua"/>
          <w:sz w:val="24"/>
          <w:szCs w:val="24"/>
          <w:lang w:eastAsia="es-AR"/>
        </w:rPr>
      </w:pPr>
      <w:r w:rsidRPr="00D67A2F">
        <w:rPr>
          <w:rFonts w:ascii="Book Antiqua" w:eastAsia="Times New Roman" w:hAnsi="Book Antiqua"/>
          <w:sz w:val="24"/>
          <w:szCs w:val="24"/>
          <w:u w:val="single"/>
          <w:lang w:eastAsia="es-AR"/>
        </w:rPr>
        <w:t>ARTÍCULO SEGUNDO</w:t>
      </w:r>
      <w:r>
        <w:rPr>
          <w:rFonts w:ascii="Book Antiqua" w:eastAsia="Times New Roman" w:hAnsi="Book Antiqua"/>
          <w:sz w:val="24"/>
          <w:szCs w:val="24"/>
          <w:lang w:eastAsia="es-AR"/>
        </w:rPr>
        <w:t>:</w:t>
      </w:r>
      <w:r w:rsidRPr="00C110B7">
        <w:rPr>
          <w:rFonts w:ascii="Book Antiqua" w:eastAsia="Times New Roman" w:hAnsi="Book Antiqua"/>
          <w:sz w:val="24"/>
          <w:szCs w:val="24"/>
          <w:lang w:eastAsia="es-AR"/>
        </w:rPr>
        <w:t xml:space="preserve"> </w:t>
      </w:r>
      <w:r w:rsidR="00D9379A" w:rsidRPr="00C110B7">
        <w:rPr>
          <w:rFonts w:ascii="Book Antiqua" w:eastAsia="Times New Roman" w:hAnsi="Book Antiqua"/>
          <w:sz w:val="24"/>
          <w:szCs w:val="24"/>
          <w:lang w:eastAsia="es-AR"/>
        </w:rPr>
        <w:t>PUBLIQUESE</w:t>
      </w:r>
      <w:r w:rsidR="002D494D" w:rsidRPr="00C110B7">
        <w:rPr>
          <w:rFonts w:ascii="Book Antiqua" w:eastAsia="Times New Roman" w:hAnsi="Book Antiqua"/>
          <w:sz w:val="24"/>
          <w:szCs w:val="24"/>
          <w:lang w:eastAsia="es-AR"/>
        </w:rPr>
        <w:t xml:space="preserve">, </w:t>
      </w:r>
      <w:r w:rsidR="00D9379A" w:rsidRPr="00C110B7">
        <w:rPr>
          <w:rFonts w:ascii="Book Antiqua" w:eastAsia="Times New Roman" w:hAnsi="Book Antiqua"/>
          <w:sz w:val="24"/>
          <w:szCs w:val="24"/>
          <w:lang w:eastAsia="es-AR"/>
        </w:rPr>
        <w:t>en el Boletín Oficial de la P</w:t>
      </w:r>
      <w:r w:rsidR="00D41D9D" w:rsidRPr="00C110B7">
        <w:rPr>
          <w:rFonts w:ascii="Book Antiqua" w:eastAsia="Times New Roman" w:hAnsi="Book Antiqua"/>
          <w:sz w:val="24"/>
          <w:szCs w:val="24"/>
          <w:lang w:eastAsia="es-AR"/>
        </w:rPr>
        <w:t>rovincia</w:t>
      </w:r>
      <w:r w:rsidR="002D494D" w:rsidRPr="00C110B7">
        <w:rPr>
          <w:rFonts w:ascii="Book Antiqua" w:eastAsia="Times New Roman" w:hAnsi="Book Antiqua"/>
          <w:sz w:val="24"/>
          <w:szCs w:val="24"/>
          <w:lang w:eastAsia="es-AR"/>
        </w:rPr>
        <w:t xml:space="preserve">. </w:t>
      </w:r>
      <w:r w:rsidR="00D9379A" w:rsidRPr="00C110B7">
        <w:rPr>
          <w:rFonts w:ascii="Book Antiqua" w:eastAsia="Times New Roman" w:hAnsi="Book Antiqua"/>
          <w:sz w:val="24"/>
          <w:szCs w:val="24"/>
          <w:lang w:eastAsia="es-AR"/>
        </w:rPr>
        <w:t>Una vez publicada dis</w:t>
      </w:r>
      <w:r w:rsidR="00D41D9D" w:rsidRPr="00C110B7">
        <w:rPr>
          <w:rFonts w:ascii="Book Antiqua" w:eastAsia="Times New Roman" w:hAnsi="Book Antiqua"/>
          <w:sz w:val="24"/>
          <w:szCs w:val="24"/>
          <w:lang w:eastAsia="es-AR"/>
        </w:rPr>
        <w:t>poner las acciones judiciales pertinente</w:t>
      </w:r>
      <w:r w:rsidR="00D9379A" w:rsidRPr="00C110B7">
        <w:rPr>
          <w:rFonts w:ascii="Book Antiqua" w:eastAsia="Times New Roman" w:hAnsi="Book Antiqua"/>
          <w:sz w:val="24"/>
          <w:szCs w:val="24"/>
          <w:lang w:eastAsia="es-AR"/>
        </w:rPr>
        <w:t xml:space="preserve">s solicitando la declaración de su </w:t>
      </w:r>
      <w:r w:rsidR="00D41D9D" w:rsidRPr="00C110B7">
        <w:rPr>
          <w:rFonts w:ascii="Book Antiqua" w:eastAsia="Times New Roman" w:hAnsi="Book Antiqua"/>
          <w:sz w:val="24"/>
          <w:szCs w:val="24"/>
          <w:lang w:eastAsia="es-AR"/>
        </w:rPr>
        <w:t>inconstitucionalidad</w:t>
      </w:r>
      <w:r w:rsidR="002D494D" w:rsidRPr="00C110B7">
        <w:rPr>
          <w:rFonts w:ascii="Book Antiqua" w:eastAsia="Times New Roman" w:hAnsi="Book Antiqua"/>
          <w:sz w:val="24"/>
          <w:szCs w:val="24"/>
          <w:lang w:eastAsia="es-AR"/>
        </w:rPr>
        <w:t>.</w:t>
      </w:r>
    </w:p>
    <w:p w:rsidR="006F2884" w:rsidRPr="002D494D" w:rsidRDefault="00D67A2F" w:rsidP="002D494D">
      <w:pPr>
        <w:keepNext/>
        <w:spacing w:after="180" w:line="240" w:lineRule="auto"/>
        <w:rPr>
          <w:rFonts w:ascii="Book Antiqua" w:hAnsi="Book Antiqua"/>
          <w:sz w:val="24"/>
        </w:rPr>
      </w:pPr>
      <w:r w:rsidRPr="00D67A2F">
        <w:rPr>
          <w:rFonts w:ascii="Book Antiqua" w:eastAsia="Times New Roman" w:hAnsi="Book Antiqua"/>
          <w:sz w:val="24"/>
          <w:szCs w:val="24"/>
          <w:u w:val="single"/>
          <w:lang w:eastAsia="es-AR"/>
        </w:rPr>
        <w:t>ARTÍCULO TERCERO</w:t>
      </w:r>
      <w:r>
        <w:rPr>
          <w:rFonts w:ascii="Book Antiqua" w:eastAsia="Times New Roman" w:hAnsi="Book Antiqua"/>
          <w:sz w:val="24"/>
          <w:szCs w:val="24"/>
          <w:lang w:eastAsia="es-AR"/>
        </w:rPr>
        <w:t>:</w:t>
      </w:r>
      <w:r w:rsidRPr="00C110B7">
        <w:rPr>
          <w:rFonts w:ascii="Book Antiqua" w:eastAsia="Times New Roman" w:hAnsi="Book Antiqua"/>
          <w:sz w:val="24"/>
          <w:szCs w:val="24"/>
          <w:lang w:eastAsia="es-AR"/>
        </w:rPr>
        <w:t xml:space="preserve"> </w:t>
      </w:r>
      <w:r w:rsidR="00D9379A" w:rsidRPr="00C110B7">
        <w:rPr>
          <w:rFonts w:ascii="Book Antiqua" w:eastAsia="Times New Roman" w:hAnsi="Book Antiqua"/>
          <w:sz w:val="24"/>
          <w:szCs w:val="24"/>
          <w:lang w:eastAsia="es-AR"/>
        </w:rPr>
        <w:t>COMUNIQUESE</w:t>
      </w:r>
      <w:r w:rsidR="002D494D" w:rsidRPr="00C110B7">
        <w:rPr>
          <w:rFonts w:ascii="Book Antiqua" w:eastAsia="Times New Roman" w:hAnsi="Book Antiqua"/>
          <w:sz w:val="24"/>
          <w:szCs w:val="24"/>
          <w:lang w:eastAsia="es-AR"/>
        </w:rPr>
        <w:t xml:space="preserve">, </w:t>
      </w:r>
      <w:r w:rsidR="00D9379A" w:rsidRPr="00C110B7">
        <w:rPr>
          <w:rFonts w:ascii="Book Antiqua" w:eastAsia="Times New Roman" w:hAnsi="Book Antiqua"/>
          <w:sz w:val="24"/>
          <w:szCs w:val="24"/>
          <w:lang w:eastAsia="es-AR"/>
        </w:rPr>
        <w:t>COPIESE Y ARCHIVESE</w:t>
      </w:r>
      <w:r w:rsidR="002D494D" w:rsidRPr="00C110B7">
        <w:rPr>
          <w:rFonts w:ascii="Book Antiqua" w:eastAsia="Times New Roman" w:hAnsi="Book Antiqua"/>
          <w:sz w:val="24"/>
          <w:szCs w:val="24"/>
          <w:lang w:eastAsia="es-AR"/>
        </w:rPr>
        <w:t>.</w:t>
      </w:r>
      <w:r w:rsidR="00C110B7" w:rsidRPr="002D494D">
        <w:rPr>
          <w:rFonts w:ascii="Book Antiqua" w:hAnsi="Book Antiqua"/>
          <w:sz w:val="24"/>
        </w:rPr>
        <w:t xml:space="preserve"> </w:t>
      </w:r>
    </w:p>
    <w:sectPr w:rsidR="006F2884" w:rsidRPr="002D494D" w:rsidSect="005A3705">
      <w:footerReference w:type="default" r:id="rId7"/>
      <w:pgSz w:w="11906" w:h="16838"/>
      <w:pgMar w:top="1417" w:right="1134" w:bottom="1134" w:left="1701" w:header="709" w:footer="709" w:gutter="0"/>
      <w:pgNumType w:start="10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4A59" w:rsidRDefault="00284A59" w:rsidP="00284A59">
      <w:pPr>
        <w:spacing w:after="0" w:line="240" w:lineRule="auto"/>
      </w:pPr>
      <w:r>
        <w:separator/>
      </w:r>
    </w:p>
  </w:endnote>
  <w:endnote w:type="continuationSeparator" w:id="0">
    <w:p w:rsidR="00284A59" w:rsidRDefault="00284A59" w:rsidP="00284A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4A59" w:rsidRPr="005A3705" w:rsidRDefault="00284A5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4A59" w:rsidRDefault="00284A59" w:rsidP="00284A59">
      <w:pPr>
        <w:spacing w:after="0" w:line="240" w:lineRule="auto"/>
      </w:pPr>
      <w:r>
        <w:separator/>
      </w:r>
    </w:p>
  </w:footnote>
  <w:footnote w:type="continuationSeparator" w:id="0">
    <w:p w:rsidR="00284A59" w:rsidRDefault="00284A59" w:rsidP="00284A5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D41D9D"/>
    <w:rsid w:val="000373D6"/>
    <w:rsid w:val="000776C1"/>
    <w:rsid w:val="000D6F58"/>
    <w:rsid w:val="000F7505"/>
    <w:rsid w:val="001252D1"/>
    <w:rsid w:val="001E3E80"/>
    <w:rsid w:val="00222916"/>
    <w:rsid w:val="00242C7D"/>
    <w:rsid w:val="00284A59"/>
    <w:rsid w:val="002B6285"/>
    <w:rsid w:val="002D494D"/>
    <w:rsid w:val="002D575E"/>
    <w:rsid w:val="0030223F"/>
    <w:rsid w:val="00332E1B"/>
    <w:rsid w:val="003528FB"/>
    <w:rsid w:val="003B47E1"/>
    <w:rsid w:val="003B64F7"/>
    <w:rsid w:val="003E657F"/>
    <w:rsid w:val="00417282"/>
    <w:rsid w:val="00422FBA"/>
    <w:rsid w:val="004A1E78"/>
    <w:rsid w:val="004E0F51"/>
    <w:rsid w:val="004E576F"/>
    <w:rsid w:val="004F53EA"/>
    <w:rsid w:val="00542B9A"/>
    <w:rsid w:val="005952EA"/>
    <w:rsid w:val="005A3705"/>
    <w:rsid w:val="005B1A51"/>
    <w:rsid w:val="005F1D7A"/>
    <w:rsid w:val="00642B71"/>
    <w:rsid w:val="0064422C"/>
    <w:rsid w:val="006837EF"/>
    <w:rsid w:val="006B49C4"/>
    <w:rsid w:val="006D478B"/>
    <w:rsid w:val="006F2884"/>
    <w:rsid w:val="007B73E1"/>
    <w:rsid w:val="007E4FA0"/>
    <w:rsid w:val="007E6ABD"/>
    <w:rsid w:val="007F1AB9"/>
    <w:rsid w:val="008603D5"/>
    <w:rsid w:val="00922196"/>
    <w:rsid w:val="00995CC8"/>
    <w:rsid w:val="009A175D"/>
    <w:rsid w:val="009D75AF"/>
    <w:rsid w:val="009E5AB6"/>
    <w:rsid w:val="009F3F5F"/>
    <w:rsid w:val="00A1643A"/>
    <w:rsid w:val="00A55547"/>
    <w:rsid w:val="00A569D6"/>
    <w:rsid w:val="00A703B2"/>
    <w:rsid w:val="00A70BA3"/>
    <w:rsid w:val="00B02CCD"/>
    <w:rsid w:val="00B62EB2"/>
    <w:rsid w:val="00B923D8"/>
    <w:rsid w:val="00BB2ED4"/>
    <w:rsid w:val="00BC6C93"/>
    <w:rsid w:val="00C049C7"/>
    <w:rsid w:val="00C110B7"/>
    <w:rsid w:val="00C20B7D"/>
    <w:rsid w:val="00CC1838"/>
    <w:rsid w:val="00CE1123"/>
    <w:rsid w:val="00D41D9D"/>
    <w:rsid w:val="00D57F06"/>
    <w:rsid w:val="00D67A2F"/>
    <w:rsid w:val="00D841B3"/>
    <w:rsid w:val="00D9379A"/>
    <w:rsid w:val="00DF7AFD"/>
    <w:rsid w:val="00E268F1"/>
    <w:rsid w:val="00E34AE4"/>
    <w:rsid w:val="00E47BB3"/>
    <w:rsid w:val="00E53207"/>
    <w:rsid w:val="00ED20D3"/>
    <w:rsid w:val="00F518C2"/>
    <w:rsid w:val="00FA4CA5"/>
    <w:rsid w:val="00FE194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284A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84A59"/>
    <w:rPr>
      <w:sz w:val="22"/>
      <w:szCs w:val="22"/>
      <w:lang w:eastAsia="en-US"/>
    </w:rPr>
  </w:style>
  <w:style w:type="paragraph" w:styleId="Piedepgina">
    <w:name w:val="footer"/>
    <w:basedOn w:val="Normal"/>
    <w:link w:val="PiedepginaCar"/>
    <w:uiPriority w:val="99"/>
    <w:semiHidden/>
    <w:unhideWhenUsed/>
    <w:rsid w:val="00284A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84A59"/>
    <w:rPr>
      <w:sz w:val="22"/>
      <w:szCs w:val="22"/>
      <w:lang w:eastAsia="en-US"/>
    </w:rPr>
  </w:style>
</w:styles>
</file>

<file path=word/webSettings.xml><?xml version="1.0" encoding="utf-8"?>
<w:webSettings xmlns:r="http://schemas.openxmlformats.org/officeDocument/2006/relationships" xmlns:w="http://schemas.openxmlformats.org/wordprocessingml/2006/main">
  <w:divs>
    <w:div w:id="1055082830">
      <w:bodyDiv w:val="1"/>
      <w:marLeft w:val="0"/>
      <w:marRight w:val="0"/>
      <w:marTop w:val="0"/>
      <w:marBottom w:val="0"/>
      <w:divBdr>
        <w:top w:val="none" w:sz="0" w:space="0" w:color="auto"/>
        <w:left w:val="none" w:sz="0" w:space="0" w:color="auto"/>
        <w:bottom w:val="none" w:sz="0" w:space="0" w:color="auto"/>
        <w:right w:val="none" w:sz="0" w:space="0" w:color="auto"/>
      </w:divBdr>
      <w:divsChild>
        <w:div w:id="1777368314">
          <w:marLeft w:val="0"/>
          <w:marRight w:val="0"/>
          <w:marTop w:val="0"/>
          <w:marBottom w:val="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ndo\Dropbox%20(Anterior)\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Ordenanzas.dot</Template>
  <TotalTime>2</TotalTime>
  <Pages>3</Pages>
  <Words>1202</Words>
  <Characters>6614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cp:lastModifiedBy>Alejandro Di Battista</cp:lastModifiedBy>
  <cp:revision>26</cp:revision>
  <cp:lastPrinted>2017-10-04T15:16:00Z</cp:lastPrinted>
  <dcterms:created xsi:type="dcterms:W3CDTF">2016-12-19T22:42:00Z</dcterms:created>
  <dcterms:modified xsi:type="dcterms:W3CDTF">2017-10-04T15:16:00Z</dcterms:modified>
</cp:coreProperties>
</file>