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52EBE" w:rsidRPr="00852EBE" w:rsidRDefault="00852EBE" w:rsidP="00852EBE">
      <w:pPr>
        <w:pStyle w:val="Ttulo4"/>
        <w:spacing w:after="180"/>
        <w:jc w:val="right"/>
        <w:rPr>
          <w:rFonts w:ascii="Book Antiqua" w:hAnsi="Book Antiqua"/>
          <w:b w:val="0"/>
          <w:u w:val="none"/>
          <w:lang w:val="es-ES"/>
        </w:rPr>
      </w:pPr>
      <w:r w:rsidRPr="00852EBE">
        <w:rPr>
          <w:rFonts w:ascii="Book Antiqua" w:hAnsi="Book Antiqua"/>
          <w:b w:val="0"/>
          <w:u w:val="none"/>
          <w:lang w:val="es-ES"/>
        </w:rPr>
        <w:t>Yerba Buena, 11 de Octubre de 2007</w:t>
      </w:r>
    </w:p>
    <w:p w:rsidR="00852EBE" w:rsidRPr="00334B1F" w:rsidRDefault="00852EBE" w:rsidP="00852EBE">
      <w:pPr>
        <w:pStyle w:val="Ttulo4"/>
        <w:spacing w:before="60" w:after="180"/>
        <w:jc w:val="left"/>
        <w:rPr>
          <w:rFonts w:ascii="Book Antiqua" w:hAnsi="Book Antiqua"/>
          <w:u w:val="none"/>
          <w:lang w:val="es-ES"/>
        </w:rPr>
      </w:pPr>
      <w:r w:rsidRPr="00334B1F">
        <w:rPr>
          <w:rFonts w:ascii="Book Antiqua" w:hAnsi="Book Antiqua"/>
          <w:u w:val="none"/>
          <w:lang w:val="es-ES"/>
        </w:rPr>
        <w:t>ORDENANZA Nº 1576</w:t>
      </w:r>
    </w:p>
    <w:p w:rsidR="00A46DB4" w:rsidRPr="00334B1F" w:rsidRDefault="0058497D" w:rsidP="0058497D">
      <w:pPr>
        <w:pStyle w:val="Ttulo4"/>
        <w:spacing w:before="240" w:after="240"/>
        <w:ind w:left="1843" w:right="1843"/>
        <w:rPr>
          <w:rFonts w:ascii="Book Antiqua" w:hAnsi="Book Antiqua"/>
          <w:u w:val="none"/>
          <w:lang w:val="es-ES"/>
        </w:rPr>
      </w:pPr>
      <w:r w:rsidRPr="00334B1F">
        <w:rPr>
          <w:rFonts w:ascii="Book Antiqua" w:hAnsi="Book Antiqua"/>
          <w:bCs w:val="0"/>
          <w:u w:val="none"/>
        </w:rPr>
        <w:t>EL CONCEJO DELIBERANTE SANCIONA CON FUERZA DE ORDENANZA</w:t>
      </w:r>
    </w:p>
    <w:p w:rsidR="00A46DB4" w:rsidRPr="00334B1F" w:rsidRDefault="007C1DAE" w:rsidP="00852EBE">
      <w:pPr>
        <w:pStyle w:val="Ttulo5"/>
        <w:spacing w:after="180"/>
        <w:jc w:val="both"/>
        <w:rPr>
          <w:rFonts w:ascii="Book Antiqua" w:hAnsi="Book Antiqua"/>
          <w:b w:val="0"/>
          <w:i w:val="0"/>
          <w:iCs w:val="0"/>
          <w:lang w:val="es-ES_tradnl"/>
        </w:rPr>
      </w:pPr>
      <w:r w:rsidRPr="00334B1F">
        <w:rPr>
          <w:rFonts w:ascii="Book Antiqua" w:hAnsi="Book Antiqua"/>
          <w:b w:val="0"/>
          <w:i w:val="0"/>
          <w:iCs w:val="0"/>
          <w:lang w:val="es-ES_tradnl"/>
        </w:rPr>
        <w:t xml:space="preserve">TITULO </w:t>
      </w:r>
      <w:r w:rsidR="004C141D" w:rsidRPr="00334B1F">
        <w:rPr>
          <w:rFonts w:ascii="Book Antiqua" w:hAnsi="Book Antiqua"/>
          <w:b w:val="0"/>
          <w:i w:val="0"/>
          <w:iCs w:val="0"/>
          <w:lang w:val="es-ES_tradnl"/>
        </w:rPr>
        <w:t>I</w:t>
      </w:r>
    </w:p>
    <w:p w:rsidR="00A46DB4" w:rsidRPr="00334B1F" w:rsidRDefault="004C141D" w:rsidP="00852EBE">
      <w:pPr>
        <w:pStyle w:val="Ttulo2"/>
        <w:spacing w:after="180"/>
        <w:jc w:val="both"/>
        <w:rPr>
          <w:rFonts w:ascii="Book Antiqua" w:hAnsi="Book Antiqua"/>
          <w:b w:val="0"/>
          <w:u w:val="none"/>
          <w:lang w:val="es-ES"/>
        </w:rPr>
      </w:pPr>
      <w:r w:rsidRPr="00334B1F">
        <w:rPr>
          <w:rFonts w:ascii="Book Antiqua" w:hAnsi="Book Antiqua"/>
          <w:b w:val="0"/>
          <w:u w:val="none"/>
          <w:lang w:val="es-ES"/>
        </w:rPr>
        <w:t>CONTRIBUCIONES QUE INCIDEN SOBRE LOS INMUEBLES</w:t>
      </w:r>
    </w:p>
    <w:p w:rsidR="0058497D" w:rsidRPr="00334B1F" w:rsidRDefault="00D9195C" w:rsidP="00D9195C">
      <w:pPr>
        <w:keepNext/>
        <w:spacing w:after="180"/>
        <w:jc w:val="both"/>
        <w:rPr>
          <w:rFonts w:ascii="Book Antiqua" w:hAnsi="Book Antiqua"/>
        </w:rPr>
      </w:pPr>
      <w:r w:rsidRPr="00D9195C">
        <w:rPr>
          <w:rFonts w:ascii="Book Antiqua" w:hAnsi="Book Antiqua"/>
          <w:bCs/>
          <w:u w:val="single"/>
        </w:rPr>
        <w:t>ARTÍCULO PRIMERO</w:t>
      </w:r>
      <w:r w:rsidR="00526DEA" w:rsidRPr="00526DEA">
        <w:rPr>
          <w:rFonts w:ascii="Book Antiqua" w:hAnsi="Book Antiqua"/>
          <w:bCs/>
        </w:rPr>
        <w:t>:</w:t>
      </w:r>
      <w:r w:rsidR="00526DEA" w:rsidRPr="00334B1F">
        <w:rPr>
          <w:rFonts w:ascii="Book Antiqua" w:hAnsi="Book Antiqua"/>
          <w:bCs/>
        </w:rPr>
        <w:t xml:space="preserve"> </w:t>
      </w:r>
      <w:r w:rsidR="004C141D" w:rsidRPr="00334B1F">
        <w:rPr>
          <w:rFonts w:ascii="Book Antiqua" w:hAnsi="Book Antiqua"/>
        </w:rPr>
        <w:t>A los fines de la aplicación de las contribuciones sobre los inmuebles en todo el “territorio Municipal”</w:t>
      </w:r>
      <w:r w:rsidR="00852EBE" w:rsidRPr="00334B1F">
        <w:rPr>
          <w:rFonts w:ascii="Book Antiqua" w:hAnsi="Book Antiqua"/>
        </w:rPr>
        <w:t xml:space="preserve">, </w:t>
      </w:r>
      <w:r w:rsidR="004C141D" w:rsidRPr="00334B1F">
        <w:rPr>
          <w:rFonts w:ascii="Book Antiqua" w:hAnsi="Book Antiqua"/>
        </w:rPr>
        <w:t>se fijan las siguientes zonas</w:t>
      </w:r>
      <w:r w:rsidR="00526DEA" w:rsidRPr="00334B1F">
        <w:rPr>
          <w:rFonts w:ascii="Book Antiqua" w:hAnsi="Book Antiqua"/>
        </w:rPr>
        <w:t xml:space="preserve">: 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  <w:bCs/>
        </w:rPr>
        <w:t>ZONA A</w:t>
      </w:r>
      <w:r w:rsidR="00526DEA" w:rsidRPr="00334B1F">
        <w:rPr>
          <w:rFonts w:ascii="Book Antiqua" w:hAnsi="Book Antiqua"/>
        </w:rPr>
        <w:t xml:space="preserve">: </w:t>
      </w:r>
      <w:r w:rsidRPr="00334B1F">
        <w:rPr>
          <w:rFonts w:ascii="Book Antiqua" w:hAnsi="Book Antiqua"/>
        </w:rPr>
        <w:t>Inmuebles en la jurisdicción municipal ubicados sobre arterias que tengan pavimento o cualquier otro servicio especial de carácter municipal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  <w:bCs/>
        </w:rPr>
        <w:t>ZONA B</w:t>
      </w:r>
      <w:r w:rsidR="00526DEA" w:rsidRPr="00334B1F">
        <w:rPr>
          <w:rFonts w:ascii="Book Antiqua" w:hAnsi="Book Antiqua"/>
        </w:rPr>
        <w:t xml:space="preserve">: </w:t>
      </w:r>
      <w:r w:rsidRPr="00334B1F">
        <w:rPr>
          <w:rFonts w:ascii="Book Antiqua" w:hAnsi="Book Antiqua"/>
        </w:rPr>
        <w:t>Todos los demás inmuebles del Municipio no incluidos en la zona “A”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D9195C" w:rsidP="00D9195C">
      <w:pPr>
        <w:pStyle w:val="Textoindependiente"/>
        <w:keepNext/>
        <w:spacing w:after="180"/>
        <w:rPr>
          <w:rFonts w:ascii="Book Antiqua" w:hAnsi="Book Antiqua"/>
        </w:rPr>
      </w:pPr>
      <w:r w:rsidRPr="00D9195C">
        <w:rPr>
          <w:rFonts w:ascii="Book Antiqua" w:hAnsi="Book Antiqua"/>
          <w:bCs/>
          <w:u w:val="single"/>
        </w:rPr>
        <w:t>ARTÍCULO SEGUNDO</w:t>
      </w:r>
      <w:r w:rsidR="00526DEA" w:rsidRPr="00526DEA">
        <w:rPr>
          <w:rFonts w:ascii="Book Antiqua" w:hAnsi="Book Antiqua"/>
          <w:bCs/>
        </w:rPr>
        <w:t>:</w:t>
      </w:r>
      <w:r w:rsidR="00526DEA" w:rsidRPr="00334B1F">
        <w:rPr>
          <w:rFonts w:ascii="Book Antiqua" w:hAnsi="Book Antiqua"/>
          <w:bCs/>
        </w:rPr>
        <w:t xml:space="preserve"> </w:t>
      </w:r>
      <w:r w:rsidR="004C141D" w:rsidRPr="00334B1F">
        <w:rPr>
          <w:rFonts w:ascii="Book Antiqua" w:hAnsi="Book Antiqua"/>
        </w:rPr>
        <w:t>De acuerdo con lo dispuesto por el Artículo N</w:t>
      </w:r>
      <w:r w:rsidR="00852EBE" w:rsidRPr="00334B1F">
        <w:rPr>
          <w:rFonts w:ascii="Book Antiqua" w:hAnsi="Book Antiqua"/>
        </w:rPr>
        <w:t xml:space="preserve">º </w:t>
      </w:r>
      <w:r w:rsidR="004C141D" w:rsidRPr="00334B1F">
        <w:rPr>
          <w:rFonts w:ascii="Book Antiqua" w:hAnsi="Book Antiqua"/>
        </w:rPr>
        <w:t>135 del Código Tributario Municipal</w:t>
      </w:r>
      <w:r w:rsidR="00852EBE" w:rsidRPr="00334B1F">
        <w:rPr>
          <w:rFonts w:ascii="Book Antiqua" w:hAnsi="Book Antiqua"/>
        </w:rPr>
        <w:t xml:space="preserve">, </w:t>
      </w:r>
      <w:r w:rsidR="004C141D" w:rsidRPr="00334B1F">
        <w:rPr>
          <w:rFonts w:ascii="Book Antiqua" w:hAnsi="Book Antiqua"/>
        </w:rPr>
        <w:t>Ordenanza N° 430/91</w:t>
      </w:r>
      <w:r w:rsidR="00852EBE" w:rsidRPr="00334B1F">
        <w:rPr>
          <w:rFonts w:ascii="Book Antiqua" w:hAnsi="Book Antiqua"/>
        </w:rPr>
        <w:t xml:space="preserve">, </w:t>
      </w:r>
      <w:r w:rsidR="004C141D" w:rsidRPr="00334B1F">
        <w:rPr>
          <w:rFonts w:ascii="Book Antiqua" w:hAnsi="Book Antiqua"/>
        </w:rPr>
        <w:t>modificado por Ordenanzas N</w:t>
      </w:r>
      <w:r w:rsidR="00852EBE" w:rsidRPr="00334B1F">
        <w:rPr>
          <w:rFonts w:ascii="Book Antiqua" w:hAnsi="Book Antiqua"/>
        </w:rPr>
        <w:t xml:space="preserve">º </w:t>
      </w:r>
      <w:r w:rsidR="004C141D" w:rsidRPr="00334B1F">
        <w:rPr>
          <w:rFonts w:ascii="Book Antiqua" w:hAnsi="Book Antiqua"/>
        </w:rPr>
        <w:t>925 yN</w:t>
      </w:r>
      <w:r w:rsidR="00852EBE" w:rsidRPr="00334B1F">
        <w:rPr>
          <w:rFonts w:ascii="Book Antiqua" w:hAnsi="Book Antiqua"/>
        </w:rPr>
        <w:t xml:space="preserve">º </w:t>
      </w:r>
      <w:r w:rsidR="004C141D" w:rsidRPr="00334B1F">
        <w:rPr>
          <w:rFonts w:ascii="Book Antiqua" w:hAnsi="Book Antiqua"/>
        </w:rPr>
        <w:t>1225</w:t>
      </w:r>
      <w:r w:rsidR="00852EBE" w:rsidRPr="00334B1F">
        <w:rPr>
          <w:rFonts w:ascii="Book Antiqua" w:hAnsi="Book Antiqua"/>
        </w:rPr>
        <w:t xml:space="preserve">, </w:t>
      </w:r>
      <w:r w:rsidR="004C141D" w:rsidRPr="00334B1F">
        <w:rPr>
          <w:rFonts w:ascii="Book Antiqua" w:hAnsi="Book Antiqua"/>
        </w:rPr>
        <w:t>fíjense las siguientes alícuotas y montos que se aplicarán sobre las valuaciones de los inmuebles</w:t>
      </w:r>
      <w:r w:rsidR="00852EBE" w:rsidRPr="00334B1F">
        <w:rPr>
          <w:rFonts w:ascii="Book Antiqua" w:hAnsi="Book Antiqua"/>
        </w:rPr>
        <w:t xml:space="preserve">, </w:t>
      </w:r>
      <w:r w:rsidR="004C141D" w:rsidRPr="00334B1F">
        <w:rPr>
          <w:rFonts w:ascii="Book Antiqua" w:hAnsi="Book Antiqua"/>
        </w:rPr>
        <w:t>conforme al procedimiento fijado por el Artículo Segundo del Código Tributario Municipal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t>I</w:t>
      </w:r>
      <w:r w:rsidR="00852EBE" w:rsidRPr="00334B1F">
        <w:rPr>
          <w:rFonts w:ascii="Book Antiqua" w:hAnsi="Book Antiqua"/>
          <w:bCs/>
        </w:rPr>
        <w:t>)</w:t>
      </w:r>
      <w:r w:rsidR="0058497D" w:rsidRPr="00334B1F">
        <w:rPr>
          <w:rFonts w:ascii="Book Antiqua" w:hAnsi="Book Antiqua"/>
          <w:bCs/>
        </w:rPr>
        <w:t xml:space="preserve"> </w:t>
      </w:r>
      <w:r w:rsidRPr="00334B1F">
        <w:rPr>
          <w:rFonts w:ascii="Book Antiqua" w:hAnsi="Book Antiqua"/>
          <w:bCs/>
        </w:rPr>
        <w:t>Inmuebles Edificados</w:t>
      </w:r>
      <w:r w:rsidR="00526DEA" w:rsidRPr="00334B1F">
        <w:rPr>
          <w:rFonts w:ascii="Book Antiqua" w:hAnsi="Book Antiqua"/>
          <w:bCs/>
        </w:rPr>
        <w:t xml:space="preserve">: </w:t>
      </w:r>
    </w:p>
    <w:p w:rsidR="0058497D" w:rsidRPr="00334B1F" w:rsidRDefault="004C141D" w:rsidP="00852EBE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  <w:bCs/>
        </w:rPr>
        <w:t>Ubicados en la zona “A”</w:t>
      </w:r>
      <w:r w:rsidR="00526DEA" w:rsidRPr="00334B1F">
        <w:rPr>
          <w:rFonts w:ascii="Book Antiqua" w:hAnsi="Book Antiqua"/>
          <w:bCs/>
        </w:rPr>
        <w:t xml:space="preserve">: </w:t>
      </w:r>
      <w:r w:rsidRPr="00334B1F">
        <w:rPr>
          <w:rFonts w:ascii="Book Antiqua" w:hAnsi="Book Antiqua"/>
        </w:rPr>
        <w:t>deberán tributar según los siguientes parámetros en función de las valuaciones fiscales</w:t>
      </w:r>
      <w:r w:rsidR="00526DEA" w:rsidRPr="00334B1F">
        <w:rPr>
          <w:rFonts w:ascii="Book Antiqua" w:hAnsi="Book Antiqua"/>
        </w:rPr>
        <w:t xml:space="preserve">: </w:t>
      </w:r>
    </w:p>
    <w:p w:rsidR="0058497D" w:rsidRPr="00334B1F" w:rsidRDefault="00526DEA" w:rsidP="00852EBE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$0 a $60.000. será aplicable una alícuota del 1% fijando un importe mínimo de $90.</w:t>
      </w:r>
    </w:p>
    <w:p w:rsidR="0058497D" w:rsidRPr="00334B1F" w:rsidRDefault="00526DEA" w:rsidP="00852EBE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$60.001 a$120.000. deberán abonar un importe de $ 600,00mts s el 0, 6% Sobre el monto de la valuación que excediera la base de $60.001.</w:t>
      </w:r>
    </w:p>
    <w:p w:rsidR="0058497D" w:rsidRPr="00334B1F" w:rsidRDefault="00526DEA" w:rsidP="00852EBE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superior a $120.000. el tributo será de $ 960,00mts s el 0, 2% sobre el monto de la valuación que excediera la base de $120.000.</w:t>
      </w:r>
    </w:p>
    <w:p w:rsidR="0058497D" w:rsidRPr="00334B1F" w:rsidRDefault="004C141D" w:rsidP="00852EBE">
      <w:pPr>
        <w:keepNext/>
        <w:numPr>
          <w:ilvl w:val="0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  <w:bCs/>
        </w:rPr>
        <w:t>Ubicados en la zona “B”</w:t>
      </w:r>
      <w:r w:rsidR="00526DEA" w:rsidRPr="00334B1F">
        <w:rPr>
          <w:rFonts w:ascii="Book Antiqua" w:hAnsi="Book Antiqua"/>
          <w:bCs/>
        </w:rPr>
        <w:t xml:space="preserve">: </w:t>
      </w:r>
      <w:r w:rsidRPr="00334B1F">
        <w:rPr>
          <w:rFonts w:ascii="Book Antiqua" w:hAnsi="Book Antiqua"/>
        </w:rPr>
        <w:t>deberán tributar según los siguientes parámetros en función de las valuaciones fiscales</w:t>
      </w:r>
      <w:r w:rsidR="00526DEA" w:rsidRPr="00334B1F">
        <w:rPr>
          <w:rFonts w:ascii="Book Antiqua" w:hAnsi="Book Antiqua"/>
        </w:rPr>
        <w:t xml:space="preserve">: </w:t>
      </w:r>
    </w:p>
    <w:p w:rsidR="0058497D" w:rsidRPr="00334B1F" w:rsidRDefault="00526DEA" w:rsidP="00852EBE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$0 a $56.250. será aplicable una alícuota del 0, 8%, fijando un importe mínimo anual de $75.</w:t>
      </w:r>
    </w:p>
    <w:p w:rsidR="0058497D" w:rsidRPr="00334B1F" w:rsidRDefault="00526DEA" w:rsidP="00852EBE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$56.251. a $112.500. deberán abonar un importe de $ 450,00mts s el 0, 48% sobre el monto de la valuación que excediera la base de $56.251.</w:t>
      </w:r>
    </w:p>
    <w:p w:rsidR="0058497D" w:rsidRPr="00334B1F" w:rsidRDefault="00526DEA" w:rsidP="00852EBE">
      <w:pPr>
        <w:keepNext/>
        <w:numPr>
          <w:ilvl w:val="1"/>
          <w:numId w:val="1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superior a $112.500. el tributo será de $ 720,00mts s el 0, 16% sobre el monto de la valuación que excediera la base de $112.500.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t>II</w:t>
      </w:r>
      <w:r w:rsidR="00852EBE" w:rsidRPr="00334B1F">
        <w:rPr>
          <w:rFonts w:ascii="Book Antiqua" w:hAnsi="Book Antiqua"/>
          <w:bCs/>
        </w:rPr>
        <w:t>)</w:t>
      </w:r>
      <w:r w:rsidR="0058497D" w:rsidRPr="00334B1F">
        <w:rPr>
          <w:rFonts w:ascii="Book Antiqua" w:hAnsi="Book Antiqua"/>
          <w:bCs/>
        </w:rPr>
        <w:t xml:space="preserve"> </w:t>
      </w:r>
      <w:r w:rsidRPr="00334B1F">
        <w:rPr>
          <w:rFonts w:ascii="Book Antiqua" w:hAnsi="Book Antiqua"/>
          <w:bCs/>
        </w:rPr>
        <w:t>Inmuebles Baldíos</w:t>
      </w:r>
      <w:r w:rsidR="00526DEA" w:rsidRPr="00334B1F">
        <w:rPr>
          <w:rFonts w:ascii="Book Antiqua" w:hAnsi="Book Antiqua"/>
          <w:bCs/>
        </w:rPr>
        <w:t xml:space="preserve">: </w:t>
      </w:r>
    </w:p>
    <w:p w:rsidR="0058497D" w:rsidRPr="00334B1F" w:rsidRDefault="00526DEA" w:rsidP="00852EBE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t>1 De hasta 10.000,00mts</w:t>
      </w:r>
      <w:r w:rsidRPr="00334B1F">
        <w:rPr>
          <w:rFonts w:ascii="Book Antiqua" w:hAnsi="Book Antiqua"/>
          <w:bCs/>
          <w:vertAlign w:val="superscript"/>
        </w:rPr>
        <w:t>2</w:t>
      </w:r>
      <w:r w:rsidRPr="00334B1F">
        <w:rPr>
          <w:rFonts w:ascii="Book Antiqua" w:hAnsi="Book Antiqua"/>
          <w:bCs/>
        </w:rPr>
        <w:t xml:space="preserve"> (diez mil metros cuadrados)</w:t>
      </w:r>
    </w:p>
    <w:p w:rsidR="0058497D" w:rsidRPr="00334B1F" w:rsidRDefault="004C141D" w:rsidP="00852EBE">
      <w:pPr>
        <w:keepNext/>
        <w:tabs>
          <w:tab w:val="left" w:pos="720"/>
        </w:tabs>
        <w:spacing w:after="18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lastRenderedPageBreak/>
        <w:t>A</w:t>
      </w:r>
      <w:r w:rsidR="00852EBE" w:rsidRPr="00334B1F">
        <w:rPr>
          <w:rFonts w:ascii="Book Antiqua" w:hAnsi="Book Antiqua"/>
          <w:bCs/>
        </w:rPr>
        <w:t>)</w:t>
      </w:r>
      <w:r w:rsidR="0058497D" w:rsidRPr="00334B1F">
        <w:rPr>
          <w:rFonts w:ascii="Book Antiqua" w:hAnsi="Book Antiqua"/>
          <w:bCs/>
        </w:rPr>
        <w:t xml:space="preserve"> </w:t>
      </w:r>
      <w:r w:rsidRPr="00334B1F">
        <w:rPr>
          <w:rFonts w:ascii="Book Antiqua" w:hAnsi="Book Antiqua"/>
          <w:bCs/>
        </w:rPr>
        <w:t>Ubicados en zona “A”</w:t>
      </w:r>
      <w:r w:rsidR="00526DEA" w:rsidRPr="00334B1F">
        <w:rPr>
          <w:rFonts w:ascii="Book Antiqua" w:hAnsi="Book Antiqua"/>
          <w:bCs/>
        </w:rPr>
        <w:t xml:space="preserve">: </w:t>
      </w:r>
    </w:p>
    <w:p w:rsidR="0058497D" w:rsidRPr="00334B1F" w:rsidRDefault="00526DEA" w:rsidP="00852EBE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$0 a $26.700. será aplicable una alícuota del 3%, fijando un importe mínimo anual de $100.</w:t>
      </w:r>
    </w:p>
    <w:p w:rsidR="0058497D" w:rsidRPr="00334B1F" w:rsidRDefault="00526DEA" w:rsidP="00852EBE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$26.701. a $53.000. deberán abonar un importe de $ 800,00mts s el 1, 80% sobre el monto de la valuación que excediera la base de $26.701.</w:t>
      </w:r>
    </w:p>
    <w:p w:rsidR="0058497D" w:rsidRPr="00334B1F" w:rsidRDefault="00526DEA" w:rsidP="00852EBE">
      <w:pPr>
        <w:keepNext/>
        <w:numPr>
          <w:ilvl w:val="1"/>
          <w:numId w:val="2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superior a $53.000. el tributo será de $ 1.270,00mts s el 0, 60% sobre el monto de la valuación que excediera la base de $53.000.</w:t>
      </w:r>
    </w:p>
    <w:p w:rsidR="00A46DB4" w:rsidRPr="00334B1F" w:rsidRDefault="004C141D" w:rsidP="00852EBE">
      <w:pPr>
        <w:keepNext/>
        <w:numPr>
          <w:ilvl w:val="2"/>
          <w:numId w:val="2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t>Ubicados en la zona “B”</w:t>
      </w:r>
    </w:p>
    <w:p w:rsidR="0058497D" w:rsidRPr="00334B1F" w:rsidRDefault="00526DEA" w:rsidP="00852EBE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$0 a $36.700. será aplicable una alícuota del 1, 5%, fijando un importe mínimo anual de $90.</w:t>
      </w:r>
    </w:p>
    <w:p w:rsidR="0058497D" w:rsidRPr="00334B1F" w:rsidRDefault="00526DEA" w:rsidP="00852EBE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$36.701. a $73.000. deberán abonar un importe de $ 550,00mts s el 0.90% sobre el monto de la valuación que excediera la base de $36.701.</w:t>
      </w:r>
    </w:p>
    <w:p w:rsidR="0058497D" w:rsidRPr="00334B1F" w:rsidRDefault="00526DEA" w:rsidP="00852EBE">
      <w:pPr>
        <w:keepNext/>
        <w:numPr>
          <w:ilvl w:val="0"/>
          <w:numId w:val="3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superior a $73.000. el tributo será de $ 880,00mts s el 0, 30% sobre el monto de la valuación que excediera la base de $73.000.</w:t>
      </w:r>
    </w:p>
    <w:p w:rsidR="0058497D" w:rsidRPr="00334B1F" w:rsidRDefault="00526DEA" w:rsidP="00852EBE">
      <w:pPr>
        <w:keepNext/>
        <w:numPr>
          <w:ilvl w:val="3"/>
          <w:numId w:val="3"/>
        </w:numPr>
        <w:tabs>
          <w:tab w:val="clear" w:pos="36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t>Para los inmuebles baldíos cuya superficiesupere los 10.000,00mts</w:t>
      </w:r>
      <w:r w:rsidRPr="00334B1F">
        <w:rPr>
          <w:rFonts w:ascii="Book Antiqua" w:hAnsi="Book Antiqua"/>
          <w:bCs/>
          <w:vertAlign w:val="superscript"/>
        </w:rPr>
        <w:t>2</w:t>
      </w:r>
      <w:r w:rsidRPr="00334B1F">
        <w:rPr>
          <w:rFonts w:ascii="Book Antiqua" w:hAnsi="Book Antiqua"/>
          <w:bCs/>
        </w:rPr>
        <w:t xml:space="preserve"> (diez mil metros cuadrados)</w:t>
      </w:r>
    </w:p>
    <w:p w:rsidR="0058497D" w:rsidRPr="00334B1F" w:rsidRDefault="004C141D" w:rsidP="00852EBE">
      <w:pPr>
        <w:keepNext/>
        <w:tabs>
          <w:tab w:val="left" w:pos="2400"/>
        </w:tabs>
        <w:spacing w:after="18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t>A</w:t>
      </w:r>
      <w:r w:rsidR="00852EBE" w:rsidRPr="00334B1F">
        <w:rPr>
          <w:rFonts w:ascii="Book Antiqua" w:hAnsi="Book Antiqua"/>
          <w:bCs/>
        </w:rPr>
        <w:t>)</w:t>
      </w:r>
      <w:r w:rsidR="0058497D" w:rsidRPr="00334B1F">
        <w:rPr>
          <w:rFonts w:ascii="Book Antiqua" w:hAnsi="Book Antiqua"/>
          <w:bCs/>
        </w:rPr>
        <w:t xml:space="preserve"> </w:t>
      </w:r>
      <w:r w:rsidRPr="00334B1F">
        <w:rPr>
          <w:rFonts w:ascii="Book Antiqua" w:hAnsi="Book Antiqua"/>
          <w:bCs/>
        </w:rPr>
        <w:t>Ubicados en zona “A”</w:t>
      </w:r>
      <w:r w:rsidR="00526DEA" w:rsidRPr="00334B1F">
        <w:rPr>
          <w:rFonts w:ascii="Book Antiqua" w:hAnsi="Book Antiqua"/>
          <w:bCs/>
        </w:rPr>
        <w:t xml:space="preserve">: </w:t>
      </w:r>
    </w:p>
    <w:p w:rsidR="0058497D" w:rsidRPr="00334B1F" w:rsidRDefault="00526DEA" w:rsidP="00852EBE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$0 a $125.000. será aplicable una alícuota del 4%, fijando un importe mínimo anual de $150.</w:t>
      </w:r>
    </w:p>
    <w:p w:rsidR="0058497D" w:rsidRPr="00334B1F" w:rsidRDefault="00526DEA" w:rsidP="00852EBE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$125.001. a $250.000. deberán abonar un importe de $ 5.000,00mts s el 2, 40% sobre el monto de la valuación que excediera la base de $125.001.</w:t>
      </w:r>
    </w:p>
    <w:p w:rsidR="0058497D" w:rsidRPr="00334B1F" w:rsidRDefault="00526DEA" w:rsidP="00852EBE">
      <w:pPr>
        <w:keepNext/>
        <w:numPr>
          <w:ilvl w:val="0"/>
          <w:numId w:val="4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más de $250.000. deberán abonar un importe de $ 8.000,00mts s el 0, 80% sobre el monto de la valuación que excediera la base de $250.000.</w:t>
      </w:r>
    </w:p>
    <w:p w:rsidR="00A46DB4" w:rsidRPr="00334B1F" w:rsidRDefault="004C141D" w:rsidP="00852EBE">
      <w:pPr>
        <w:pStyle w:val="Ttulo1"/>
        <w:tabs>
          <w:tab w:val="clear" w:pos="2340"/>
          <w:tab w:val="num" w:pos="2280"/>
        </w:tabs>
        <w:spacing w:after="180"/>
        <w:ind w:left="0" w:firstLine="0"/>
        <w:rPr>
          <w:rFonts w:ascii="Book Antiqua" w:hAnsi="Book Antiqua"/>
          <w:b w:val="0"/>
        </w:rPr>
      </w:pPr>
      <w:r w:rsidRPr="00334B1F">
        <w:rPr>
          <w:rFonts w:ascii="Book Antiqua" w:hAnsi="Book Antiqua"/>
          <w:b w:val="0"/>
        </w:rPr>
        <w:t>Ubicados en la zona “B”</w:t>
      </w:r>
    </w:p>
    <w:p w:rsidR="0058497D" w:rsidRPr="00334B1F" w:rsidRDefault="00526DEA" w:rsidP="00852EBE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$0 a $120.000. será aplicable una alícuota del 2, 5% de la valuación, fijando un importe mínimo anual de $100.</w:t>
      </w:r>
    </w:p>
    <w:p w:rsidR="0058497D" w:rsidRPr="00334B1F" w:rsidRDefault="00526DEA" w:rsidP="00852EBE">
      <w:pPr>
        <w:keepNext/>
        <w:numPr>
          <w:ilvl w:val="4"/>
          <w:numId w:val="4"/>
        </w:numPr>
        <w:tabs>
          <w:tab w:val="clear" w:pos="432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$120.001. a $240.000. deberán abonar un importe de $ 3.000,00mts s el 1, 50% sobre el monto de la valuación que excediera la base de $120.001.</w:t>
      </w:r>
    </w:p>
    <w:p w:rsidR="0058497D" w:rsidRPr="00334B1F" w:rsidRDefault="00526DEA" w:rsidP="00852EBE">
      <w:pPr>
        <w:keepNext/>
        <w:numPr>
          <w:ilvl w:val="4"/>
          <w:numId w:val="4"/>
        </w:numPr>
        <w:tabs>
          <w:tab w:val="clear" w:pos="4320"/>
          <w:tab w:val="num" w:pos="144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Valuación de más de $240.000. deberán abonar un importe de $ 4.800,00mts s el 0, 5% sobre el monto de la valuación excedente de $240.000.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t>III- Inmueble Rurales</w:t>
      </w:r>
      <w:r w:rsidR="00526DEA" w:rsidRPr="00334B1F">
        <w:rPr>
          <w:rFonts w:ascii="Book Antiqua" w:hAnsi="Book Antiqua"/>
          <w:bCs/>
        </w:rPr>
        <w:t xml:space="preserve">: 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Se consideran inmuebles rurales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todos aquellos que se encuentran sometidos a una explotación agrícola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ganadera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comercial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industrial y/o de servicios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 xml:space="preserve">que acrediten su empadronamiento en los tributos </w:t>
      </w:r>
      <w:r w:rsidR="00D9195C" w:rsidRPr="00334B1F">
        <w:rPr>
          <w:rFonts w:ascii="Book Antiqua" w:hAnsi="Book Antiqua"/>
        </w:rPr>
        <w:t>previsto</w:t>
      </w:r>
      <w:r w:rsidRPr="00334B1F">
        <w:rPr>
          <w:rFonts w:ascii="Book Antiqua" w:hAnsi="Book Antiqua"/>
        </w:rPr>
        <w:t>s en el Artículo N</w:t>
      </w:r>
      <w:r w:rsidR="00852EBE" w:rsidRPr="00334B1F">
        <w:rPr>
          <w:rFonts w:ascii="Book Antiqua" w:hAnsi="Book Antiqua"/>
        </w:rPr>
        <w:t xml:space="preserve">º </w:t>
      </w:r>
      <w:r w:rsidRPr="00334B1F">
        <w:rPr>
          <w:rFonts w:ascii="Book Antiqua" w:hAnsi="Book Antiqua"/>
        </w:rPr>
        <w:t xml:space="preserve">162 y siguientes del </w:t>
      </w:r>
      <w:r w:rsidRPr="00334B1F">
        <w:rPr>
          <w:rFonts w:ascii="Book Antiqua" w:hAnsi="Book Antiqua"/>
        </w:rPr>
        <w:lastRenderedPageBreak/>
        <w:t>Código Tributario Municipal</w:t>
      </w:r>
      <w:r w:rsidR="00852EBE" w:rsidRPr="00334B1F">
        <w:rPr>
          <w:rFonts w:ascii="Book Antiqua" w:hAnsi="Book Antiqua"/>
        </w:rPr>
        <w:t xml:space="preserve"> </w:t>
      </w:r>
      <w:r w:rsidRPr="00334B1F">
        <w:rPr>
          <w:rFonts w:ascii="Book Antiqua" w:hAnsi="Book Antiqua"/>
        </w:rPr>
        <w:t>OrdenanzaN</w:t>
      </w:r>
      <w:r w:rsidR="00852EBE" w:rsidRPr="00334B1F">
        <w:rPr>
          <w:rFonts w:ascii="Book Antiqua" w:hAnsi="Book Antiqua"/>
        </w:rPr>
        <w:t xml:space="preserve">º </w:t>
      </w:r>
      <w:r w:rsidRPr="00334B1F">
        <w:rPr>
          <w:rFonts w:ascii="Book Antiqua" w:hAnsi="Book Antiqua"/>
        </w:rPr>
        <w:t>430/91 y modificatorias-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Para todos estos inmuebles se fijan las siguientes alícuotas que se aplicarán sobre su valuación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indicándose los montos mínimos en cada caso</w:t>
      </w:r>
      <w:r w:rsidR="00526DEA" w:rsidRPr="00334B1F">
        <w:rPr>
          <w:rFonts w:ascii="Book Antiqua" w:hAnsi="Book Antiqua"/>
        </w:rPr>
        <w:t xml:space="preserve">: </w:t>
      </w:r>
    </w:p>
    <w:p w:rsidR="0058497D" w:rsidRPr="00334B1F" w:rsidRDefault="00526DEA" w:rsidP="00852EBE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Para inmuebles rurales, sin mejoras, de hasta cinco hectáreas de superficie, sefija una alícuota del 1, 5% (Uno coma cinco por ciento) con un monto mínimo anual de $600,00 00.</w:t>
      </w:r>
    </w:p>
    <w:p w:rsidR="0058497D" w:rsidRPr="00334B1F" w:rsidRDefault="00526DEA" w:rsidP="00852EBE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Para Inmuebles rurales, sin mejoras, cuya superficie sea superior a cinco hectáreas, se fija una alícuota del1, 5% (Uno coma cinco por ciento) con un monto mínimo anual de $900,00 00.</w:t>
      </w:r>
    </w:p>
    <w:p w:rsidR="0058497D" w:rsidRPr="00334B1F" w:rsidRDefault="00526DEA" w:rsidP="00852EBE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Para Inmuebles rurales, ubicados en zona urbana, de hasta cinco hectáreas de superficie, se fija una alícuota del 2% (Dos por ciento) con un monto mínimo anual $800,00 00 (Pesos Ochocientos)</w:t>
      </w:r>
    </w:p>
    <w:p w:rsidR="0058497D" w:rsidRPr="00334B1F" w:rsidRDefault="00526DEA" w:rsidP="00852EBE">
      <w:pPr>
        <w:keepNext/>
        <w:numPr>
          <w:ilvl w:val="0"/>
          <w:numId w:val="5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Para Inmuebles rurales, ubicados en zona urbana, cuya superficie sea superior a cinco hectáreas, se fija una alícuota del 2% (Dos por ciento) con un monto mínimo anual de $1.200, 00 (Pesos Un mil Doscientos)</w:t>
      </w:r>
    </w:p>
    <w:p w:rsidR="0058497D" w:rsidRPr="00334B1F" w:rsidRDefault="00526DEA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Las galerías y centros comerciales, deben acogerse a lo establecido en la Ley Nacional N° 13.512, del régimen de propiedad horizontal, para la habilitación comercial. Cada local tendrá su padrón inmobiliario independiente, con su correspondiente valuación fiscal.</w:t>
      </w:r>
    </w:p>
    <w:p w:rsidR="0058497D" w:rsidRPr="00334B1F" w:rsidRDefault="00526DEA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En la determinación del monto mínimo para terrenos urbanos de mayor extensión, se adoptarán unidades de superficie de 600,00mts</w:t>
      </w:r>
      <w:r w:rsidRPr="00334B1F">
        <w:rPr>
          <w:rFonts w:ascii="Book Antiqua" w:hAnsi="Book Antiqua"/>
          <w:vertAlign w:val="superscript"/>
        </w:rPr>
        <w:t>2</w:t>
      </w:r>
      <w:r w:rsidRPr="00334B1F">
        <w:rPr>
          <w:rFonts w:ascii="Book Antiqua" w:hAnsi="Book Antiqua"/>
        </w:rPr>
        <w:t>, cualquiera fuere su destino o uso.</w:t>
      </w:r>
    </w:p>
    <w:p w:rsidR="0058497D" w:rsidRPr="00334B1F" w:rsidRDefault="00526DEA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Las valuaciones determinadas para los inmuebles serán múltiplos de 100 y las liquidaciones de la contribución se emitiráncon redondeo a $0,00 50 (pesos Cero con Cincuenta Centavos)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Del total de la contribución resultante de aplicar lo dispuesto en el primer párrafo de este artículo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la Autoridad de aplicación Tributaria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establecerá el monto fijo de la Contribución que Incide sobre Inmuebles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que deberá ser cobrado a través del Agente de Percepción designado</w:t>
      </w:r>
      <w:r w:rsidR="00852EBE" w:rsidRPr="00334B1F">
        <w:rPr>
          <w:rFonts w:ascii="Book Antiqua" w:hAnsi="Book Antiqua"/>
        </w:rPr>
        <w:t>.</w:t>
      </w:r>
    </w:p>
    <w:p w:rsidR="00A46DB4" w:rsidRPr="00334B1F" w:rsidRDefault="007C1DAE" w:rsidP="00852EBE">
      <w:pPr>
        <w:pStyle w:val="Ttulo1"/>
        <w:numPr>
          <w:ilvl w:val="0"/>
          <w:numId w:val="0"/>
        </w:numPr>
        <w:spacing w:after="180"/>
        <w:rPr>
          <w:rFonts w:ascii="Book Antiqua" w:hAnsi="Book Antiqua"/>
          <w:b w:val="0"/>
        </w:rPr>
      </w:pPr>
      <w:r w:rsidRPr="00334B1F">
        <w:rPr>
          <w:rFonts w:ascii="Book Antiqua" w:hAnsi="Book Antiqua"/>
          <w:b w:val="0"/>
        </w:rPr>
        <w:t xml:space="preserve">TITULO </w:t>
      </w:r>
      <w:r w:rsidR="004C141D" w:rsidRPr="00334B1F">
        <w:rPr>
          <w:rFonts w:ascii="Book Antiqua" w:hAnsi="Book Antiqua"/>
          <w:b w:val="0"/>
        </w:rPr>
        <w:t>II</w:t>
      </w:r>
    </w:p>
    <w:p w:rsidR="00A46DB4" w:rsidRPr="00334B1F" w:rsidRDefault="004C141D" w:rsidP="00852EBE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334B1F">
        <w:rPr>
          <w:rFonts w:ascii="Book Antiqua" w:hAnsi="Book Antiqua"/>
          <w:b w:val="0"/>
        </w:rPr>
        <w:t>PATENTES SOBRE LA ACTIVIDAD</w:t>
      </w:r>
    </w:p>
    <w:p w:rsidR="00A46DB4" w:rsidRPr="00334B1F" w:rsidRDefault="004C141D" w:rsidP="00852EBE">
      <w:pPr>
        <w:pStyle w:val="Textoindependiente3"/>
        <w:keepNext/>
        <w:spacing w:after="180"/>
        <w:rPr>
          <w:rFonts w:ascii="Book Antiqua" w:hAnsi="Book Antiqua"/>
          <w:b w:val="0"/>
        </w:rPr>
      </w:pPr>
      <w:r w:rsidRPr="00334B1F">
        <w:rPr>
          <w:rFonts w:ascii="Book Antiqua" w:hAnsi="Book Antiqua"/>
          <w:b w:val="0"/>
        </w:rPr>
        <w:t>COMERCIAL</w:t>
      </w:r>
      <w:r w:rsidR="00852EBE" w:rsidRPr="00334B1F">
        <w:rPr>
          <w:rFonts w:ascii="Book Antiqua" w:hAnsi="Book Antiqua"/>
          <w:b w:val="0"/>
        </w:rPr>
        <w:t xml:space="preserve">, </w:t>
      </w:r>
      <w:r w:rsidRPr="00334B1F">
        <w:rPr>
          <w:rFonts w:ascii="Book Antiqua" w:hAnsi="Book Antiqua"/>
          <w:b w:val="0"/>
        </w:rPr>
        <w:t>INDUSTRIAL Y/O DE SERVICIOS</w:t>
      </w:r>
    </w:p>
    <w:p w:rsidR="0058497D" w:rsidRPr="00334B1F" w:rsidRDefault="00D9195C" w:rsidP="00D9195C">
      <w:pPr>
        <w:keepNext/>
        <w:spacing w:after="180"/>
        <w:jc w:val="both"/>
        <w:rPr>
          <w:rFonts w:ascii="Book Antiqua" w:hAnsi="Book Antiqua"/>
        </w:rPr>
      </w:pPr>
      <w:r w:rsidRPr="00D9195C">
        <w:rPr>
          <w:rFonts w:ascii="Book Antiqua" w:hAnsi="Book Antiqua"/>
          <w:bCs/>
          <w:u w:val="single"/>
        </w:rPr>
        <w:t>ARTÍCULO TERCERO</w:t>
      </w:r>
      <w:r w:rsidR="00526DEA" w:rsidRPr="00526DEA">
        <w:rPr>
          <w:rFonts w:ascii="Book Antiqua" w:hAnsi="Book Antiqua"/>
          <w:bCs/>
        </w:rPr>
        <w:t>:</w:t>
      </w:r>
      <w:r w:rsidR="00526DEA" w:rsidRPr="00334B1F">
        <w:rPr>
          <w:rFonts w:ascii="Book Antiqua" w:hAnsi="Book Antiqua"/>
          <w:bCs/>
        </w:rPr>
        <w:t xml:space="preserve"> </w:t>
      </w:r>
      <w:r w:rsidR="004C141D" w:rsidRPr="00334B1F">
        <w:rPr>
          <w:rFonts w:ascii="Book Antiqua" w:hAnsi="Book Antiqua"/>
        </w:rPr>
        <w:t>Fíjase en 1%</w:t>
      </w:r>
      <w:r w:rsidR="0058497D" w:rsidRPr="00334B1F">
        <w:rPr>
          <w:rFonts w:ascii="Book Antiqua" w:hAnsi="Book Antiqua"/>
        </w:rPr>
        <w:t xml:space="preserve"> </w:t>
      </w:r>
      <w:r w:rsidR="00852EBE" w:rsidRPr="00334B1F">
        <w:rPr>
          <w:rFonts w:ascii="Book Antiqua" w:hAnsi="Book Antiqua"/>
        </w:rPr>
        <w:t>(</w:t>
      </w:r>
      <w:r w:rsidR="004C141D" w:rsidRPr="00334B1F">
        <w:rPr>
          <w:rFonts w:ascii="Book Antiqua" w:hAnsi="Book Antiqua"/>
        </w:rPr>
        <w:t>uno por ciento</w:t>
      </w:r>
      <w:r w:rsidR="00852EBE" w:rsidRPr="00334B1F">
        <w:rPr>
          <w:rFonts w:ascii="Book Antiqua" w:hAnsi="Book Antiqua"/>
        </w:rPr>
        <w:t>)</w:t>
      </w:r>
      <w:r w:rsidR="0058497D" w:rsidRPr="00334B1F">
        <w:rPr>
          <w:rFonts w:ascii="Book Antiqua" w:hAnsi="Book Antiqua"/>
        </w:rPr>
        <w:t xml:space="preserve"> </w:t>
      </w:r>
      <w:r w:rsidR="004C141D" w:rsidRPr="00334B1F">
        <w:rPr>
          <w:rFonts w:ascii="Book Antiqua" w:hAnsi="Book Antiqua"/>
        </w:rPr>
        <w:t>la alícuota establecida en el Artículo N</w:t>
      </w:r>
      <w:r w:rsidR="00852EBE" w:rsidRPr="00334B1F">
        <w:rPr>
          <w:rFonts w:ascii="Book Antiqua" w:hAnsi="Book Antiqua"/>
        </w:rPr>
        <w:t xml:space="preserve">º </w:t>
      </w:r>
      <w:r w:rsidR="004C141D" w:rsidRPr="00334B1F">
        <w:rPr>
          <w:rFonts w:ascii="Book Antiqua" w:hAnsi="Book Antiqua"/>
        </w:rPr>
        <w:t>162 del Código Tributario Municipal</w:t>
      </w:r>
      <w:r w:rsidR="00852EBE" w:rsidRPr="00334B1F">
        <w:rPr>
          <w:rFonts w:ascii="Book Antiqua" w:hAnsi="Book Antiqua"/>
        </w:rPr>
        <w:t xml:space="preserve">, </w:t>
      </w:r>
      <w:r w:rsidR="004C141D" w:rsidRPr="00334B1F">
        <w:rPr>
          <w:rFonts w:ascii="Book Antiqua" w:hAnsi="Book Antiqua"/>
        </w:rPr>
        <w:t>Ordenanza N</w:t>
      </w:r>
      <w:r w:rsidR="00852EBE" w:rsidRPr="00334B1F">
        <w:rPr>
          <w:rFonts w:ascii="Book Antiqua" w:hAnsi="Book Antiqua"/>
        </w:rPr>
        <w:t xml:space="preserve">º </w:t>
      </w:r>
      <w:r w:rsidR="004C141D" w:rsidRPr="00334B1F">
        <w:rPr>
          <w:rFonts w:ascii="Book Antiqua" w:hAnsi="Book Antiqua"/>
        </w:rPr>
        <w:t>430/91</w:t>
      </w:r>
      <w:r w:rsidR="00852EBE" w:rsidRPr="00334B1F">
        <w:rPr>
          <w:rFonts w:ascii="Book Antiqua" w:hAnsi="Book Antiqua"/>
        </w:rPr>
        <w:t xml:space="preserve">, </w:t>
      </w:r>
      <w:r w:rsidR="004C141D" w:rsidRPr="00334B1F">
        <w:rPr>
          <w:rFonts w:ascii="Book Antiqua" w:hAnsi="Book Antiqua"/>
        </w:rPr>
        <w:t>salvo lo dispuesto en el Artículo Cuarto de la presente Ordenanza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D9195C" w:rsidP="00D9195C">
      <w:pPr>
        <w:keepNext/>
        <w:spacing w:after="180"/>
        <w:jc w:val="both"/>
        <w:rPr>
          <w:rFonts w:ascii="Book Antiqua" w:hAnsi="Book Antiqua"/>
        </w:rPr>
      </w:pPr>
      <w:r w:rsidRPr="00D9195C">
        <w:rPr>
          <w:rFonts w:ascii="Book Antiqua" w:hAnsi="Book Antiqua"/>
          <w:bCs/>
          <w:u w:val="single"/>
        </w:rPr>
        <w:t>ARTÍCULO CUARTO</w:t>
      </w:r>
      <w:r w:rsidR="00526DEA" w:rsidRPr="00526DEA">
        <w:rPr>
          <w:rFonts w:ascii="Book Antiqua" w:hAnsi="Book Antiqua"/>
          <w:bCs/>
        </w:rPr>
        <w:t>:</w:t>
      </w:r>
      <w:r w:rsidR="00526DEA" w:rsidRPr="00334B1F">
        <w:rPr>
          <w:rFonts w:ascii="Book Antiqua" w:hAnsi="Book Antiqua"/>
          <w:bCs/>
        </w:rPr>
        <w:t xml:space="preserve"> </w:t>
      </w:r>
      <w:r w:rsidR="004C141D" w:rsidRPr="00334B1F">
        <w:rPr>
          <w:rFonts w:ascii="Book Antiqua" w:hAnsi="Book Antiqua"/>
        </w:rPr>
        <w:t>Por las actividades que a continuación se detallen</w:t>
      </w:r>
      <w:r w:rsidR="00852EBE" w:rsidRPr="00334B1F">
        <w:rPr>
          <w:rFonts w:ascii="Book Antiqua" w:hAnsi="Book Antiqua"/>
        </w:rPr>
        <w:t xml:space="preserve">, </w:t>
      </w:r>
      <w:r w:rsidR="004C141D" w:rsidRPr="00334B1F">
        <w:rPr>
          <w:rFonts w:ascii="Book Antiqua" w:hAnsi="Book Antiqua"/>
        </w:rPr>
        <w:t>se tributará de acuerdo con las alícuotas especiales que se indican en cada caso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t>Del 0</w:t>
      </w:r>
      <w:r w:rsidR="00852EBE" w:rsidRPr="00334B1F">
        <w:rPr>
          <w:rFonts w:ascii="Book Antiqua" w:hAnsi="Book Antiqua"/>
          <w:bCs/>
        </w:rPr>
        <w:t xml:space="preserve">, </w:t>
      </w:r>
      <w:r w:rsidRPr="00334B1F">
        <w:rPr>
          <w:rFonts w:ascii="Book Antiqua" w:hAnsi="Book Antiqua"/>
          <w:bCs/>
        </w:rPr>
        <w:t>55%</w:t>
      </w:r>
      <w:r w:rsidR="0058497D" w:rsidRPr="00334B1F">
        <w:rPr>
          <w:rFonts w:ascii="Book Antiqua" w:hAnsi="Book Antiqua"/>
          <w:bCs/>
        </w:rPr>
        <w:t xml:space="preserve"> </w:t>
      </w:r>
      <w:r w:rsidR="00852EBE" w:rsidRPr="00334B1F">
        <w:rPr>
          <w:rFonts w:ascii="Book Antiqua" w:hAnsi="Book Antiqua"/>
          <w:bCs/>
        </w:rPr>
        <w:t>(</w:t>
      </w:r>
      <w:r w:rsidRPr="00334B1F">
        <w:rPr>
          <w:rFonts w:ascii="Book Antiqua" w:hAnsi="Book Antiqua"/>
          <w:bCs/>
        </w:rPr>
        <w:t>Cero Cincuenta y Cinco por ciento</w:t>
      </w:r>
      <w:r w:rsidR="00852EBE" w:rsidRPr="00334B1F">
        <w:rPr>
          <w:rFonts w:ascii="Book Antiqua" w:hAnsi="Book Antiqua"/>
          <w:bCs/>
        </w:rPr>
        <w:t>)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lastRenderedPageBreak/>
        <w:t>Empresas de Transporte público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urbano e interurbano independientemente de la cantidad de unidades que posean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526DEA" w:rsidP="00852EBE">
      <w:pPr>
        <w:keepNext/>
        <w:numPr>
          <w:ilvl w:val="0"/>
          <w:numId w:val="6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t>Del 0, 8% (Cero coma Ocho por ciento)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1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Actividad Industrial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Agrícola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Ganadera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2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Ventas de productos medicinales al por mayor y menor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3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Talleres metalúrgicos y carpinterías de todo tipo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4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Construcción de edificios y obras en general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pStyle w:val="Sangra3detindependiente"/>
        <w:keepNext/>
        <w:spacing w:after="180"/>
        <w:ind w:left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5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-Instalación de servicios eléctricos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gas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agua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cloacas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sanitarios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servicios de instalación de aire acondicionado y de comunicaciones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334B1F">
        <w:rPr>
          <w:rFonts w:ascii="Book Antiqua" w:hAnsi="Book Antiqua"/>
        </w:rPr>
        <w:t>6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-Fraccionamiento de vinos y embotelladoras de agua y bebidas gaseosas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7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Establecimientos educacionales privados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subvencionados o no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t>C</w:t>
      </w:r>
      <w:r w:rsidR="00852EBE" w:rsidRPr="00334B1F">
        <w:rPr>
          <w:rFonts w:ascii="Book Antiqua" w:hAnsi="Book Antiqua"/>
          <w:bCs/>
        </w:rPr>
        <w:t>)</w:t>
      </w:r>
      <w:r w:rsidR="0058497D" w:rsidRPr="00334B1F">
        <w:rPr>
          <w:rFonts w:ascii="Book Antiqua" w:hAnsi="Book Antiqua"/>
          <w:bCs/>
        </w:rPr>
        <w:t xml:space="preserve"> </w:t>
      </w:r>
      <w:r w:rsidRPr="00334B1F">
        <w:rPr>
          <w:rFonts w:ascii="Book Antiqua" w:hAnsi="Book Antiqua"/>
          <w:bCs/>
        </w:rPr>
        <w:t>Del 2</w:t>
      </w:r>
      <w:r w:rsidR="00852EBE" w:rsidRPr="00334B1F">
        <w:rPr>
          <w:rFonts w:ascii="Book Antiqua" w:hAnsi="Book Antiqua"/>
          <w:bCs/>
        </w:rPr>
        <w:t xml:space="preserve">, </w:t>
      </w:r>
      <w:r w:rsidRPr="00334B1F">
        <w:rPr>
          <w:rFonts w:ascii="Book Antiqua" w:hAnsi="Book Antiqua"/>
          <w:bCs/>
        </w:rPr>
        <w:t>00%</w:t>
      </w:r>
      <w:r w:rsidR="0058497D" w:rsidRPr="00334B1F">
        <w:rPr>
          <w:rFonts w:ascii="Book Antiqua" w:hAnsi="Book Antiqua"/>
          <w:bCs/>
        </w:rPr>
        <w:t xml:space="preserve"> </w:t>
      </w:r>
      <w:r w:rsidR="00852EBE" w:rsidRPr="00334B1F">
        <w:rPr>
          <w:rFonts w:ascii="Book Antiqua" w:hAnsi="Book Antiqua"/>
          <w:bCs/>
        </w:rPr>
        <w:t>(</w:t>
      </w:r>
      <w:r w:rsidRPr="00334B1F">
        <w:rPr>
          <w:rFonts w:ascii="Book Antiqua" w:hAnsi="Book Antiqua"/>
          <w:bCs/>
        </w:rPr>
        <w:t>dos por ciento</w:t>
      </w:r>
      <w:r w:rsidR="00852EBE" w:rsidRPr="00334B1F">
        <w:rPr>
          <w:rFonts w:ascii="Book Antiqua" w:hAnsi="Book Antiqua"/>
          <w:bCs/>
        </w:rPr>
        <w:t>)</w:t>
      </w:r>
    </w:p>
    <w:p w:rsidR="0058497D" w:rsidRPr="00334B1F" w:rsidRDefault="00567B2C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1. Entidades financieras sujetas al régimen de la Ley Nº 21526 y sus modificaciones, sociedades de créditos para consumo, sociedades de créditos, préstamo de dinero, Caja Popular de Ahorros de la Provincia de Tucumán.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2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Empresas Fúnebres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Previsionales de prestaciones médico-asistencial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servicios sociales o de emergencia con o sin sistema de abonados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Incluye la medicina prepaga efectuada por obras sociales abiertas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es decir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aquellas que aceptan afiliados sin pertenencia a gremios o actividad específica alguna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3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Servicios de música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radio difusoras AM y FM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Televisión y Teledifusora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comunicación y transmisión de datos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incluidos por cables o similares con o sin sistema de abonados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4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Servicios de telefonía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telecentros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locutorios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con o sin servicio de Internet y similares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5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Video Club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distribución y alquiler de películas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6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Canchas y pistas de paddle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tenis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squash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badmington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fútbol 5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bowling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bochas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patinaje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minigolf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karting y otras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7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Guarderías o playas de estacionamiento o similares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pStyle w:val="Sangradetextonormal"/>
        <w:keepNext/>
        <w:spacing w:after="180"/>
        <w:ind w:left="0"/>
        <w:rPr>
          <w:rFonts w:ascii="Book Antiqua" w:hAnsi="Book Antiqua"/>
        </w:rPr>
      </w:pPr>
      <w:r w:rsidRPr="00334B1F">
        <w:rPr>
          <w:rFonts w:ascii="Book Antiqua" w:hAnsi="Book Antiqua"/>
        </w:rPr>
        <w:t>8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Agencias de viajes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empresas de publicidad y empresas de vigilancia privada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9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Salones o institutos de belleza y peluquerías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10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Gimnasio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casa de masajes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embellecimiento corporal y/o similares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11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Mesas de billar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pool y snookers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metegol y otras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12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Compañías de Seguros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Aseguradoras de Riesgo de trabajo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reaseguros y/o sucursales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lastRenderedPageBreak/>
        <w:t>13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Servicios de correos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mensajerías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cadeterías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y análogas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estando comprendidos dentro de esto</w:t>
      </w:r>
      <w:r w:rsidR="00526DEA" w:rsidRPr="00334B1F">
        <w:rPr>
          <w:rFonts w:ascii="Book Antiqua" w:hAnsi="Book Antiqua"/>
        </w:rPr>
        <w:t xml:space="preserve">: </w:t>
      </w:r>
      <w:r w:rsidRPr="00334B1F">
        <w:rPr>
          <w:rFonts w:ascii="Book Antiqua" w:hAnsi="Book Antiqua"/>
        </w:rPr>
        <w:t>Los Servi Moto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los servicios realizados en bicicletas o automóviles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14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Venta de bebidas alcohólicas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cualquiera sea la calidad de la operación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15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Actividad Mineral y Forestal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0"/>
          <w:numId w:val="8"/>
        </w:numPr>
        <w:tabs>
          <w:tab w:val="num" w:pos="168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t>Del 3%</w:t>
      </w:r>
      <w:r w:rsidR="0058497D" w:rsidRPr="00334B1F">
        <w:rPr>
          <w:rFonts w:ascii="Book Antiqua" w:hAnsi="Book Antiqua"/>
          <w:bCs/>
        </w:rPr>
        <w:t xml:space="preserve"> </w:t>
      </w:r>
      <w:r w:rsidR="00852EBE" w:rsidRPr="00334B1F">
        <w:rPr>
          <w:rFonts w:ascii="Book Antiqua" w:hAnsi="Book Antiqua"/>
          <w:bCs/>
        </w:rPr>
        <w:t>(</w:t>
      </w:r>
      <w:r w:rsidRPr="00334B1F">
        <w:rPr>
          <w:rFonts w:ascii="Book Antiqua" w:hAnsi="Book Antiqua"/>
          <w:bCs/>
        </w:rPr>
        <w:t>tres por ciento</w:t>
      </w:r>
      <w:r w:rsidR="00852EBE" w:rsidRPr="00334B1F">
        <w:rPr>
          <w:rFonts w:ascii="Book Antiqua" w:hAnsi="Book Antiqua"/>
          <w:bCs/>
        </w:rPr>
        <w:t>)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1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Venta de rifas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bonos de contribución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bingos y otras de naturaleza similar o análogo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cualquiera sea su denominación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ya sea que se organice en forma temporaria o continua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2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Sobre las primas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comisiones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bonificaciones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locación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alquileres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utilidadbruta y similares de</w:t>
      </w:r>
      <w:r w:rsidR="00526DEA" w:rsidRPr="00334B1F">
        <w:rPr>
          <w:rFonts w:ascii="Book Antiqua" w:hAnsi="Book Antiqua"/>
        </w:rPr>
        <w:t xml:space="preserve">: </w:t>
      </w:r>
    </w:p>
    <w:p w:rsidR="0058497D" w:rsidRPr="00334B1F" w:rsidRDefault="004C141D" w:rsidP="00852EBE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Bolsa de Comercio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agencias de cambio y Compra y Venta de Títulos Públicos y afines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Gestores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comisionistas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representantes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consignatarios y acopiadores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excepto referentes a las actividades financieras enunciadas en el inciso anterior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0"/>
          <w:numId w:val="7"/>
        </w:numPr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Casa de remates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rematadores y/o martilleros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0"/>
          <w:numId w:val="7"/>
        </w:numPr>
        <w:tabs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Actividades inmobiliarias y de bienes muebles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e</w:t>
      </w:r>
      <w:r w:rsidR="00852EBE" w:rsidRPr="00334B1F">
        <w:rPr>
          <w:rFonts w:ascii="Book Antiqua" w:hAnsi="Book Antiqua"/>
        </w:rPr>
        <w:t>)</w:t>
      </w:r>
      <w:r w:rsidR="0058497D" w:rsidRPr="00334B1F">
        <w:rPr>
          <w:rFonts w:ascii="Book Antiqua" w:hAnsi="Book Antiqua"/>
        </w:rPr>
        <w:t xml:space="preserve"> </w:t>
      </w:r>
      <w:r w:rsidRPr="00334B1F">
        <w:rPr>
          <w:rFonts w:ascii="Book Antiqua" w:hAnsi="Book Antiqua"/>
        </w:rPr>
        <w:t>Promotores o agencias de ventas de planes de ahorro previo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tarjetas de créditos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bonos de compra y similares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0"/>
          <w:numId w:val="9"/>
        </w:numPr>
        <w:tabs>
          <w:tab w:val="clear" w:pos="1425"/>
          <w:tab w:val="num" w:pos="252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Distribuidor mayorista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directamente de fábrica únicamente cuando hubiere contrato de distribución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se encuentre fijado o no el precio de venta por el fabricante o proveedores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64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Agencias y sub agencias de quinielas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lotería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telequino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telebingo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boletos de carreras y similares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Administradoras de Fondos de Jubilaciones y Pensiones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Agencias de servicios el SAAYB y Agencias de Alquiler de rodados con o sin chofer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0"/>
          <w:numId w:val="9"/>
        </w:numPr>
        <w:tabs>
          <w:tab w:val="clear" w:pos="1425"/>
          <w:tab w:val="num" w:pos="2520"/>
          <w:tab w:val="num" w:pos="276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Alquiler y/o arrendamiento de bienes muebles e inmuebles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inclusive stands y espacios para publicidad sea de carácter transitorio o permanente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siempre que se realice sin intermediarios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Sobre diferencia de precios de adquisición y de ventas de Billetes de Lotería y similares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Bares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cafés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confiterías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restaurantes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parrilladas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casas de comidas para llevar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rotiserías y actividades gastronómicas en general</w:t>
      </w:r>
      <w:r w:rsidR="00852EBE" w:rsidRPr="00334B1F">
        <w:rPr>
          <w:rFonts w:ascii="Book Antiqua" w:hAnsi="Book Antiqua"/>
        </w:rPr>
        <w:t xml:space="preserve">. </w:t>
      </w:r>
      <w:r w:rsidRPr="00334B1F">
        <w:rPr>
          <w:rFonts w:ascii="Book Antiqua" w:hAnsi="Book Antiqua"/>
        </w:rPr>
        <w:t>Incluye ventas bebidas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siempre que sea consumo en el local comercial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3"/>
          <w:numId w:val="3"/>
        </w:numPr>
        <w:tabs>
          <w:tab w:val="clear" w:pos="360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Sobre la diferencia de precios netos de venta y de compra de cigarrillos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cigarros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tabaco y similares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0"/>
          <w:numId w:val="8"/>
        </w:numPr>
        <w:tabs>
          <w:tab w:val="num" w:pos="18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lastRenderedPageBreak/>
        <w:t>Del 3</w:t>
      </w:r>
      <w:r w:rsidR="00852EBE" w:rsidRPr="00334B1F">
        <w:rPr>
          <w:rFonts w:ascii="Book Antiqua" w:hAnsi="Book Antiqua"/>
          <w:bCs/>
        </w:rPr>
        <w:t xml:space="preserve">, </w:t>
      </w:r>
      <w:r w:rsidRPr="00334B1F">
        <w:rPr>
          <w:rFonts w:ascii="Book Antiqua" w:hAnsi="Book Antiqua"/>
          <w:bCs/>
        </w:rPr>
        <w:t>5%</w:t>
      </w:r>
      <w:r w:rsidR="0058497D" w:rsidRPr="00334B1F">
        <w:rPr>
          <w:rFonts w:ascii="Book Antiqua" w:hAnsi="Book Antiqua"/>
          <w:bCs/>
        </w:rPr>
        <w:t xml:space="preserve"> </w:t>
      </w:r>
      <w:r w:rsidR="00852EBE" w:rsidRPr="00334B1F">
        <w:rPr>
          <w:rFonts w:ascii="Book Antiqua" w:hAnsi="Book Antiqua"/>
          <w:bCs/>
        </w:rPr>
        <w:t>(</w:t>
      </w:r>
      <w:r w:rsidRPr="00334B1F">
        <w:rPr>
          <w:rFonts w:ascii="Book Antiqua" w:hAnsi="Book Antiqua"/>
          <w:bCs/>
        </w:rPr>
        <w:t>tres coma cinco por ciento</w:t>
      </w:r>
      <w:r w:rsidR="00852EBE" w:rsidRPr="00334B1F">
        <w:rPr>
          <w:rFonts w:ascii="Book Antiqua" w:hAnsi="Book Antiqua"/>
          <w:bCs/>
        </w:rPr>
        <w:t>)</w:t>
      </w:r>
    </w:p>
    <w:p w:rsidR="0058497D" w:rsidRPr="00334B1F" w:rsidRDefault="004C141D" w:rsidP="00852EBE">
      <w:pPr>
        <w:keepNext/>
        <w:numPr>
          <w:ilvl w:val="2"/>
          <w:numId w:val="9"/>
        </w:numPr>
        <w:tabs>
          <w:tab w:val="clear" w:pos="3045"/>
          <w:tab w:val="num" w:pos="1680"/>
          <w:tab w:val="num" w:pos="198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Locales de juegos y/o entretenimientos electrónicos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electromecánicos y mecánicos y/o videos juegos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donde la destreza del jugador sea el factor determinante del juego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2"/>
          <w:numId w:val="9"/>
        </w:numPr>
        <w:tabs>
          <w:tab w:val="clear" w:pos="3045"/>
          <w:tab w:val="num" w:pos="1980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Todos los ingresos provenientes de la organización de eventos y/o fiestas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incluida la explotación de los salones destinados a tal fin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0"/>
          <w:numId w:val="8"/>
        </w:numPr>
        <w:tabs>
          <w:tab w:val="clear" w:pos="2088"/>
          <w:tab w:val="num" w:pos="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334B1F">
        <w:rPr>
          <w:rFonts w:ascii="Book Antiqua" w:hAnsi="Book Antiqua"/>
          <w:bCs/>
        </w:rPr>
        <w:t>Del 5%</w:t>
      </w:r>
      <w:r w:rsidR="0058497D" w:rsidRPr="00334B1F">
        <w:rPr>
          <w:rFonts w:ascii="Book Antiqua" w:hAnsi="Book Antiqua"/>
          <w:bCs/>
        </w:rPr>
        <w:t xml:space="preserve"> </w:t>
      </w:r>
      <w:r w:rsidR="00852EBE" w:rsidRPr="00334B1F">
        <w:rPr>
          <w:rFonts w:ascii="Book Antiqua" w:hAnsi="Book Antiqua"/>
          <w:bCs/>
        </w:rPr>
        <w:t>(</w:t>
      </w:r>
      <w:r w:rsidRPr="00334B1F">
        <w:rPr>
          <w:rFonts w:ascii="Book Antiqua" w:hAnsi="Book Antiqua"/>
          <w:bCs/>
        </w:rPr>
        <w:t>cinco por ciento</w:t>
      </w:r>
      <w:r w:rsidR="00852EBE" w:rsidRPr="00334B1F">
        <w:rPr>
          <w:rFonts w:ascii="Book Antiqua" w:hAnsi="Book Antiqua"/>
          <w:bCs/>
        </w:rPr>
        <w:t>)</w:t>
      </w:r>
    </w:p>
    <w:p w:rsidR="0058497D" w:rsidRPr="00334B1F" w:rsidRDefault="004C141D" w:rsidP="00852EBE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Locales de juegos y/o entretenimientos electrónicos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electromecánicos y mecánicos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videos juegos y/o videos poker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donde la destreza del jugador no sea el factor determinante del juego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4C141D" w:rsidP="00852EBE">
      <w:pPr>
        <w:keepNext/>
        <w:numPr>
          <w:ilvl w:val="3"/>
          <w:numId w:val="8"/>
        </w:numPr>
        <w:tabs>
          <w:tab w:val="clear" w:pos="4248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Pub</w:t>
      </w:r>
      <w:r w:rsidR="00852EBE" w:rsidRPr="00334B1F">
        <w:rPr>
          <w:rFonts w:ascii="Book Antiqua" w:hAnsi="Book Antiqua"/>
        </w:rPr>
        <w:t xml:space="preserve">, </w:t>
      </w:r>
      <w:r w:rsidRPr="00334B1F">
        <w:rPr>
          <w:rFonts w:ascii="Book Antiqua" w:hAnsi="Book Antiqua"/>
        </w:rPr>
        <w:t>boliches y/o similares</w:t>
      </w:r>
      <w:r w:rsidR="00852EBE" w:rsidRPr="00334B1F">
        <w:rPr>
          <w:rFonts w:ascii="Book Antiqua" w:hAnsi="Book Antiqua"/>
        </w:rPr>
        <w:t>.</w:t>
      </w:r>
    </w:p>
    <w:p w:rsidR="0058497D" w:rsidRPr="00334B1F" w:rsidRDefault="00D9195C" w:rsidP="00D9195C">
      <w:pPr>
        <w:keepNext/>
        <w:spacing w:after="180"/>
        <w:jc w:val="both"/>
        <w:rPr>
          <w:rFonts w:ascii="Book Antiqua" w:hAnsi="Book Antiqua"/>
        </w:rPr>
      </w:pPr>
      <w:r w:rsidRPr="00D9195C">
        <w:rPr>
          <w:rFonts w:ascii="Book Antiqua" w:hAnsi="Book Antiqua"/>
          <w:bCs/>
          <w:u w:val="single"/>
        </w:rPr>
        <w:t>ARTÍCULO QUINTO</w:t>
      </w:r>
      <w:r w:rsidR="00526DEA" w:rsidRPr="00526DEA">
        <w:rPr>
          <w:rFonts w:ascii="Book Antiqua" w:hAnsi="Book Antiqua"/>
          <w:bCs/>
        </w:rPr>
        <w:t>:</w:t>
      </w:r>
      <w:r w:rsidR="00526DEA" w:rsidRPr="00334B1F">
        <w:rPr>
          <w:rFonts w:ascii="Book Antiqua" w:hAnsi="Book Antiqua"/>
          <w:bCs/>
        </w:rPr>
        <w:t xml:space="preserve"> </w:t>
      </w:r>
      <w:r w:rsidR="004C141D" w:rsidRPr="00334B1F">
        <w:rPr>
          <w:rFonts w:ascii="Book Antiqua" w:hAnsi="Book Antiqua"/>
        </w:rPr>
        <w:t>Fíjase para las actividades de los contribuyentes los siguientes montos mínimos anuales para</w:t>
      </w:r>
      <w:r w:rsidR="00526DEA" w:rsidRPr="00334B1F">
        <w:rPr>
          <w:rFonts w:ascii="Book Antiqua" w:hAnsi="Book Antiqua"/>
        </w:rPr>
        <w:t xml:space="preserve">: </w:t>
      </w:r>
    </w:p>
    <w:p w:rsidR="0058497D" w:rsidRPr="00334B1F" w:rsidRDefault="00526DEA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Pequeños y Medianos contribuyentes de la ZONA DE SAN JOSE $300 (Pesos Trescientos) entendiéndose como zona de San José, a la zona definida como UA7 del COU, Ordenanza Nº 613, y para los de las demás ZONAS DEL MUNICIPIO DE YERBA BUENA $600.00 (Pesos Seiscientos) no pudiendo ser el pago mensual de cada anticipo inferior a la doceava parte del monto anual.</w:t>
      </w:r>
    </w:p>
    <w:p w:rsidR="0058497D" w:rsidRPr="00334B1F" w:rsidRDefault="00526DEA" w:rsidP="00852EBE">
      <w:pPr>
        <w:keepNext/>
        <w:numPr>
          <w:ilvl w:val="4"/>
          <w:numId w:val="8"/>
        </w:numPr>
        <w:tabs>
          <w:tab w:val="num" w:pos="240"/>
        </w:tabs>
        <w:spacing w:after="180"/>
        <w:ind w:left="0" w:firstLine="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Grandes contribuyentes $2.400 (pesos dos mil cuatrocientos) no pudiendo ser el pago mensual inferior a la doceava parte del monto anual.</w:t>
      </w:r>
    </w:p>
    <w:p w:rsidR="0058497D" w:rsidRPr="00334B1F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334B1F">
        <w:rPr>
          <w:rFonts w:ascii="Book Antiqua" w:hAnsi="Book Antiqua"/>
        </w:rPr>
        <w:t>Excepto mínimo mensuales para las actividades que se detallan a continuación</w:t>
      </w:r>
      <w:r w:rsidR="00526DEA" w:rsidRPr="00334B1F">
        <w:rPr>
          <w:rFonts w:ascii="Book Antiqua" w:hAnsi="Book Antiqua"/>
        </w:rPr>
        <w:t xml:space="preserve">: </w:t>
      </w:r>
    </w:p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5896"/>
        <w:gridCol w:w="42"/>
        <w:gridCol w:w="1479"/>
        <w:gridCol w:w="56"/>
        <w:gridCol w:w="1505"/>
      </w:tblGrid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PEQ</w:t>
            </w:r>
            <w:r w:rsidR="00852EBE">
              <w:rPr>
                <w:rFonts w:ascii="Book Antiqua" w:hAnsi="Book Antiqua"/>
                <w:bCs/>
              </w:rPr>
              <w:t xml:space="preserve">. </w:t>
            </w:r>
            <w:r w:rsidRPr="00852EBE">
              <w:rPr>
                <w:rFonts w:ascii="Book Antiqua" w:hAnsi="Book Antiqua"/>
                <w:bCs/>
              </w:rPr>
              <w:t>Y MED</w:t>
            </w:r>
            <w:r w:rsidR="00852EBE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GRANDES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Administración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compra venta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alquiler o arrendamiento de bienes raíces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Lavaderos o servicios generales para automotores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Empresas de servicios fúnebres y/o sepelios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4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Pub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boliches y/o similares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5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Casas de comidas para llevar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6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Cafeterías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casas de te y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7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Sandwicherías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Pancherías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Pizzerías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Cervecerías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Hamburgueserías y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  <w:trHeight w:val="290"/>
        </w:trPr>
        <w:tc>
          <w:tcPr>
            <w:tcW w:w="5896" w:type="dxa"/>
            <w:vMerge w:val="restart"/>
            <w:tcBorders>
              <w:top w:val="nil"/>
              <w:left w:val="nil"/>
              <w:right w:val="nil"/>
            </w:tcBorders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8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Restaurantes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restobares y similares según la siguiente categorización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Clase A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Categoría 1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  <w:trHeight w:val="280"/>
        </w:trPr>
        <w:tc>
          <w:tcPr>
            <w:tcW w:w="5896" w:type="dxa"/>
            <w:vMerge/>
            <w:tcBorders>
              <w:left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Categoría 2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  <w:trHeight w:val="280"/>
        </w:trPr>
        <w:tc>
          <w:tcPr>
            <w:tcW w:w="5896" w:type="dxa"/>
            <w:vMerge/>
            <w:tcBorders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Categoría 3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  <w:trHeight w:val="94"/>
        </w:trPr>
        <w:tc>
          <w:tcPr>
            <w:tcW w:w="5896" w:type="dxa"/>
            <w:vMerge w:val="restart"/>
            <w:tcBorders>
              <w:top w:val="nil"/>
              <w:left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Clase B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Categoría 1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  <w:trHeight w:val="93"/>
        </w:trPr>
        <w:tc>
          <w:tcPr>
            <w:tcW w:w="5896" w:type="dxa"/>
            <w:vMerge/>
            <w:tcBorders>
              <w:left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Categoría 2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$400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  <w:trHeight w:val="93"/>
        </w:trPr>
        <w:tc>
          <w:tcPr>
            <w:tcW w:w="5896" w:type="dxa"/>
            <w:vMerge/>
            <w:tcBorders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Categoría 3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9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Peñas folklóricas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casa de espectáculos artísticos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 xml:space="preserve"> 10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Consignatarios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comisionistas y/o intermediarios de compra venta de vehículos en general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 xml:space="preserve"> 11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Para los sujetos alcanzados por los artículos 167 y 171 del Código Tributario Municipal y bolsa de valores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</w:tr>
      <w:tr w:rsidR="00EB0EBA" w:rsidRPr="00852E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Por casa Central en esta jurisdicción o por sucursal cuya casa central se encuentre en otra jurisdicción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00$500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Por cada sucursal o agencia con casa central en esta jurisdicción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3- Bolsa de valores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 xml:space="preserve"> 12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Radiodifusoras AM y FM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 xml:space="preserve"> 13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Comercialización de Combustible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lubricantes y derivados del petróleo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931A41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ORDENANZA N</w:t>
            </w:r>
            <w:r w:rsidR="00852EBE">
              <w:rPr>
                <w:rFonts w:ascii="Book Antiqua" w:hAnsi="Book Antiqua"/>
                <w:bCs/>
              </w:rPr>
              <w:t xml:space="preserve">º </w:t>
            </w:r>
            <w:r w:rsidRPr="00852EBE">
              <w:rPr>
                <w:rFonts w:ascii="Book Antiqua" w:hAnsi="Book Antiqua"/>
                <w:bCs/>
              </w:rPr>
              <w:t>1</w:t>
            </w:r>
            <w:r w:rsidR="00852EBE">
              <w:rPr>
                <w:rFonts w:ascii="Book Antiqua" w:hAnsi="Book Antiqua"/>
                <w:bCs/>
              </w:rPr>
              <w:t xml:space="preserve">. </w:t>
            </w:r>
            <w:r w:rsidRPr="00852EBE">
              <w:rPr>
                <w:rFonts w:ascii="Book Antiqua" w:hAnsi="Book Antiqua"/>
                <w:bCs/>
              </w:rPr>
              <w:t>576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14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Empresas de transporte de pasajeros con 10 o más unidades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unidad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incluidas las unidades de cantidad mínima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Empresas de transporte de pasajeros con menos de 10 unidades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unidad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incluidas las unidades de cantidad mínima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Taxis por unidad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15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Sanatorios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clínicas y similares por habitación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16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Guarderías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playas de estacionamientos y similares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1-Bajo el régimen por hora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aunque tengan cocheras por días y por mes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espacio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Exclusivamente mensualizadas por cada espacio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17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Billares o pool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mesa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18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Salones de Fiesta y/o similares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19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juegos electrónicos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juego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y aquellos donde la destreza del jugador sea el factor determinante del juego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20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juegos electrónicos especiales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máquinas de carreras de caballos o similares y todos aquellos juegos electrónicos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electromecánicos y mecánicos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donde la destreza del jugador no sea el factor determinante del juego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</w:tr>
      <w:tr w:rsidR="00EB0EBA" w:rsidRPr="00852E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Hasta 7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siete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máquinas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$700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00$700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cada máquina que exceda del apartado 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308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21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Pistas de patinaje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22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1- Sub-concesionarios de quiniela oficial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Concesionarios de quiniela oficial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</w:trPr>
        <w:tc>
          <w:tcPr>
            <w:tcW w:w="897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23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Hoteles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hostales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moteles y residencias y/o similares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habitación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mensualmente de acuerdo con la clasificación otorgada por la Ente Provincial de Turismo de Tucumán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Hasta dos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2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estrellas inclusive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trHeight w:val="90"/>
        </w:trPr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De tres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3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y cuatro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4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estrellas inclusive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$16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896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3- De cinco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5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estrellas y similares o superiores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2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6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24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Distribuidores de golosinas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cigarrillos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lácteos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fiambres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sodas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gaseosas y aguas minerales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90"/>
        </w:trPr>
        <w:tc>
          <w:tcPr>
            <w:tcW w:w="5938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25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Clubes de video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$70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26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Supermercados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hipermercados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27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Explotación y/o administración de tarjetas de créditos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tarjetas de compras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bonos para compra y similares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28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Canchas de paddle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tenis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fútbol 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squash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badmington y similares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bowling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campo de mini golf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unidad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29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Remiserias mínimo 5 unidades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30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Remis por unidad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actuando como agente de retención la Remisería responsable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35" w:type="dxa"/>
            <w:gridSpan w:val="2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938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31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Gimnasios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spa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institutos de estética y belleza</w:t>
            </w:r>
          </w:p>
        </w:tc>
        <w:tc>
          <w:tcPr>
            <w:tcW w:w="1535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505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bCs/>
          <w:u w:val="single"/>
        </w:rPr>
        <w:t>ARTÍCULO</w:t>
      </w:r>
      <w:r w:rsidR="00386CBE" w:rsidRPr="00852EBE">
        <w:rPr>
          <w:rFonts w:ascii="Book Antiqua" w:hAnsi="Book Antiqua"/>
          <w:bCs/>
          <w:u w:val="single"/>
        </w:rPr>
        <w:t xml:space="preserve"> SEXTO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Si el contribuyente obtuviera ingresos por distintas actividades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la contribución total a pagar no podrá ser menor al monto mínimo de la actividad de mayor rendimiento fiscal</w:t>
      </w:r>
      <w:r>
        <w:rPr>
          <w:rFonts w:ascii="Book Antiqua" w:hAnsi="Book Antiqua"/>
        </w:rPr>
        <w:t>.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bCs/>
          <w:u w:val="single"/>
        </w:rPr>
        <w:t>ARTÍCULO</w:t>
      </w:r>
      <w:r w:rsidR="00386CBE" w:rsidRPr="00852EBE">
        <w:rPr>
          <w:rFonts w:ascii="Book Antiqua" w:hAnsi="Book Antiqua"/>
          <w:bCs/>
          <w:u w:val="single"/>
        </w:rPr>
        <w:t xml:space="preserve"> SEPTIMO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Las condiciones para el encuadramiento en la clasificación prevista en el apartado 8 del Artículo Quinto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 xml:space="preserve">serán determinadas por el </w:t>
      </w:r>
      <w:r w:rsidR="001D4F60">
        <w:rPr>
          <w:rFonts w:ascii="Book Antiqua" w:hAnsi="Book Antiqua"/>
        </w:rPr>
        <w:t>D.E.M.</w:t>
      </w:r>
      <w:r w:rsidR="004C141D" w:rsidRPr="00852EBE">
        <w:rPr>
          <w:rFonts w:ascii="Book Antiqua" w:hAnsi="Book Antiqua"/>
        </w:rPr>
        <w:t>por vía reglamentaria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tomando en consideración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entre otros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los siguientes parámetros</w:t>
      </w:r>
      <w:r w:rsidR="00526DEA" w:rsidRPr="00526DEA">
        <w:rPr>
          <w:rFonts w:ascii="Book Antiqua" w:hAnsi="Book Antiqua"/>
        </w:rPr>
        <w:t xml:space="preserve">: 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1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-Cantidad de mesas existentes en el local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2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-Consumo de energía eléctrica en el local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3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-Cantidad de empleados ocupados efectivamente en el local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cualquiera seasu condición frente a la legislación laboral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4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El monto de los ingresos brutos anuales</w:t>
      </w:r>
      <w:r w:rsidR="00852EBE">
        <w:rPr>
          <w:rFonts w:ascii="Book Antiqua" w:hAnsi="Book Antiqua"/>
        </w:rPr>
        <w:t>.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bCs/>
          <w:u w:val="single"/>
        </w:rPr>
        <w:t>ARTÍCULO</w:t>
      </w:r>
      <w:r w:rsidR="00386CBE" w:rsidRPr="00852EBE">
        <w:rPr>
          <w:rFonts w:ascii="Book Antiqua" w:hAnsi="Book Antiqua"/>
          <w:bCs/>
          <w:u w:val="single"/>
        </w:rPr>
        <w:t xml:space="preserve"> OCTAVO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Fíjase en $ 6</w:t>
      </w:r>
      <w:r>
        <w:rPr>
          <w:rFonts w:ascii="Book Antiqua" w:hAnsi="Book Antiqua"/>
        </w:rPr>
        <w:t xml:space="preserve">. </w:t>
      </w:r>
      <w:r w:rsidR="004C141D" w:rsidRPr="00852EBE">
        <w:rPr>
          <w:rFonts w:ascii="Book Antiqua" w:hAnsi="Book Antiqua"/>
        </w:rPr>
        <w:t>000</w:t>
      </w:r>
      <w:r w:rsidR="0058497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4C141D" w:rsidRPr="00852EBE">
        <w:rPr>
          <w:rFonts w:ascii="Book Antiqua" w:hAnsi="Book Antiqua"/>
        </w:rPr>
        <w:t>Pesos seis mil</w:t>
      </w:r>
      <w:r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="004C141D" w:rsidRPr="00852EBE">
        <w:rPr>
          <w:rFonts w:ascii="Book Antiqua" w:hAnsi="Book Antiqua"/>
        </w:rPr>
        <w:t>el monto de los ingresos anuales a que hacen referencias los incisos 8° y 9° del Artículo N° 180 del Código Tributario Municipal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y sus modificaciones</w:t>
      </w:r>
      <w:r>
        <w:rPr>
          <w:rFonts w:ascii="Book Antiqua" w:hAnsi="Book Antiqua"/>
        </w:rPr>
        <w:t>.</w:t>
      </w:r>
    </w:p>
    <w:p w:rsidR="00A46DB4" w:rsidRPr="00852EBE" w:rsidRDefault="007C1DAE" w:rsidP="00852EBE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 xml:space="preserve">TITULO </w:t>
      </w:r>
      <w:r w:rsidR="004C141D" w:rsidRPr="00852EBE">
        <w:rPr>
          <w:rFonts w:ascii="Book Antiqua" w:hAnsi="Book Antiqua"/>
          <w:b w:val="0"/>
          <w:u w:val="none"/>
        </w:rPr>
        <w:t>III</w:t>
      </w:r>
    </w:p>
    <w:p w:rsidR="00A46DB4" w:rsidRPr="00852EBE" w:rsidRDefault="004C141D" w:rsidP="00852EBE">
      <w:pPr>
        <w:keepNext/>
        <w:spacing w:after="18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CONTRIBUCIONES QUE INCIDEN SOBRE LA</w:t>
      </w:r>
    </w:p>
    <w:p w:rsidR="00A46DB4" w:rsidRPr="00852EBE" w:rsidRDefault="004C141D" w:rsidP="00852EBE">
      <w:pPr>
        <w:pStyle w:val="Ttulo6"/>
        <w:spacing w:after="180"/>
        <w:ind w:firstLine="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PUBLICIDAD Y PROPAGANDA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bCs/>
          <w:u w:val="single"/>
        </w:rPr>
        <w:t>ARTÍCULO</w:t>
      </w:r>
      <w:r w:rsidR="00386CBE" w:rsidRPr="00852EBE">
        <w:rPr>
          <w:rFonts w:ascii="Book Antiqua" w:hAnsi="Book Antiqua"/>
          <w:bCs/>
          <w:u w:val="single"/>
        </w:rPr>
        <w:t xml:space="preserve"> NOVENO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A los fines de las contribuciones establecidas en el Artículo N</w:t>
      </w:r>
      <w:r>
        <w:rPr>
          <w:rFonts w:ascii="Book Antiqua" w:hAnsi="Book Antiqua"/>
        </w:rPr>
        <w:t xml:space="preserve">º </w:t>
      </w:r>
      <w:r w:rsidR="004C141D" w:rsidRPr="00852EBE">
        <w:rPr>
          <w:rFonts w:ascii="Book Antiqua" w:hAnsi="Book Antiqua"/>
        </w:rPr>
        <w:t>184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del Código Tributario Municipal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Ordenanza N° 430/91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fíjase en el 10 %</w:t>
      </w:r>
      <w:r w:rsidR="0058497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4C141D" w:rsidRPr="00852EBE">
        <w:rPr>
          <w:rFonts w:ascii="Book Antiqua" w:hAnsi="Book Antiqua"/>
        </w:rPr>
        <w:t>diez por ciento</w:t>
      </w:r>
      <w:r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="004C141D" w:rsidRPr="00852EBE">
        <w:rPr>
          <w:rFonts w:ascii="Book Antiqua" w:hAnsi="Book Antiqua"/>
        </w:rPr>
        <w:t>la alícuota general de ésta contribución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que se aplicará sobre las contribuciones que inciden sobre la Actividad Comercial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Industrial y/o Servicios</w:t>
      </w:r>
      <w:r>
        <w:rPr>
          <w:rFonts w:ascii="Book Antiqua" w:hAnsi="Book Antiqua"/>
        </w:rPr>
        <w:t>.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bCs/>
          <w:u w:val="single"/>
        </w:rPr>
        <w:t>ARTÍCULO</w:t>
      </w:r>
      <w:r w:rsidR="00386CBE" w:rsidRPr="00852EBE">
        <w:rPr>
          <w:rFonts w:ascii="Book Antiqua" w:hAnsi="Book Antiqua"/>
          <w:bCs/>
          <w:u w:val="single"/>
        </w:rPr>
        <w:t xml:space="preserve"> DÉCIMO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Fíjanse los siguientes importes para los conceptos que a continuación se detallan</w:t>
      </w:r>
      <w:r w:rsidR="00526DEA" w:rsidRPr="00526DEA">
        <w:rPr>
          <w:rFonts w:ascii="Book Antiqua" w:hAnsi="Book Antiqua"/>
        </w:rPr>
        <w:t xml:space="preserve">: </w:t>
      </w:r>
    </w:p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630"/>
        <w:gridCol w:w="1350"/>
      </w:tblGrid>
      <w:tr w:rsidR="00EB0EBA" w:rsidRPr="00852EBE">
        <w:tc>
          <w:tcPr>
            <w:tcW w:w="763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EB0EBA" w:rsidRPr="00852EBE" w:rsidRDefault="004C141D" w:rsidP="00852E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  <w:r w:rsidRPr="00852EBE">
              <w:rPr>
                <w:rFonts w:ascii="Book Antiqua" w:hAnsi="Book Antiqua"/>
                <w:b w:val="0"/>
              </w:rPr>
              <w:t>PESOS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a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Letreros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Se pagará mensualmente por m2y/o fracción s/ frente de pared del local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Mínimo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2- Idem anterior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cuando los mismos sean con iluminación interior y exterior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3- Se pagarán mensualmente por m2 y/o fracción s/ letreros sobresalientes de la línea de edificación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en zona de retiros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35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Mínimo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4- Con iluminación interior o exterior idem al inciso anterior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Mínimo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b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Vidrieras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- Se pagará anualmente por m2 y/o fracción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c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Anuarios y Guías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- Por propaganda que se realicen en guías telefónicas y comerciales se abonará por cada ejemplar distribuido en el Municipio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año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d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Anuncios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- Por los anuncios de propagandas colocados en lugares públicos o visibles desde la vía pública y en locales destinados al ejercicio profesional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pagará por metro cuadrado o fracción por año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e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Propaganda parlante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- Cuando se irradie propaganda mediante alto parlante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de acuerdo a los reglamentos municipales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colocados en actos deportivos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culturales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fiestas bailables y otros lugares privados de acceso público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pagará por día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tabs>
                <w:tab w:val="left" w:pos="410"/>
                <w:tab w:val="left" w:pos="650"/>
              </w:tabs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Las entidades o personas que realicen juegos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fiestas populares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bailes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y otros espectáculos deberán declarar en la solicitud del permiso si se irradiará propaganda comercial lo que revestirá el carácter de Declaración Jurada a los efectos del Tributo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f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Propaganda en los espectáculos públicos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- Por la que se realice con el espectáculo se pagará por m2 o fracción por los anuncios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tabs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$7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g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Propaganda en vehículos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Tracción mecánica por cada uno y por cada año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tabs>
                <w:tab w:val="left" w:pos="410"/>
                <w:tab w:val="left" w:pos="1250"/>
              </w:tabs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55"/>
        </w:trPr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Bicicletas y triciclos por unidad y por cada año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3- Ómnibus y colectivos por cada uno y por cada año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tabs>
                <w:tab w:val="left" w:pos="410"/>
              </w:tabs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$ 150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h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Banderas de remates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- Derecho a exhibir bandera de remate por año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ORDENANZA N</w:t>
            </w:r>
            <w:r w:rsidR="00852EBE">
              <w:rPr>
                <w:rFonts w:ascii="Book Antiqua" w:hAnsi="Book Antiqua"/>
                <w:bCs/>
              </w:rPr>
              <w:t xml:space="preserve">º </w:t>
            </w:r>
            <w:r w:rsidRPr="00852EBE">
              <w:rPr>
                <w:rFonts w:ascii="Book Antiqua" w:hAnsi="Book Antiqua"/>
                <w:bCs/>
              </w:rPr>
              <w:t>1</w:t>
            </w:r>
            <w:r w:rsidR="00852EBE">
              <w:rPr>
                <w:rFonts w:ascii="Book Antiqua" w:hAnsi="Book Antiqua"/>
                <w:bCs/>
              </w:rPr>
              <w:t xml:space="preserve">. </w:t>
            </w:r>
            <w:r w:rsidRPr="00852EBE">
              <w:rPr>
                <w:rFonts w:ascii="Book Antiqua" w:hAnsi="Book Antiqua"/>
                <w:bCs/>
              </w:rPr>
              <w:t>576</w:t>
            </w:r>
          </w:p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i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Propaganda transitoria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852EBE">
              <w:rPr>
                <w:rFonts w:ascii="Book Antiqua" w:hAnsi="Book Antiqua"/>
                <w:iCs/>
              </w:rPr>
              <w:t>I- Otros medios de propaganda transitoria</w:t>
            </w:r>
            <w:r w:rsidR="00852EBE">
              <w:rPr>
                <w:rFonts w:ascii="Book Antiqua" w:hAnsi="Book Antiqua"/>
                <w:iCs/>
              </w:rPr>
              <w:t xml:space="preserve">.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los carteles colocados en los frentes de obras en construcción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edificios en refacción o demolición que anuncien el nombre de las empresas que intervienen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pagarán por cada uno y por m2 o fracción mensualmente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las propagandas efectuadas en circos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kermeses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parque de diversiones y otros espectáculos públicos de carácter temporarios y cuando la misma se refiera a la función que se realice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una y por m2 o fracción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$7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50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Cuando se trate anuncios comerciales se pagará por cada uno y por m2 o fracción por mes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$7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50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63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iCs/>
              </w:rPr>
            </w:pPr>
            <w:r w:rsidRPr="00852EBE">
              <w:rPr>
                <w:rFonts w:ascii="Book Antiqua" w:hAnsi="Book Antiqua"/>
                <w:iCs/>
              </w:rPr>
              <w:t>II- Afiches previa autorización Municipal por cada uno</w:t>
            </w:r>
            <w:r w:rsidR="00852EBE">
              <w:rPr>
                <w:rFonts w:ascii="Book Antiqua" w:hAnsi="Book Antiqua"/>
                <w:iCs/>
              </w:rPr>
              <w:t xml:space="preserve">, </w:t>
            </w:r>
            <w:r w:rsidRPr="00852EBE">
              <w:rPr>
                <w:rFonts w:ascii="Book Antiqua" w:hAnsi="Book Antiqua"/>
                <w:iCs/>
              </w:rPr>
              <w:t>por semana</w:t>
            </w:r>
            <w:r w:rsidR="00526DEA" w:rsidRPr="00526DEA">
              <w:rPr>
                <w:rFonts w:ascii="Book Antiqua" w:hAnsi="Book Antiqua"/>
                <w:iCs/>
              </w:rPr>
              <w:t xml:space="preserve">: </w:t>
            </w:r>
          </w:p>
        </w:tc>
        <w:tc>
          <w:tcPr>
            <w:tcW w:w="135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4A6D49" w:rsidRPr="00852EBE" w:rsidRDefault="004A6D49" w:rsidP="00852EBE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4A6D49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 xml:space="preserve">TITULO </w:t>
      </w:r>
      <w:r w:rsidR="004C141D" w:rsidRPr="00852EBE">
        <w:rPr>
          <w:rFonts w:ascii="Book Antiqua" w:hAnsi="Book Antiqua"/>
          <w:b w:val="0"/>
          <w:u w:val="none"/>
        </w:rPr>
        <w:t>IV</w:t>
      </w:r>
    </w:p>
    <w:p w:rsidR="00A46DB4" w:rsidRPr="00852EBE" w:rsidRDefault="004C141D" w:rsidP="00852EBE">
      <w:pPr>
        <w:keepNext/>
        <w:spacing w:after="18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TASAS POR LA ADMINISTRACIÓN</w:t>
      </w:r>
      <w:r w:rsidR="00852EBE">
        <w:rPr>
          <w:rFonts w:ascii="Book Antiqua" w:hAnsi="Book Antiqua"/>
          <w:bCs/>
        </w:rPr>
        <w:t xml:space="preserve">, </w:t>
      </w:r>
      <w:r w:rsidRPr="00852EBE">
        <w:rPr>
          <w:rFonts w:ascii="Book Antiqua" w:hAnsi="Book Antiqua"/>
          <w:bCs/>
        </w:rPr>
        <w:t>REGULACIÓN</w:t>
      </w:r>
      <w:r w:rsidR="00852EBE">
        <w:rPr>
          <w:rFonts w:ascii="Book Antiqua" w:hAnsi="Book Antiqua"/>
          <w:bCs/>
        </w:rPr>
        <w:t xml:space="preserve">, </w:t>
      </w:r>
      <w:r w:rsidRPr="00852EBE">
        <w:rPr>
          <w:rFonts w:ascii="Book Antiqua" w:hAnsi="Book Antiqua"/>
          <w:bCs/>
        </w:rPr>
        <w:t>MANTENIMIENTO</w:t>
      </w:r>
      <w:r w:rsidR="00852EBE">
        <w:rPr>
          <w:rFonts w:ascii="Book Antiqua" w:hAnsi="Book Antiqua"/>
          <w:bCs/>
        </w:rPr>
        <w:t xml:space="preserve">, </w:t>
      </w:r>
      <w:r w:rsidRPr="00852EBE">
        <w:rPr>
          <w:rFonts w:ascii="Book Antiqua" w:hAnsi="Book Antiqua"/>
          <w:bCs/>
        </w:rPr>
        <w:t>SALVAGUARDA Y CONTROL DE LOS ESPACIOS DE DOMINIO PÚBLICO MUNICIPAL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u w:val="single"/>
        </w:rPr>
        <w:t>ARTÍCULO</w:t>
      </w:r>
      <w:r w:rsidR="00386CBE" w:rsidRPr="00852EBE">
        <w:rPr>
          <w:rFonts w:ascii="Book Antiqua" w:hAnsi="Book Antiqua"/>
          <w:u w:val="single"/>
        </w:rPr>
        <w:t xml:space="preserve"> DÉCIMO PRIMERO</w:t>
      </w:r>
      <w:r w:rsidR="00526DEA" w:rsidRPr="00526DEA">
        <w:rPr>
          <w:rFonts w:ascii="Book Antiqua" w:hAnsi="Book Antiqua"/>
        </w:rPr>
        <w:t xml:space="preserve">: </w:t>
      </w:r>
      <w:r w:rsidR="004C141D" w:rsidRPr="00852EBE">
        <w:rPr>
          <w:rFonts w:ascii="Book Antiqua" w:hAnsi="Book Antiqua"/>
        </w:rPr>
        <w:t>Por la tasa establecida en el Artículo N</w:t>
      </w:r>
      <w:r>
        <w:rPr>
          <w:rFonts w:ascii="Book Antiqua" w:hAnsi="Book Antiqua"/>
        </w:rPr>
        <w:t xml:space="preserve">º </w:t>
      </w:r>
      <w:r w:rsidR="004C141D" w:rsidRPr="00852EBE">
        <w:rPr>
          <w:rFonts w:ascii="Book Antiqua" w:hAnsi="Book Antiqua"/>
        </w:rPr>
        <w:t>192 del Código Tributario Municipal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4C141D" w:rsidRPr="00852EBE">
        <w:rPr>
          <w:rFonts w:ascii="Book Antiqua" w:hAnsi="Book Antiqua"/>
        </w:rPr>
        <w:t>430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modificada por Ordenanza N</w:t>
      </w:r>
      <w:r>
        <w:rPr>
          <w:rFonts w:ascii="Book Antiqua" w:hAnsi="Book Antiqua"/>
        </w:rPr>
        <w:t xml:space="preserve">º </w:t>
      </w:r>
      <w:r w:rsidR="004C141D" w:rsidRPr="00852EBE">
        <w:rPr>
          <w:rFonts w:ascii="Book Antiqua" w:hAnsi="Book Antiqua"/>
        </w:rPr>
        <w:t>1111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se pagarán los siguientes importes y porcentajes</w:t>
      </w:r>
      <w:r>
        <w:rPr>
          <w:rFonts w:ascii="Book Antiqua" w:hAnsi="Book Antiqua"/>
        </w:rPr>
        <w:t>.</w:t>
      </w:r>
    </w:p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810"/>
        <w:gridCol w:w="1170"/>
      </w:tblGrid>
      <w:tr w:rsidR="00EB0EBA" w:rsidRPr="00852EBE">
        <w:tc>
          <w:tcPr>
            <w:tcW w:w="8980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a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Por la ocupación y/o uso del subsuelo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superficie y/o espacios aéreos del dominio público Municipal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se pagará mensualmente por cuadra la suma de $ 2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="00852EBE">
              <w:rPr>
                <w:rFonts w:ascii="Book Antiqua" w:hAnsi="Book Antiqua"/>
                <w:bCs/>
              </w:rPr>
              <w:t>(</w:t>
            </w:r>
            <w:r w:rsidRPr="00852EBE">
              <w:rPr>
                <w:rFonts w:ascii="Book Antiqua" w:hAnsi="Book Antiqua"/>
                <w:bCs/>
              </w:rPr>
              <w:t>Pesos dos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por tendido de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</w:tr>
      <w:tr w:rsidR="00EB0EBA" w:rsidRPr="00852EBE">
        <w:tc>
          <w:tcPr>
            <w:tcW w:w="8980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Línea eléctrica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 excepción de lo que corresponda al alumbrado público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</w:tr>
      <w:tr w:rsidR="00EB0EBA" w:rsidRPr="00852EBE">
        <w:tc>
          <w:tcPr>
            <w:tcW w:w="8980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Línea de transmisión y/o servicios de Interconexión de comunicaciones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la prestación de servicios por parte de la empresa proveedora del mismo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</w:tr>
      <w:tr w:rsidR="00EB0EBA" w:rsidRPr="00852EBE">
        <w:tc>
          <w:tcPr>
            <w:tcW w:w="8980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3- Línea para la transmisión o propalación de música por los circuitos cerrados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</w:tr>
      <w:tr w:rsidR="00EB0EBA" w:rsidRPr="00852EBE">
        <w:tc>
          <w:tcPr>
            <w:tcW w:w="8980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4- Línea para la transmisión o propagación por circuitos cerrados de televisión y/o similares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</w:tr>
      <w:tr w:rsidR="00EB0EBA" w:rsidRPr="00852EBE">
        <w:tc>
          <w:tcPr>
            <w:tcW w:w="8980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5- Gas suministrados por cañerías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la empresa proveedora de fluido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</w:tr>
      <w:tr w:rsidR="00EB0EBA" w:rsidRPr="00852EBE">
        <w:tc>
          <w:tcPr>
            <w:tcW w:w="8980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6- Cañerías de agua potable y colectores cloacales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la empresa proveedora de servicios estableciendo a los fines de la liquidación del tributo que una manzana está compuesta por cuatros aceras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lo que debe contabilizarse dos cuadras completas por cada manzana y que la cuadra tipo está conformada por una longitud de aproximadamente 100 mts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lineales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b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Por ocupación de la vía pública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Por kiosco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stand y similares por mes adelantado y por m2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metro cuadrado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o fracción ocupada previa aprobación de factibilidad emitida por la Dirección de Atención al Vecino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Por cada mesa por 4 sillas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el conjunto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mes adelantado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hasta el 10 de cada mes y previa aprobación de factibilidad emitida por la Dirección de Atención al Vecino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3- Por vehículo y por hora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en las zonas determinadas para el Sistema de Estacionamiento Pagado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50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c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Se abonará mensualmente salvo la primera liquidación que podrá incluir mas de un período al valor del mes que se liquide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Parques de diversiones y lugares de entretenimiento para el público por mes adelantado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Circos por mes adelantado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En caso de exceder el mes el excedente de éste se proporcionará por fracción decenal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d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Por la reserva de espacios en la vía pública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para el estacionamiento de automotores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por mes adelantado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Por metro lineal o fracción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En caso de señalización requerida a la autoridad de aplicación competente la contribución será el costo determinado por la misma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e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Por ocupación en la vía pública en general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</w:rPr>
              <w:t>excepto los mencionados en los incisos anteriores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adelantado y por día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50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f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Ferias Francas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  <w:r w:rsidRPr="00852EBE">
              <w:rPr>
                <w:rFonts w:ascii="Book Antiqua" w:hAnsi="Book Antiqua"/>
              </w:rPr>
              <w:t>Los feriantes abonarán por ocupación de la vía pública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feria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m2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metro cuadrado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adelantado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lang w:val="es-AR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ORDENANZA N</w:t>
            </w:r>
            <w:r w:rsidR="00852EBE">
              <w:rPr>
                <w:rFonts w:ascii="Book Antiqua" w:hAnsi="Book Antiqua"/>
                <w:bCs/>
              </w:rPr>
              <w:t xml:space="preserve">º </w:t>
            </w:r>
            <w:r w:rsidRPr="00852EBE">
              <w:rPr>
                <w:rFonts w:ascii="Book Antiqua" w:hAnsi="Book Antiqua"/>
                <w:bCs/>
              </w:rPr>
              <w:t>1</w:t>
            </w:r>
            <w:r w:rsidR="00852EBE">
              <w:rPr>
                <w:rFonts w:ascii="Book Antiqua" w:hAnsi="Book Antiqua"/>
                <w:bCs/>
              </w:rPr>
              <w:t xml:space="preserve">. </w:t>
            </w:r>
            <w:r w:rsidRPr="00852EBE">
              <w:rPr>
                <w:rFonts w:ascii="Book Antiqua" w:hAnsi="Book Antiqua"/>
                <w:bCs/>
              </w:rPr>
              <w:t>576</w:t>
            </w:r>
          </w:p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g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Por la utilización de la vía pública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</w:rPr>
              <w:t>por el estacionamiento de contenedores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dentro del horario que autorice la Dirección de Tránsito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Transporte y vía pública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operación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h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Las empresas de Transporte de Pasajeros pagarán por la utilización de la vía pública un derecho equivalente al 2%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="00852EBE">
              <w:rPr>
                <w:rFonts w:ascii="Book Antiqua" w:hAnsi="Book Antiqua"/>
                <w:bCs/>
              </w:rPr>
              <w:t>(</w:t>
            </w:r>
            <w:r w:rsidRPr="00852EBE">
              <w:rPr>
                <w:rFonts w:ascii="Book Antiqua" w:hAnsi="Book Antiqua"/>
                <w:bCs/>
              </w:rPr>
              <w:t>dos por ciento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del ingreso bruto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852EBE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78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i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Empresa de Servicios de Vigilancia o Servicios Médicos o Servicios de Emergencia por sistema de abonados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pagarán por la utilización de la vía pública un derecho equivalente al 0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5 %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="00852EBE">
              <w:rPr>
                <w:rFonts w:ascii="Book Antiqua" w:hAnsi="Book Antiqua"/>
                <w:bCs/>
              </w:rPr>
              <w:t>(</w:t>
            </w:r>
            <w:r w:rsidRPr="00852EBE">
              <w:rPr>
                <w:rFonts w:ascii="Book Antiqua" w:hAnsi="Book Antiqua"/>
                <w:bCs/>
              </w:rPr>
              <w:t>cero coma cinco por ciento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de los ingresos brutos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importe que será depositado mensualmente mediante declaración jurada</w:t>
            </w:r>
            <w:r w:rsidR="00852EBE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4A6D49" w:rsidRPr="00852EBE" w:rsidRDefault="004A6D49" w:rsidP="00852EBE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A46DB4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 xml:space="preserve">TITULO </w:t>
      </w:r>
      <w:r w:rsidR="004C141D" w:rsidRPr="00852EBE">
        <w:rPr>
          <w:rFonts w:ascii="Book Antiqua" w:hAnsi="Book Antiqua"/>
          <w:b w:val="0"/>
          <w:u w:val="none"/>
        </w:rPr>
        <w:t>V</w:t>
      </w:r>
    </w:p>
    <w:p w:rsidR="00A46DB4" w:rsidRPr="00852EBE" w:rsidRDefault="004C141D" w:rsidP="00852EBE">
      <w:pPr>
        <w:keepNext/>
        <w:spacing w:after="18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CONTRIBUCIONES QUE INCIDEN SOBRE CEMENTERIOS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u w:val="single"/>
        </w:rPr>
        <w:t>ARTÍCULO</w:t>
      </w:r>
      <w:r w:rsidR="00386CBE" w:rsidRPr="00852EBE">
        <w:rPr>
          <w:rFonts w:ascii="Book Antiqua" w:hAnsi="Book Antiqua"/>
          <w:u w:val="single"/>
        </w:rPr>
        <w:t xml:space="preserve"> DÉCIMO SEGUNDO</w:t>
      </w:r>
      <w:r w:rsidR="00526DEA" w:rsidRPr="00526DEA">
        <w:rPr>
          <w:rFonts w:ascii="Book Antiqua" w:hAnsi="Book Antiqua"/>
        </w:rPr>
        <w:t xml:space="preserve">: </w:t>
      </w:r>
      <w:r w:rsidR="004C141D" w:rsidRPr="00852EBE">
        <w:rPr>
          <w:rFonts w:ascii="Book Antiqua" w:hAnsi="Book Antiqua"/>
        </w:rPr>
        <w:t>Por las contribuciones establecidas en el Artículo N</w:t>
      </w:r>
      <w:r>
        <w:rPr>
          <w:rFonts w:ascii="Book Antiqua" w:hAnsi="Book Antiqua"/>
        </w:rPr>
        <w:t xml:space="preserve">º </w:t>
      </w:r>
      <w:r w:rsidR="004C141D" w:rsidRPr="00852EBE">
        <w:rPr>
          <w:rFonts w:ascii="Book Antiqua" w:hAnsi="Book Antiqua"/>
        </w:rPr>
        <w:t>198 del Código Tributario Municipal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se abonarán los siguientes importes en los Cementerios Municipales</w:t>
      </w:r>
      <w:r w:rsidR="00526DEA" w:rsidRPr="00526DEA">
        <w:rPr>
          <w:rFonts w:ascii="Book Antiqua" w:hAnsi="Book Antiqua"/>
        </w:rPr>
        <w:t xml:space="preserve">: </w:t>
      </w:r>
    </w:p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50" w:type="dxa"/>
        <w:tblCellMar>
          <w:left w:w="70" w:type="dxa"/>
          <w:right w:w="70" w:type="dxa"/>
        </w:tblCellMar>
        <w:tblLook w:val="0000"/>
      </w:tblPr>
      <w:tblGrid>
        <w:gridCol w:w="7810"/>
        <w:gridCol w:w="1080"/>
        <w:gridCol w:w="60"/>
      </w:tblGrid>
      <w:tr w:rsidR="00EB0EBA" w:rsidRPr="00852EBE">
        <w:trPr>
          <w:gridAfter w:val="1"/>
          <w:wAfter w:w="60" w:type="dxa"/>
        </w:trPr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Apertura de sepultura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en jardineros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gridAfter w:val="1"/>
          <w:wAfter w:w="60" w:type="dxa"/>
        </w:trPr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derecho de desinfección y blanqueo o pintura de mausoleos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capillas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sotanitos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bóvedas y nichos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gridAfter w:val="1"/>
          <w:wAfter w:w="60" w:type="dxa"/>
        </w:trPr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Derecho de conservación en los Cementerios Municipales</w:t>
            </w:r>
            <w:r w:rsidR="00852EBE">
              <w:rPr>
                <w:rFonts w:ascii="Book Antiqua" w:hAnsi="Book Antiqua"/>
              </w:rPr>
              <w:t xml:space="preserve">; </w:t>
            </w:r>
            <w:r w:rsidRPr="00852EBE">
              <w:rPr>
                <w:rFonts w:ascii="Book Antiqua" w:hAnsi="Book Antiqua"/>
              </w:rPr>
              <w:t>por mantenimiento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limpieza y arbolado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los titulares de las concesiones de terrenos pagarán por año y por m2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rPr>
          <w:gridAfter w:val="1"/>
          <w:wAfter w:w="60" w:type="dxa"/>
        </w:trPr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Mausoleos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capilla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sotanitos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bóvedas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nichos y/o similares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gridAfter w:val="1"/>
          <w:wAfter w:w="60" w:type="dxa"/>
        </w:trPr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Jardineros en los Cementerios Municipales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gridAfter w:val="1"/>
          <w:wAfter w:w="60" w:type="dxa"/>
        </w:trPr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concesión o arrendamiento de terrenos y sus renovaciones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pagará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rPr>
          <w:gridAfter w:val="1"/>
          <w:wAfter w:w="60" w:type="dxa"/>
        </w:trPr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Por mausoleos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capilla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media capilla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10 años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gridAfter w:val="1"/>
          <w:wAfter w:w="60" w:type="dxa"/>
        </w:trPr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Por nicheros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10 años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gridAfter w:val="1"/>
          <w:wAfter w:w="60" w:type="dxa"/>
        </w:trPr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3- Por nicheros Municipales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pagará por cada uno y por 5 años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no renovables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el importe de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gridAfter w:val="1"/>
          <w:wAfter w:w="60" w:type="dxa"/>
        </w:trPr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4- Por jardinero y por 10 años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08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e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Los mausoleos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bóvedas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nichos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capillas y otros tipos de construcciones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al igual que toda parcela destinada a jardineros en los cementerios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  <w:r w:rsidRPr="00852EBE">
              <w:rPr>
                <w:rFonts w:ascii="Book Antiqua" w:hAnsi="Book Antiqua"/>
              </w:rPr>
              <w:t>Viejo y Jardín Municipal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son transferibles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siempre que dichos casos sean debidamente justificados mediante nota elevada al Departamento Ejecutivo Municipal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lo que se establece por transferencia total o parcial de terrenos y/o construcciones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m2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40" w:type="dxa"/>
            <w:gridSpan w:val="2"/>
          </w:tcPr>
          <w:p w:rsidR="00931A41" w:rsidRPr="00852EBE" w:rsidRDefault="00931A41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$400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Asimismo los sotanitos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bóvedas y columnas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tan solo transformados en jardineros podrán ser renovados y su desocupación produce automáticamente la rescisión del arriendo sin derecho a indemnización o devolución por ningún concepto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78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f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Toda persona de existencia física o jurídica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para realizar trabajo de construcción y/o mantenimiento en los cementerios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previamente deberá abonar las tasas municipales establecidas en el Artículo Trigésimo- Inc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“b”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40" w:type="dxa"/>
            <w:gridSpan w:val="2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bCs/>
          <w:u w:val="single"/>
        </w:rPr>
        <w:t>ARTÍCULO</w:t>
      </w:r>
      <w:r w:rsidR="00386CBE" w:rsidRPr="00852EBE">
        <w:rPr>
          <w:rFonts w:ascii="Book Antiqua" w:hAnsi="Book Antiqua"/>
          <w:bCs/>
          <w:u w:val="single"/>
        </w:rPr>
        <w:t xml:space="preserve"> DÉCIMO TERCERO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Los Concesionarios de terrenos en cementerios están obligados a mantener las obras en buen estado de conservación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bajo apercibimiento de multa</w:t>
      </w:r>
      <w:r>
        <w:rPr>
          <w:rFonts w:ascii="Book Antiqua" w:hAnsi="Book Antiqua"/>
        </w:rPr>
        <w:t xml:space="preserve">. </w:t>
      </w:r>
      <w:r w:rsidR="004C141D" w:rsidRPr="00852EBE">
        <w:rPr>
          <w:rFonts w:ascii="Book Antiqua" w:hAnsi="Book Antiqua"/>
        </w:rPr>
        <w:t>La Municipalidad está facultada para efectuar trabajos necesarios por cuenta del infractor</w:t>
      </w:r>
      <w:r>
        <w:rPr>
          <w:rFonts w:ascii="Book Antiqua" w:hAnsi="Book Antiqua"/>
        </w:rPr>
        <w:t xml:space="preserve">. </w:t>
      </w:r>
      <w:r w:rsidR="004C141D" w:rsidRPr="00852EBE">
        <w:rPr>
          <w:rFonts w:ascii="Book Antiqua" w:hAnsi="Book Antiqua"/>
        </w:rPr>
        <w:t>No dará curso a ningún expediente de solicitud de renovación de la concesión sin que previamente se haya verificado</w:t>
      </w:r>
      <w:r w:rsidR="00526DEA" w:rsidRPr="00526DEA">
        <w:rPr>
          <w:rFonts w:ascii="Book Antiqua" w:hAnsi="Book Antiqua"/>
        </w:rPr>
        <w:t xml:space="preserve">: </w:t>
      </w:r>
    </w:p>
    <w:p w:rsidR="0058497D" w:rsidRDefault="004C141D" w:rsidP="00852EBE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Situación tributaria regularizada a la fecha de presentación del escrito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10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El estado de conservación de la concesión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Si fuere necesario realizar algún trabajo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deberá cumplirse en el término de 30 días corridos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bajo condición de considerar desistido el pedido</w:t>
      </w:r>
      <w:r w:rsidR="00852EBE">
        <w:rPr>
          <w:rFonts w:ascii="Book Antiqua" w:hAnsi="Book Antiqua"/>
        </w:rPr>
        <w:t>.</w:t>
      </w:r>
    </w:p>
    <w:p w:rsidR="00A46DB4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 xml:space="preserve">TITULO </w:t>
      </w:r>
      <w:r w:rsidR="004C141D" w:rsidRPr="00852EBE">
        <w:rPr>
          <w:rFonts w:ascii="Book Antiqua" w:hAnsi="Book Antiqua"/>
          <w:b w:val="0"/>
          <w:u w:val="none"/>
        </w:rPr>
        <w:t>VI</w:t>
      </w:r>
    </w:p>
    <w:p w:rsidR="00A46DB4" w:rsidRP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CONTRIBUCIONES QUE INCIDEN SOBRE LA CONSTRUCCIÓN DE OBRAS PRIVADAS Y FRACCIONAMIENTO DE PARCELAS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u w:val="single"/>
        </w:rPr>
        <w:t>ARTÍCULO</w:t>
      </w:r>
      <w:r w:rsidR="00386CBE" w:rsidRPr="00852EBE">
        <w:rPr>
          <w:rFonts w:ascii="Book Antiqua" w:hAnsi="Book Antiqua"/>
          <w:u w:val="single"/>
        </w:rPr>
        <w:t xml:space="preserve"> DÉCIMO CUARTO</w:t>
      </w:r>
      <w:r w:rsidR="00526DEA" w:rsidRPr="00526DEA">
        <w:rPr>
          <w:rFonts w:ascii="Book Antiqua" w:hAnsi="Book Antiqua"/>
        </w:rPr>
        <w:t xml:space="preserve">: </w:t>
      </w:r>
      <w:r w:rsidR="004C141D" w:rsidRPr="00852EBE">
        <w:rPr>
          <w:rFonts w:ascii="Book Antiqua" w:hAnsi="Book Antiqua"/>
        </w:rPr>
        <w:t>Por contribución establecida en el Artículo N</w:t>
      </w:r>
      <w:r>
        <w:rPr>
          <w:rFonts w:ascii="Book Antiqua" w:hAnsi="Book Antiqua"/>
        </w:rPr>
        <w:t xml:space="preserve">º </w:t>
      </w:r>
      <w:r w:rsidR="004C141D" w:rsidRPr="00852EBE">
        <w:rPr>
          <w:rFonts w:ascii="Book Antiqua" w:hAnsi="Book Antiqua"/>
        </w:rPr>
        <w:t>206 del Código Tributario Municipal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se pagarán los importes que resulten de aplicar un valor básico ajustable en función de lo establecido por el Colegio Profesional de Arquitectos y/o Ingenieros Civiles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el menor de ellos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hoy $ 400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00 el m2</w:t>
      </w:r>
      <w:r>
        <w:rPr>
          <w:rFonts w:ascii="Book Antiqua" w:hAnsi="Book Antiqua"/>
        </w:rPr>
        <w:t xml:space="preserve">; </w:t>
      </w:r>
      <w:r w:rsidR="004C141D" w:rsidRPr="00852EBE">
        <w:rPr>
          <w:rFonts w:ascii="Book Antiqua" w:hAnsi="Book Antiqua"/>
        </w:rPr>
        <w:t>para todo tipo de construcción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sea obra nueva o construida</w:t>
      </w:r>
      <w:r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A este valor se lo multiplicará por la superficie a construir o construida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obteniéndose el importe obra y se le aplicarán los siguientes porcentajes para determinar el monto de la contribución</w:t>
      </w:r>
      <w:r w:rsidR="00526DEA" w:rsidRPr="00526DEA">
        <w:rPr>
          <w:rFonts w:ascii="Book Antiqua" w:hAnsi="Book Antiqua"/>
        </w:rPr>
        <w:t xml:space="preserve">: </w:t>
      </w:r>
    </w:p>
    <w:p w:rsidR="0058497D" w:rsidRDefault="004C141D" w:rsidP="00852EBE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6%0</w:t>
      </w:r>
      <w:r w:rsidR="0058497D">
        <w:rPr>
          <w:rFonts w:ascii="Book Antiqua" w:hAnsi="Book Antiqua"/>
        </w:rPr>
        <w:t xml:space="preserve"> </w:t>
      </w:r>
      <w:r w:rsidR="00852EBE">
        <w:rPr>
          <w:rFonts w:ascii="Book Antiqua" w:hAnsi="Book Antiqua"/>
        </w:rPr>
        <w:t>(</w:t>
      </w:r>
      <w:r w:rsidRPr="00852EBE">
        <w:rPr>
          <w:rFonts w:ascii="Book Antiqua" w:hAnsi="Book Antiqua"/>
        </w:rPr>
        <w:t>Seis por mil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sobre el valor de la construcción para Documentación Técnica de Obra Nueva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9%0</w:t>
      </w:r>
      <w:r w:rsidR="0058497D">
        <w:rPr>
          <w:rFonts w:ascii="Book Antiqua" w:hAnsi="Book Antiqua"/>
        </w:rPr>
        <w:t xml:space="preserve"> </w:t>
      </w:r>
      <w:r w:rsidR="00852EBE">
        <w:rPr>
          <w:rFonts w:ascii="Book Antiqua" w:hAnsi="Book Antiqua"/>
        </w:rPr>
        <w:t>(</w:t>
      </w:r>
      <w:r w:rsidRPr="00852EBE">
        <w:rPr>
          <w:rFonts w:ascii="Book Antiqua" w:hAnsi="Book Antiqua"/>
        </w:rPr>
        <w:t>Nueve por mil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sobre el valor de la construcción para Documentación Técnica de Obra Construida o conforme a obra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exceptuándose de las multas de oficio a toda presentación voluntaria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lastRenderedPageBreak/>
        <w:t>12%0</w:t>
      </w:r>
      <w:r w:rsidR="0058497D">
        <w:rPr>
          <w:rFonts w:ascii="Book Antiqua" w:hAnsi="Book Antiqua"/>
        </w:rPr>
        <w:t xml:space="preserve"> </w:t>
      </w:r>
      <w:r w:rsidR="00852EBE">
        <w:rPr>
          <w:rFonts w:ascii="Book Antiqua" w:hAnsi="Book Antiqua"/>
        </w:rPr>
        <w:t>(</w:t>
      </w:r>
      <w:r w:rsidRPr="00852EBE">
        <w:rPr>
          <w:rFonts w:ascii="Book Antiqua" w:hAnsi="Book Antiqua"/>
        </w:rPr>
        <w:t>Doce por mil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sobre el valor de la construcción para Documentación Técnica de Obras por Vía de excepción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exceptuándose de las multas de oficio a toda presentación voluntaria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11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8%0</w:t>
      </w:r>
      <w:r w:rsidR="0058497D">
        <w:rPr>
          <w:rFonts w:ascii="Book Antiqua" w:hAnsi="Book Antiqua"/>
        </w:rPr>
        <w:t xml:space="preserve"> </w:t>
      </w:r>
      <w:r w:rsidR="00852EBE">
        <w:rPr>
          <w:rFonts w:ascii="Book Antiqua" w:hAnsi="Book Antiqua"/>
        </w:rPr>
        <w:t>(</w:t>
      </w:r>
      <w:r w:rsidRPr="00852EBE">
        <w:rPr>
          <w:rFonts w:ascii="Book Antiqua" w:hAnsi="Book Antiqua"/>
        </w:rPr>
        <w:t>Ocho por mil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sobre el presupuesto de obra a realizar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por refacciones o remodelaciones donde no se modifiquen superficies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pero se realicen obras de importancia como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>Cambio de aberturas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demolición de paredes o tabiques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reemplazo de revoques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modificación de cubiertas y/o similares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con un mínimo equivalente a la 6ta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parte del valor consignado en el 1er párrafo del presente Artículo</w:t>
      </w:r>
      <w:r w:rsidR="00852EBE">
        <w:rPr>
          <w:rFonts w:ascii="Book Antiqua" w:hAnsi="Book Antiqua"/>
        </w:rPr>
        <w:t>.</w:t>
      </w:r>
    </w:p>
    <w:p w:rsidR="00EB0EBA" w:rsidRPr="00852EBE" w:rsidRDefault="00EB0EBA" w:rsidP="00852EBE">
      <w:pPr>
        <w:pStyle w:val="Ttulo3"/>
        <w:spacing w:after="180"/>
        <w:jc w:val="both"/>
        <w:rPr>
          <w:rFonts w:ascii="Book Antiqua" w:hAnsi="Book Antiqua"/>
          <w:b w:val="0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82"/>
        <w:gridCol w:w="1198"/>
      </w:tblGrid>
      <w:tr w:rsidR="00EB0EBA" w:rsidRPr="00852EBE">
        <w:tc>
          <w:tcPr>
            <w:tcW w:w="7782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Por la visación de planos de unificación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$21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82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Por la visación de planos de división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  <w:r w:rsidRPr="00852EBE">
              <w:rPr>
                <w:rFonts w:ascii="Book Antiqua" w:hAnsi="Book Antiqua"/>
              </w:rPr>
              <w:t>por cada parcela resultante $7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Pesos Siete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con un monto mínimo de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$21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82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3- Por la visación de planos de mensura y división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ídem punto 2</w:t>
            </w:r>
          </w:p>
        </w:tc>
        <w:tc>
          <w:tcPr>
            <w:tcW w:w="1198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7782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4- Por la visación de planos de mensura y unificación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ídem punto 1</w:t>
            </w:r>
          </w:p>
        </w:tc>
        <w:tc>
          <w:tcPr>
            <w:tcW w:w="1198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7782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5- Por la visación de planos de mensura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unificación y división o planos de mensura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división y unificación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ídem a lo establecido en el punto 2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98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7782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6- Por la visación de planos de relevamiento y subdivisión bajo el Régimen de Propiedad horizontal o Prehorizontal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unidad resultante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82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7- Por visación de plano de mensura y/o plano de mensura para información posesoria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aplicará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98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A46DB4" w:rsidRPr="00852EBE" w:rsidRDefault="00A46DB4" w:rsidP="00852EBE">
      <w:pPr>
        <w:keepNext/>
        <w:spacing w:after="180"/>
        <w:jc w:val="both"/>
        <w:rPr>
          <w:rFonts w:ascii="Book Antiqua" w:hAnsi="Book Antiqua"/>
        </w:rPr>
      </w:pPr>
    </w:p>
    <w:p w:rsidR="00A46DB4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 xml:space="preserve">TITULO </w:t>
      </w:r>
      <w:r w:rsidR="004C141D" w:rsidRPr="00852EBE">
        <w:rPr>
          <w:rFonts w:ascii="Book Antiqua" w:hAnsi="Book Antiqua"/>
          <w:b w:val="0"/>
          <w:u w:val="none"/>
        </w:rPr>
        <w:t>VII</w:t>
      </w:r>
    </w:p>
    <w:p w:rsidR="00A46DB4" w:rsidRP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CONTRIBUCIONES QUE INCIDEN SOBRE LAS DIVERSIONES Y ESPECTÁCULOS PÚBLICOS</w:t>
      </w:r>
      <w:r w:rsidR="00852EBE">
        <w:rPr>
          <w:rFonts w:ascii="Book Antiqua" w:hAnsi="Book Antiqua"/>
          <w:b w:val="0"/>
          <w:u w:val="none"/>
        </w:rPr>
        <w:t xml:space="preserve">, </w:t>
      </w:r>
      <w:r w:rsidRPr="00852EBE">
        <w:rPr>
          <w:rFonts w:ascii="Book Antiqua" w:hAnsi="Book Antiqua"/>
          <w:b w:val="0"/>
          <w:u w:val="none"/>
        </w:rPr>
        <w:t>CINEMATÓGRAFOS Y/O TEATROS</w:t>
      </w:r>
    </w:p>
    <w:p w:rsidR="0058497D" w:rsidRDefault="00852EBE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</w:rPr>
        <w:t>ARTÍCULO</w:t>
      </w:r>
      <w:r w:rsidR="00386CBE" w:rsidRPr="00852EBE">
        <w:rPr>
          <w:rFonts w:ascii="Book Antiqua" w:hAnsi="Book Antiqua"/>
          <w:b w:val="0"/>
        </w:rPr>
        <w:t xml:space="preserve"> DÉCIMO QUINTO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="004C141D" w:rsidRPr="00852EBE">
        <w:rPr>
          <w:rFonts w:ascii="Book Antiqua" w:hAnsi="Book Antiqua"/>
          <w:b w:val="0"/>
          <w:bCs w:val="0"/>
          <w:u w:val="none"/>
        </w:rPr>
        <w:t>Los cinematógrafos y/o teatros y demás espectáculos artísticos abonarán el dos por ciento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4C141D" w:rsidRPr="00852EBE">
        <w:rPr>
          <w:rFonts w:ascii="Book Antiqua" w:hAnsi="Book Antiqua"/>
          <w:b w:val="0"/>
          <w:bCs w:val="0"/>
          <w:u w:val="none"/>
        </w:rPr>
        <w:t>2%</w:t>
      </w:r>
      <w:r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4C141D" w:rsidRPr="00852EBE">
        <w:rPr>
          <w:rFonts w:ascii="Book Antiqua" w:hAnsi="Book Antiqua"/>
          <w:b w:val="0"/>
          <w:bCs w:val="0"/>
          <w:u w:val="none"/>
        </w:rPr>
        <w:t>sobre el precio básico de cada entrada vendida por función</w:t>
      </w:r>
      <w:r>
        <w:rPr>
          <w:rFonts w:ascii="Book Antiqua" w:hAnsi="Book Antiqua"/>
          <w:b w:val="0"/>
          <w:bCs w:val="0"/>
          <w:u w:val="none"/>
        </w:rPr>
        <w:t>.</w:t>
      </w:r>
    </w:p>
    <w:p w:rsidR="00A46DB4" w:rsidRP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ESPECTÁCULOS PÚBLICOS Y DEPORTIVOS</w:t>
      </w:r>
    </w:p>
    <w:p w:rsidR="0058497D" w:rsidRDefault="00852EBE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386CBE" w:rsidRPr="00852EBE">
        <w:rPr>
          <w:rFonts w:ascii="Book Antiqua" w:hAnsi="Book Antiqua"/>
          <w:b w:val="0"/>
          <w:u w:val="none"/>
        </w:rPr>
        <w:t xml:space="preserve"> DÉCIMO SEXTO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="004C141D" w:rsidRPr="00852EBE">
        <w:rPr>
          <w:rFonts w:ascii="Book Antiqua" w:hAnsi="Book Antiqua"/>
          <w:b w:val="0"/>
          <w:bCs w:val="0"/>
          <w:u w:val="none"/>
        </w:rPr>
        <w:t>Las actividades gravadas que a continuación se detalla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abonarán los tributos que en cada caso se indican</w:t>
      </w:r>
      <w:r w:rsidR="00526DEA" w:rsidRPr="00526DEA">
        <w:rPr>
          <w:rFonts w:ascii="Book Antiqua" w:hAnsi="Book Antiqua"/>
          <w:b w:val="0"/>
          <w:bCs w:val="0"/>
          <w:u w:val="none"/>
        </w:rPr>
        <w:t xml:space="preserve">: </w:t>
      </w:r>
    </w:p>
    <w:p w:rsidR="0058497D" w:rsidRDefault="004C141D" w:rsidP="00852EBE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Espectáculos públicos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deportivos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abonarán el uno por ciento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1%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del precio básico de cada entrada vendida en reunión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numPr>
          <w:ilvl w:val="0"/>
          <w:numId w:val="12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lastRenderedPageBreak/>
        <w:t>Salas de juego autorizadas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abonarán el 3%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tres por ciento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sobre los ingresos de todo concepto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excepto las comprendidas en el Artículo Cuarto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incisoE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apartado 2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de la presente Ordenanza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EB0EBA" w:rsidRP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BAILES</w:t>
      </w:r>
    </w:p>
    <w:p w:rsidR="00EB0EBA" w:rsidRPr="00852EBE" w:rsidRDefault="00EB0EBA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</w:p>
    <w:tbl>
      <w:tblPr>
        <w:tblW w:w="0" w:type="auto"/>
        <w:tblInd w:w="708" w:type="dxa"/>
        <w:tblCellMar>
          <w:left w:w="70" w:type="dxa"/>
          <w:right w:w="70" w:type="dxa"/>
        </w:tblCellMar>
        <w:tblLook w:val="0000"/>
      </w:tblPr>
      <w:tblGrid>
        <w:gridCol w:w="7191"/>
        <w:gridCol w:w="1312"/>
      </w:tblGrid>
      <w:tr w:rsidR="00EB0EBA" w:rsidRPr="00852EBE">
        <w:tc>
          <w:tcPr>
            <w:tcW w:w="8002" w:type="dxa"/>
          </w:tcPr>
          <w:p w:rsidR="00EB0EBA" w:rsidRPr="00852EBE" w:rsidRDefault="00852EBE" w:rsidP="00852E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>
              <w:rPr>
                <w:rFonts w:ascii="Book Antiqua" w:hAnsi="Book Antiqua"/>
                <w:b w:val="0"/>
                <w:u w:val="none"/>
              </w:rPr>
              <w:t>ARTÍCULO</w:t>
            </w:r>
            <w:r w:rsidR="00386CBE" w:rsidRPr="00852EBE">
              <w:rPr>
                <w:rFonts w:ascii="Book Antiqua" w:hAnsi="Book Antiqua"/>
                <w:b w:val="0"/>
                <w:u w:val="none"/>
              </w:rPr>
              <w:t xml:space="preserve"> DÉCIMO SÉPTIMO</w:t>
            </w:r>
            <w:r w:rsidR="00526DEA" w:rsidRPr="00526DEA">
              <w:rPr>
                <w:rFonts w:ascii="Book Antiqua" w:hAnsi="Book Antiqua"/>
                <w:b w:val="0"/>
                <w:u w:val="none"/>
              </w:rPr>
              <w:t xml:space="preserve">: </w:t>
            </w:r>
            <w:r w:rsidR="004C141D" w:rsidRPr="00852EBE">
              <w:rPr>
                <w:rFonts w:ascii="Book Antiqua" w:hAnsi="Book Antiqua"/>
                <w:b w:val="0"/>
                <w:bCs w:val="0"/>
                <w:u w:val="none"/>
              </w:rPr>
              <w:t>a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58497D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4C141D" w:rsidRPr="00852EBE">
              <w:rPr>
                <w:rFonts w:ascii="Book Antiqua" w:hAnsi="Book Antiqua"/>
                <w:b w:val="0"/>
                <w:bCs w:val="0"/>
                <w:u w:val="none"/>
              </w:rPr>
              <w:t>Por cada baile organizado por clubes sociales o civiles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4C141D" w:rsidRPr="00852EBE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4C141D" w:rsidRPr="00852EBE">
              <w:rPr>
                <w:rFonts w:ascii="Book Antiqua" w:hAnsi="Book Antiqua"/>
                <w:b w:val="0"/>
                <w:bCs w:val="0"/>
                <w:u w:val="none"/>
              </w:rPr>
              <w:t>realizados en locales propios y en los cuales se cobre entradas</w:t>
            </w:r>
            <w:r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="004C141D" w:rsidRPr="00852EBE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526DEA" w:rsidRPr="00526DEA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4A6D49" w:rsidRPr="00852EBE" w:rsidRDefault="004A6D49" w:rsidP="00852E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EB0EBA" w:rsidRPr="00852EBE" w:rsidRDefault="004C141D" w:rsidP="00852E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$250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EB0EBA" w:rsidRPr="00852EBE">
        <w:tc>
          <w:tcPr>
            <w:tcW w:w="8002" w:type="dxa"/>
          </w:tcPr>
          <w:p w:rsidR="00EB0EBA" w:rsidRPr="00852EBE" w:rsidRDefault="004C141D" w:rsidP="00852E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b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58497D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Tratándose de bailes de carnaval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organizados por los mismos sujetos definidos en el Inciso a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58497D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que se realicen en locales propios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se abonará un importe fijo de</w:t>
            </w:r>
            <w:r w:rsidR="00526DEA" w:rsidRPr="00526DEA">
              <w:rPr>
                <w:rFonts w:ascii="Book Antiqua" w:hAnsi="Book Antiqua"/>
                <w:b w:val="0"/>
                <w:bCs w:val="0"/>
                <w:u w:val="none"/>
              </w:rPr>
              <w:t xml:space="preserve">: </w:t>
            </w:r>
          </w:p>
        </w:tc>
        <w:tc>
          <w:tcPr>
            <w:tcW w:w="1404" w:type="dxa"/>
          </w:tcPr>
          <w:p w:rsidR="00A46DB4" w:rsidRPr="00852EBE" w:rsidRDefault="00A46DB4" w:rsidP="00852E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  <w:p w:rsidR="00EB0EBA" w:rsidRPr="00852EBE" w:rsidRDefault="004C141D" w:rsidP="00852E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$350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00</w:t>
            </w:r>
          </w:p>
        </w:tc>
      </w:tr>
      <w:tr w:rsidR="00EB0EBA" w:rsidRPr="00852EBE">
        <w:tc>
          <w:tcPr>
            <w:tcW w:w="8002" w:type="dxa"/>
          </w:tcPr>
          <w:p w:rsidR="00EB0EBA" w:rsidRPr="00852EBE" w:rsidRDefault="004C141D" w:rsidP="00852E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c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58497D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Por cada baile organizado por particulares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realizados en locales arrendados a clubes sociales o civiles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simples asociaciones o agrupaciones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abonarán el 1%</w:t>
            </w:r>
            <w:r w:rsidR="0058497D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>(</w:t>
            </w: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uno por ciento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>)</w:t>
            </w:r>
            <w:r w:rsidR="0058497D">
              <w:rPr>
                <w:rFonts w:ascii="Book Antiqua" w:hAnsi="Book Antiqua"/>
                <w:b w:val="0"/>
                <w:bCs w:val="0"/>
                <w:u w:val="none"/>
              </w:rPr>
              <w:t xml:space="preserve"> </w:t>
            </w:r>
            <w:r w:rsidRPr="00852EBE">
              <w:rPr>
                <w:rFonts w:ascii="Book Antiqua" w:hAnsi="Book Antiqua"/>
                <w:b w:val="0"/>
                <w:bCs w:val="0"/>
                <w:u w:val="none"/>
              </w:rPr>
              <w:t>del precio básico de cada entrada vendida en reunión</w:t>
            </w:r>
            <w:r w:rsidR="00852EBE">
              <w:rPr>
                <w:rFonts w:ascii="Book Antiqua" w:hAnsi="Book Antiqua"/>
                <w:b w:val="0"/>
                <w:bCs w:val="0"/>
                <w:u w:val="none"/>
              </w:rPr>
              <w:t xml:space="preserve">. </w:t>
            </w:r>
          </w:p>
        </w:tc>
        <w:tc>
          <w:tcPr>
            <w:tcW w:w="1404" w:type="dxa"/>
          </w:tcPr>
          <w:p w:rsidR="00EB0EBA" w:rsidRPr="00852EBE" w:rsidRDefault="00EB0EBA" w:rsidP="00852EBE">
            <w:pPr>
              <w:pStyle w:val="Textoindependiente2"/>
              <w:keepNext/>
              <w:spacing w:after="180"/>
              <w:jc w:val="both"/>
              <w:rPr>
                <w:rFonts w:ascii="Book Antiqua" w:hAnsi="Book Antiqua"/>
                <w:b w:val="0"/>
                <w:bCs w:val="0"/>
                <w:u w:val="none"/>
              </w:rPr>
            </w:pPr>
          </w:p>
        </w:tc>
      </w:tr>
    </w:tbl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  <w:lang w:val="es-AR"/>
        </w:rPr>
      </w:pPr>
    </w:p>
    <w:p w:rsidR="00A46DB4" w:rsidRP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PARQUES DE DIVERSIONES</w:t>
      </w:r>
    </w:p>
    <w:p w:rsidR="0058497D" w:rsidRDefault="00852EBE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386CBE" w:rsidRPr="00852EBE">
        <w:rPr>
          <w:rFonts w:ascii="Book Antiqua" w:hAnsi="Book Antiqua"/>
          <w:b w:val="0"/>
          <w:u w:val="none"/>
        </w:rPr>
        <w:t xml:space="preserve"> DÉCIMO OCTAVO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="004C141D" w:rsidRPr="00852EBE">
        <w:rPr>
          <w:rFonts w:ascii="Book Antiqua" w:hAnsi="Book Antiqua"/>
          <w:b w:val="0"/>
          <w:bCs w:val="0"/>
          <w:u w:val="none"/>
        </w:rPr>
        <w:t>Los parques de diversiones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kermeses y otras actuaciones análogas abonarán la contribución de acuerdo a lo siguiente</w:t>
      </w:r>
      <w:r w:rsidR="00526DEA" w:rsidRPr="00526DEA">
        <w:rPr>
          <w:rFonts w:ascii="Book Antiqua" w:hAnsi="Book Antiqua"/>
          <w:b w:val="0"/>
          <w:bCs w:val="0"/>
          <w:u w:val="none"/>
        </w:rPr>
        <w:t xml:space="preserve">: </w:t>
      </w:r>
    </w:p>
    <w:p w:rsidR="0058497D" w:rsidRDefault="004C141D" w:rsidP="00852EBE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Por los días viernes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sábados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domingos y no laborables</w:t>
      </w:r>
      <w:r w:rsidR="00526DEA" w:rsidRPr="00526DEA">
        <w:rPr>
          <w:rFonts w:ascii="Book Antiqua" w:hAnsi="Book Antiqua"/>
          <w:b w:val="0"/>
          <w:bCs w:val="0"/>
          <w:u w:val="none"/>
        </w:rPr>
        <w:t xml:space="preserve">: </w:t>
      </w:r>
    </w:p>
    <w:p w:rsidR="00EB0EBA" w:rsidRPr="00852EBE" w:rsidRDefault="004C141D" w:rsidP="00852EBE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Los que tengan más de 10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diez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juegos mecánicos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barracas o atracciones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por días y por cada uno</w:t>
      </w:r>
      <w:r w:rsidR="00526DEA" w:rsidRPr="00526DEA">
        <w:rPr>
          <w:rFonts w:ascii="Book Antiqua" w:hAnsi="Book Antiqua"/>
          <w:b w:val="0"/>
          <w:bCs w:val="0"/>
          <w:u w:val="none"/>
        </w:rPr>
        <w:t xml:space="preserve">: </w:t>
      </w:r>
      <w:r w:rsidRPr="00852EBE">
        <w:rPr>
          <w:rFonts w:ascii="Book Antiqua" w:hAnsi="Book Antiqua"/>
          <w:b w:val="0"/>
          <w:bCs w:val="0"/>
          <w:u w:val="none"/>
        </w:rPr>
        <w:t>$14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</w:p>
    <w:p w:rsidR="0058497D" w:rsidRDefault="004C141D" w:rsidP="00852EBE">
      <w:pPr>
        <w:pStyle w:val="Textoindependiente2"/>
        <w:keepNext/>
        <w:numPr>
          <w:ilvl w:val="1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Los que tengan hasta 10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diez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juegos mecánicos barracas o atracciones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abonarán el 50%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Cincuenta por ciento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del apartado 1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numPr>
          <w:ilvl w:val="0"/>
          <w:numId w:val="13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Por el resto de los días de la semana el 25%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veinticinco por ciento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de la contribución estipulada en el Inciso a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apartado 1 del presente Artículo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A46DB4" w:rsidRP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CIRCOS</w:t>
      </w:r>
    </w:p>
    <w:p w:rsidR="00EB0EBA" w:rsidRPr="00852EBE" w:rsidRDefault="00852EBE" w:rsidP="00852EBE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386CBE" w:rsidRPr="00852EBE">
        <w:rPr>
          <w:rFonts w:ascii="Book Antiqua" w:hAnsi="Book Antiqua"/>
          <w:b w:val="0"/>
          <w:u w:val="none"/>
        </w:rPr>
        <w:t xml:space="preserve"> DÉCIMO NOVENO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="004C141D" w:rsidRPr="00852EBE">
        <w:rPr>
          <w:rFonts w:ascii="Book Antiqua" w:hAnsi="Book Antiqua"/>
          <w:b w:val="0"/>
          <w:bCs w:val="0"/>
          <w:u w:val="none"/>
        </w:rPr>
        <w:t>Por las actuaciones efectuadas los días sábados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domingos y feriados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por cada función</w:t>
      </w:r>
      <w:r w:rsidR="00526DEA" w:rsidRPr="00526DEA">
        <w:rPr>
          <w:rFonts w:ascii="Book Antiqua" w:hAnsi="Book Antiqua"/>
          <w:b w:val="0"/>
          <w:bCs w:val="0"/>
          <w:u w:val="none"/>
        </w:rPr>
        <w:t xml:space="preserve">: </w:t>
      </w:r>
      <w:r w:rsidR="004C141D" w:rsidRPr="00852EBE">
        <w:rPr>
          <w:rFonts w:ascii="Book Antiqua" w:hAnsi="Book Antiqua"/>
          <w:b w:val="0"/>
          <w:bCs w:val="0"/>
          <w:u w:val="none"/>
        </w:rPr>
        <w:t>$50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00</w:t>
      </w:r>
    </w:p>
    <w:p w:rsidR="0058497D" w:rsidRDefault="004C141D" w:rsidP="00852EBE">
      <w:pPr>
        <w:pStyle w:val="Textoindependiente2"/>
        <w:keepNext/>
        <w:numPr>
          <w:ilvl w:val="0"/>
          <w:numId w:val="14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Por las actuaciones efectuadas en los demás días de la semana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por cada función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el 50% de lo estipulado en el inciso anterior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A46DB4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 xml:space="preserve">TITULO </w:t>
      </w:r>
      <w:r w:rsidR="004C141D" w:rsidRPr="00852EBE">
        <w:rPr>
          <w:rFonts w:ascii="Book Antiqua" w:hAnsi="Book Antiqua"/>
          <w:b w:val="0"/>
          <w:u w:val="none"/>
        </w:rPr>
        <w:t>VIII</w:t>
      </w:r>
    </w:p>
    <w:p w:rsidR="00A46DB4" w:rsidRPr="00852EBE" w:rsidRDefault="004C141D" w:rsidP="00852EBE">
      <w:pPr>
        <w:keepNext/>
        <w:spacing w:after="18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CONTRIBUCIONES QUE INCIDEN SOBRE EL SUMINISTRO DE ENERGÍA ELÉCTRICA Y PARA OBRAS NUEVAS Y MEJORAS DEL SISTEMA DE ALUMBRADO PÚBLICO</w:t>
      </w:r>
    </w:p>
    <w:p w:rsidR="0058497D" w:rsidRDefault="00852EBE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lastRenderedPageBreak/>
        <w:t>ARTÍCULO</w:t>
      </w:r>
      <w:r w:rsidR="004C141D" w:rsidRPr="00852EBE">
        <w:rPr>
          <w:rFonts w:ascii="Book Antiqua" w:hAnsi="Book Antiqua"/>
          <w:b w:val="0"/>
          <w:u w:val="none"/>
        </w:rPr>
        <w:t xml:space="preserve"> VIGESIMO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="004C141D" w:rsidRPr="00852EBE">
        <w:rPr>
          <w:rFonts w:ascii="Book Antiqua" w:hAnsi="Book Antiqua"/>
          <w:b w:val="0"/>
          <w:bCs w:val="0"/>
          <w:u w:val="none"/>
        </w:rPr>
        <w:t>Por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4C141D" w:rsidRPr="00852EBE">
        <w:rPr>
          <w:rFonts w:ascii="Book Antiqua" w:hAnsi="Book Antiqua"/>
          <w:b w:val="0"/>
          <w:bCs w:val="0"/>
          <w:u w:val="none"/>
        </w:rPr>
        <w:t>222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las empresas proveedoras de energía eléctrica deberán aplicar sobre el monto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4C141D" w:rsidRPr="00852EBE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4C141D" w:rsidRPr="00852EBE">
        <w:rPr>
          <w:rFonts w:ascii="Book Antiqua" w:hAnsi="Book Antiqua"/>
          <w:b w:val="0"/>
          <w:bCs w:val="0"/>
          <w:u w:val="none"/>
        </w:rPr>
        <w:t>incluyendo actualizaciones por pago fuera de tiempo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las siguientes alícuotas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respetando los montos fijos detallados a continuación</w:t>
      </w:r>
      <w:r w:rsidR="00526DEA" w:rsidRPr="00526DEA">
        <w:rPr>
          <w:rFonts w:ascii="Book Antiqua" w:hAnsi="Book Antiqua"/>
          <w:b w:val="0"/>
          <w:bCs w:val="0"/>
          <w:u w:val="none"/>
        </w:rPr>
        <w:t xml:space="preserve">: </w:t>
      </w:r>
    </w:p>
    <w:p w:rsidR="0058497D" w:rsidRDefault="004C141D" w:rsidP="00852EBE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Si el monto total facturado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neto de impuestos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no supera los $ 1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Pesos Un Mil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Si el monto total facturado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neto de impuestos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es mayor o igual a $ 1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Pesos Un Mil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y menor a $ 2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Pesos Dos Mil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se deberá percibir $100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Si el monto total facturado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neto de impuestos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fuera mayor o igual a $ 2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Pesos Dos Mil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y menor a $ 5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Pesos Cinco mil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la percepción será de $ 150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00más un 2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5%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numPr>
          <w:ilvl w:val="2"/>
          <w:numId w:val="39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Si el monto total facturado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neto de impuestos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fuera de o superara los $ 5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Pesos Cinco Mil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deberán percibir $ 225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A46DB4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TITUL</w:t>
      </w:r>
      <w:r w:rsidR="004C141D" w:rsidRPr="00852EBE">
        <w:rPr>
          <w:rFonts w:ascii="Book Antiqua" w:hAnsi="Book Antiqua"/>
          <w:b w:val="0"/>
          <w:u w:val="none"/>
        </w:rPr>
        <w:t>OIX</w:t>
      </w:r>
    </w:p>
    <w:p w:rsidR="0058497D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CONTRIBUCIONES QUE INCIDEN SOBRE LAS INSTALACIONES Y SUMINISTRO DE GAS NATURAL POR REDES</w:t>
      </w:r>
      <w:r w:rsidR="00852EBE">
        <w:rPr>
          <w:rFonts w:ascii="Book Antiqua" w:hAnsi="Book Antiqua"/>
          <w:b w:val="0"/>
          <w:u w:val="none"/>
        </w:rPr>
        <w:t>.</w:t>
      </w:r>
    </w:p>
    <w:p w:rsidR="0058497D" w:rsidRDefault="00852EBE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4C141D" w:rsidRPr="00852EBE">
        <w:rPr>
          <w:rFonts w:ascii="Book Antiqua" w:hAnsi="Book Antiqua"/>
          <w:b w:val="0"/>
          <w:u w:val="none"/>
        </w:rPr>
        <w:t xml:space="preserve"> VIGÉSIMO PRIMERO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="004C141D" w:rsidRPr="00852EBE">
        <w:rPr>
          <w:rFonts w:ascii="Book Antiqua" w:hAnsi="Book Antiqua"/>
          <w:b w:val="0"/>
          <w:bCs w:val="0"/>
          <w:u w:val="none"/>
        </w:rPr>
        <w:t>Por los servicios municipales de vigilancia e inspección de las instalaciones destinadas a la circulación y suministro de gas natural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se abonará una contribución sobre el importe total facturado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neto de impuestos</w:t>
      </w:r>
      <w:r>
        <w:rPr>
          <w:rFonts w:ascii="Book Antiqua" w:hAnsi="Book Antiqua"/>
          <w:b w:val="0"/>
          <w:bCs w:val="0"/>
          <w:u w:val="none"/>
        </w:rPr>
        <w:t>,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4C141D" w:rsidRPr="00852EBE">
        <w:rPr>
          <w:rFonts w:ascii="Book Antiqua" w:hAnsi="Book Antiqua"/>
          <w:b w:val="0"/>
          <w:bCs w:val="0"/>
          <w:u w:val="none"/>
        </w:rPr>
        <w:t>sin incluir tributos nacionales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provinciales y municipales</w:t>
      </w:r>
      <w:r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4C141D" w:rsidRPr="00852EBE">
        <w:rPr>
          <w:rFonts w:ascii="Book Antiqua" w:hAnsi="Book Antiqua"/>
          <w:b w:val="0"/>
          <w:bCs w:val="0"/>
          <w:u w:val="none"/>
        </w:rPr>
        <w:t>los siguientes montos fijos y alícuotas</w:t>
      </w:r>
      <w:r w:rsidR="00526DEA" w:rsidRPr="00526DEA">
        <w:rPr>
          <w:rFonts w:ascii="Book Antiqua" w:hAnsi="Book Antiqua"/>
          <w:b w:val="0"/>
          <w:bCs w:val="0"/>
          <w:u w:val="none"/>
        </w:rPr>
        <w:t xml:space="preserve">: </w:t>
      </w:r>
    </w:p>
    <w:p w:rsidR="0058497D" w:rsidRDefault="004C141D" w:rsidP="00852EBE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Si el monto total facturado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neto de impuestos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no supera los $ 1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Pesos Un Mil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la percepción será del 10% sobre dicho monto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Si el monto total facturado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neto de impuestos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es mayor o igual a $ 1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Pesos Un Mil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y menor a $ 2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Pesos Dos Mil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se deberá percibir $100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más un 5% sobre el excedente de $ 1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Si el monto total facturado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neto de impuestos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fuera mayor o igual a $ 2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Pesos Dos Mil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y menor a $ 5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Pesos Cinco mil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la percepción será de $ 150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00más un 2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5%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sobre el importe que excediera de $ 2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numPr>
          <w:ilvl w:val="0"/>
          <w:numId w:val="40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Si el monto total facturado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neto de impuestos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fuera de o superara los $ 5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Pesos Cinco Mil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deberán percibir $ 225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más un 1% sobre el monto que exceda de $ 5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000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La empresa proveedora del suministro de Gas Natural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852EBE">
        <w:rPr>
          <w:rFonts w:ascii="Book Antiqua" w:hAnsi="Book Antiqua"/>
          <w:b w:val="0"/>
          <w:bCs w:val="0"/>
          <w:u w:val="none"/>
        </w:rPr>
        <w:t>(</w:t>
      </w:r>
      <w:r w:rsidRPr="00852EBE">
        <w:rPr>
          <w:rFonts w:ascii="Book Antiqua" w:hAnsi="Book Antiqua"/>
          <w:b w:val="0"/>
          <w:bCs w:val="0"/>
          <w:u w:val="none"/>
        </w:rPr>
        <w:t>GASNOR S</w:t>
      </w:r>
      <w:r w:rsidR="00852EBE">
        <w:rPr>
          <w:rFonts w:ascii="Book Antiqua" w:hAnsi="Book Antiqua"/>
          <w:b w:val="0"/>
          <w:bCs w:val="0"/>
          <w:u w:val="none"/>
        </w:rPr>
        <w:t xml:space="preserve">. </w:t>
      </w:r>
      <w:r w:rsidRPr="00852EBE">
        <w:rPr>
          <w:rFonts w:ascii="Book Antiqua" w:hAnsi="Book Antiqua"/>
          <w:b w:val="0"/>
          <w:bCs w:val="0"/>
          <w:u w:val="none"/>
        </w:rPr>
        <w:t>A</w:t>
      </w:r>
      <w:r w:rsidR="00852EBE">
        <w:rPr>
          <w:rFonts w:ascii="Book Antiqua" w:hAnsi="Book Antiqua"/>
          <w:b w:val="0"/>
          <w:bCs w:val="0"/>
          <w:u w:val="none"/>
        </w:rPr>
        <w:t>.)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actuará como agente de percepción de este tributo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852EBE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lastRenderedPageBreak/>
        <w:t>ARTÍCULO</w:t>
      </w:r>
      <w:r w:rsidR="004C141D" w:rsidRPr="00852EBE">
        <w:rPr>
          <w:rFonts w:ascii="Book Antiqua" w:hAnsi="Book Antiqua"/>
          <w:b w:val="0"/>
          <w:u w:val="none"/>
        </w:rPr>
        <w:t xml:space="preserve"> VIGÉSIMO SEGUNDO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="004C141D" w:rsidRPr="00852EBE">
        <w:rPr>
          <w:rFonts w:ascii="Book Antiqua" w:hAnsi="Book Antiqua"/>
          <w:b w:val="0"/>
          <w:bCs w:val="0"/>
          <w:u w:val="none"/>
        </w:rPr>
        <w:t>Establécense los siguientes importes fijos a que se refiere el inciso b</w:t>
      </w:r>
      <w:r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4C141D" w:rsidRPr="00852EBE">
        <w:rPr>
          <w:rFonts w:ascii="Book Antiqua" w:hAnsi="Book Antiqua"/>
          <w:b w:val="0"/>
          <w:bCs w:val="0"/>
          <w:u w:val="none"/>
        </w:rPr>
        <w:t>del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4C141D" w:rsidRPr="00852EBE">
        <w:rPr>
          <w:rFonts w:ascii="Book Antiqua" w:hAnsi="Book Antiqua"/>
          <w:b w:val="0"/>
          <w:bCs w:val="0"/>
          <w:u w:val="none"/>
        </w:rPr>
        <w:t>228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por cada conexión domiciliaria a la red existente de gas para suministro</w:t>
      </w:r>
      <w:r w:rsidR="00526DEA" w:rsidRPr="00526DEA">
        <w:rPr>
          <w:rFonts w:ascii="Book Antiqua" w:hAnsi="Book Antiqua"/>
          <w:b w:val="0"/>
          <w:bCs w:val="0"/>
          <w:u w:val="none"/>
        </w:rPr>
        <w:t xml:space="preserve">: </w:t>
      </w:r>
    </w:p>
    <w:p w:rsidR="00EB0EBA" w:rsidRP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a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Residencial</w:t>
      </w:r>
      <w:r w:rsidR="00526DEA" w:rsidRPr="00526DEA">
        <w:rPr>
          <w:rFonts w:ascii="Book Antiqua" w:hAnsi="Book Antiqua"/>
          <w:b w:val="0"/>
          <w:bCs w:val="0"/>
          <w:u w:val="none"/>
        </w:rPr>
        <w:t xml:space="preserve">: </w:t>
      </w:r>
      <w:r w:rsidRPr="00852EBE">
        <w:rPr>
          <w:rFonts w:ascii="Book Antiqua" w:hAnsi="Book Antiqua"/>
          <w:b w:val="0"/>
          <w:bCs w:val="0"/>
          <w:u w:val="none"/>
        </w:rPr>
        <w:tab/>
      </w:r>
      <w:r w:rsidRPr="00852EBE">
        <w:rPr>
          <w:rFonts w:ascii="Book Antiqua" w:hAnsi="Book Antiqua"/>
          <w:b w:val="0"/>
          <w:bCs w:val="0"/>
          <w:u w:val="none"/>
        </w:rPr>
        <w:tab/>
      </w:r>
      <w:r w:rsidRPr="00852EBE">
        <w:rPr>
          <w:rFonts w:ascii="Book Antiqua" w:hAnsi="Book Antiqua"/>
          <w:b w:val="0"/>
          <w:bCs w:val="0"/>
          <w:u w:val="none"/>
        </w:rPr>
        <w:tab/>
      </w:r>
      <w:r w:rsidRPr="00852EBE">
        <w:rPr>
          <w:rFonts w:ascii="Book Antiqua" w:hAnsi="Book Antiqua"/>
          <w:b w:val="0"/>
          <w:bCs w:val="0"/>
          <w:u w:val="none"/>
        </w:rPr>
        <w:tab/>
        <w:t>$ 15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</w:p>
    <w:p w:rsidR="00A46DB4" w:rsidRP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b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Comercial e industrial</w:t>
      </w:r>
      <w:r w:rsidR="00526DEA" w:rsidRPr="00526DEA">
        <w:rPr>
          <w:rFonts w:ascii="Book Antiqua" w:hAnsi="Book Antiqua"/>
          <w:b w:val="0"/>
          <w:bCs w:val="0"/>
          <w:u w:val="none"/>
        </w:rPr>
        <w:t xml:space="preserve">: </w:t>
      </w:r>
      <w:r w:rsidRPr="00852EBE">
        <w:rPr>
          <w:rFonts w:ascii="Book Antiqua" w:hAnsi="Book Antiqua"/>
          <w:b w:val="0"/>
          <w:bCs w:val="0"/>
          <w:u w:val="none"/>
        </w:rPr>
        <w:tab/>
      </w:r>
      <w:r w:rsidRPr="00852EBE">
        <w:rPr>
          <w:rFonts w:ascii="Book Antiqua" w:hAnsi="Book Antiqua"/>
          <w:b w:val="0"/>
          <w:bCs w:val="0"/>
          <w:u w:val="none"/>
        </w:rPr>
        <w:tab/>
      </w:r>
      <w:r w:rsidRPr="00852EBE">
        <w:rPr>
          <w:rFonts w:ascii="Book Antiqua" w:hAnsi="Book Antiqua"/>
          <w:b w:val="0"/>
          <w:bCs w:val="0"/>
          <w:u w:val="none"/>
        </w:rPr>
        <w:tab/>
        <w:t>$ 30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</w:p>
    <w:p w:rsidR="00A46DB4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TITUL</w:t>
      </w:r>
      <w:r w:rsidR="004C141D" w:rsidRPr="00852EBE">
        <w:rPr>
          <w:rFonts w:ascii="Book Antiqua" w:hAnsi="Book Antiqua"/>
          <w:b w:val="0"/>
          <w:u w:val="none"/>
        </w:rPr>
        <w:t>OX</w:t>
      </w:r>
    </w:p>
    <w:p w:rsidR="00A46DB4" w:rsidRPr="00852EBE" w:rsidRDefault="004C141D" w:rsidP="00852EBE">
      <w:pPr>
        <w:keepNext/>
        <w:spacing w:after="18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CONTRIBUCIONES QUE INCIDEN SOBRE LOS AUTOMOTORES Y RODADOS</w:t>
      </w:r>
    </w:p>
    <w:p w:rsidR="0058497D" w:rsidRDefault="00852EBE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t>ARTÍCULO</w:t>
      </w:r>
      <w:r w:rsidR="004C141D" w:rsidRPr="00852EBE">
        <w:rPr>
          <w:rFonts w:ascii="Book Antiqua" w:hAnsi="Book Antiqua"/>
          <w:b w:val="0"/>
          <w:u w:val="none"/>
        </w:rPr>
        <w:t xml:space="preserve"> VIGÉSIMO TERCERO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="004C141D" w:rsidRPr="00852EBE">
        <w:rPr>
          <w:rFonts w:ascii="Book Antiqua" w:hAnsi="Book Antiqua"/>
          <w:b w:val="0"/>
          <w:bCs w:val="0"/>
          <w:u w:val="none"/>
        </w:rPr>
        <w:t>En virtud a lo establecido en los Artículos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4C141D" w:rsidRPr="00852EBE">
        <w:rPr>
          <w:rFonts w:ascii="Book Antiqua" w:hAnsi="Book Antiqua"/>
          <w:b w:val="0"/>
          <w:bCs w:val="0"/>
          <w:u w:val="none"/>
        </w:rPr>
        <w:t>s 232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233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234 y subsiguientes del Código Tributario Municipal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Ordenanza 430/91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referidos a las contribuciones que inciden sobre los Automotores y Rodados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los automotores y rodados radicados en la ciudad de Yerba Buena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pagarán el tributo de acuerdo a la siguiente clasificación</w:t>
      </w:r>
      <w:r w:rsidR="00526DEA" w:rsidRPr="00526DEA">
        <w:rPr>
          <w:rFonts w:ascii="Book Antiqua" w:hAnsi="Book Antiqua"/>
          <w:b w:val="0"/>
          <w:bCs w:val="0"/>
          <w:u w:val="none"/>
        </w:rPr>
        <w:t xml:space="preserve">: </w:t>
      </w:r>
    </w:p>
    <w:p w:rsidR="0058497D" w:rsidRDefault="004C141D" w:rsidP="00852EBE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u w:val="none"/>
        </w:rPr>
        <w:t>AUTOMÓVILES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Pr="00852EBE">
        <w:rPr>
          <w:rFonts w:ascii="Book Antiqua" w:hAnsi="Book Antiqua"/>
          <w:b w:val="0"/>
          <w:bCs w:val="0"/>
          <w:u w:val="none"/>
        </w:rPr>
        <w:t>Particulares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de alquiler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los del SAAYB y similares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no incluidos expresamente en otras categorías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bCs w:val="0"/>
          <w:u w:val="none"/>
        </w:rPr>
        <w:t>C</w:t>
      </w:r>
      <w:r w:rsidRPr="00852EBE">
        <w:rPr>
          <w:rFonts w:ascii="Book Antiqua" w:hAnsi="Book Antiqua"/>
          <w:b w:val="0"/>
          <w:u w:val="none"/>
        </w:rPr>
        <w:t>AMIONES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Pr="00852EBE">
        <w:rPr>
          <w:rFonts w:ascii="Book Antiqua" w:hAnsi="Book Antiqua"/>
          <w:b w:val="0"/>
          <w:bCs w:val="0"/>
          <w:u w:val="none"/>
        </w:rPr>
        <w:t>y camionetas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vehículos utilitarios y/o 4x4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pick-ups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furgones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furgonetas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pompas fúnebres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jeeps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pick-ups cabina simple y doble cabina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camión jaula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camión frigorífico y similares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u w:val="none"/>
        </w:rPr>
        <w:t>CARROS CAÑEROS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Pr="00852EBE">
        <w:rPr>
          <w:rFonts w:ascii="Book Antiqua" w:hAnsi="Book Antiqua"/>
          <w:b w:val="0"/>
          <w:bCs w:val="0"/>
          <w:u w:val="none"/>
        </w:rPr>
        <w:t>acoplados de carga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turismo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semirremolques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trailers y similares</w:t>
      </w:r>
      <w:r w:rsidR="00852EBE">
        <w:rPr>
          <w:rFonts w:ascii="Book Antiqua" w:hAnsi="Book Antiqua"/>
          <w:b w:val="0"/>
          <w:bCs w:val="0"/>
          <w:u w:val="none"/>
        </w:rPr>
        <w:t xml:space="preserve">; </w:t>
      </w:r>
      <w:r w:rsidRPr="00852EBE">
        <w:rPr>
          <w:rFonts w:ascii="Book Antiqua" w:hAnsi="Book Antiqua"/>
          <w:b w:val="0"/>
          <w:bCs w:val="0"/>
          <w:u w:val="none"/>
        </w:rPr>
        <w:t>frigoríficos y similares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u w:val="none"/>
        </w:rPr>
        <w:t>ÓMNIBUS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Pr="00852EBE">
        <w:rPr>
          <w:rFonts w:ascii="Book Antiqua" w:hAnsi="Book Antiqua"/>
          <w:b w:val="0"/>
          <w:bCs w:val="0"/>
          <w:u w:val="none"/>
        </w:rPr>
        <w:t>microómnibus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colectivos y similares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58497D" w:rsidRDefault="004C141D" w:rsidP="00852EBE">
      <w:pPr>
        <w:pStyle w:val="Textoindependiente2"/>
        <w:keepNext/>
        <w:numPr>
          <w:ilvl w:val="1"/>
          <w:numId w:val="15"/>
        </w:numPr>
        <w:spacing w:after="180"/>
        <w:ind w:left="0" w:firstLine="0"/>
        <w:jc w:val="both"/>
        <w:rPr>
          <w:rFonts w:ascii="Book Antiqua" w:hAnsi="Book Antiqua"/>
          <w:b w:val="0"/>
          <w:bCs w:val="0"/>
          <w:u w:val="none"/>
        </w:rPr>
      </w:pPr>
      <w:r w:rsidRPr="00852EBE">
        <w:rPr>
          <w:rFonts w:ascii="Book Antiqua" w:hAnsi="Book Antiqua"/>
          <w:b w:val="0"/>
          <w:u w:val="none"/>
        </w:rPr>
        <w:t>MOTOCICLETAS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Pr="00852EBE">
        <w:rPr>
          <w:rFonts w:ascii="Book Antiqua" w:hAnsi="Book Antiqua"/>
          <w:b w:val="0"/>
          <w:bCs w:val="0"/>
          <w:u w:val="none"/>
        </w:rPr>
        <w:t>motonetas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cuatriciclos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motocarros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motofurgonetas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bicicletas con motor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ciclomotores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etc</w:t>
      </w:r>
      <w:r w:rsidR="00852EBE">
        <w:rPr>
          <w:rFonts w:ascii="Book Antiqua" w:hAnsi="Book Antiqua"/>
          <w:b w:val="0"/>
          <w:bCs w:val="0"/>
          <w:u w:val="none"/>
        </w:rPr>
        <w:t>.</w:t>
      </w:r>
    </w:p>
    <w:p w:rsidR="00A46DB4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 xml:space="preserve">TITULO </w:t>
      </w:r>
      <w:r w:rsidR="004C141D" w:rsidRPr="00852EBE">
        <w:rPr>
          <w:rFonts w:ascii="Book Antiqua" w:hAnsi="Book Antiqua"/>
          <w:b w:val="0"/>
          <w:u w:val="none"/>
        </w:rPr>
        <w:t>XI</w:t>
      </w:r>
    </w:p>
    <w:p w:rsidR="00A46DB4" w:rsidRP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CONTRIBUCIONES QUE INCIDEN SOBRE LOS SERVICIOS DE ASISTENCIA PÚBLICA Y PROTECCIÓN SANITARIA</w:t>
      </w:r>
    </w:p>
    <w:p w:rsidR="0058497D" w:rsidRDefault="00852EBE" w:rsidP="00852EBE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</w:rPr>
        <w:t>ARTÍCULO</w:t>
      </w:r>
      <w:r w:rsidR="004C141D" w:rsidRPr="00852EBE">
        <w:rPr>
          <w:rFonts w:ascii="Book Antiqua" w:hAnsi="Book Antiqua"/>
          <w:b w:val="0"/>
        </w:rPr>
        <w:t xml:space="preserve"> VIGÉSIMO CUARTO</w:t>
      </w:r>
      <w:r w:rsidR="00526DEA" w:rsidRPr="00526DEA">
        <w:rPr>
          <w:rFonts w:ascii="Book Antiqua" w:hAnsi="Book Antiqua"/>
          <w:b w:val="0"/>
        </w:rPr>
        <w:t xml:space="preserve">: </w:t>
      </w:r>
      <w:r w:rsidR="004C141D" w:rsidRPr="00852EBE">
        <w:rPr>
          <w:rFonts w:ascii="Book Antiqua" w:hAnsi="Book Antiqua"/>
          <w:b w:val="0"/>
          <w:bCs w:val="0"/>
        </w:rPr>
        <w:t>A los fines de la contribución establecida por el Artículo N</w:t>
      </w:r>
      <w:r>
        <w:rPr>
          <w:rFonts w:ascii="Book Antiqua" w:hAnsi="Book Antiqua"/>
          <w:b w:val="0"/>
          <w:bCs w:val="0"/>
        </w:rPr>
        <w:t xml:space="preserve">º </w:t>
      </w:r>
      <w:r w:rsidR="004C141D" w:rsidRPr="00852EBE">
        <w:rPr>
          <w:rFonts w:ascii="Book Antiqua" w:hAnsi="Book Antiqua"/>
          <w:b w:val="0"/>
          <w:bCs w:val="0"/>
        </w:rPr>
        <w:t>254 del Código Tributario Municipal</w:t>
      </w:r>
      <w:r>
        <w:rPr>
          <w:rFonts w:ascii="Book Antiqua" w:hAnsi="Book Antiqua"/>
          <w:b w:val="0"/>
          <w:bCs w:val="0"/>
        </w:rPr>
        <w:t xml:space="preserve">, </w:t>
      </w:r>
      <w:r w:rsidR="004C141D" w:rsidRPr="00852EBE">
        <w:rPr>
          <w:rFonts w:ascii="Book Antiqua" w:hAnsi="Book Antiqua"/>
          <w:b w:val="0"/>
          <w:bCs w:val="0"/>
        </w:rPr>
        <w:t>fíjanse los siguientes importes</w:t>
      </w:r>
      <w:r w:rsidR="00526DEA" w:rsidRPr="00526DEA">
        <w:rPr>
          <w:rFonts w:ascii="Book Antiqua" w:hAnsi="Book Antiqua"/>
          <w:b w:val="0"/>
          <w:bCs w:val="0"/>
        </w:rPr>
        <w:t xml:space="preserve">: </w:t>
      </w:r>
    </w:p>
    <w:p w:rsidR="0058497D" w:rsidRDefault="004C141D" w:rsidP="00852EBE">
      <w:pPr>
        <w:pStyle w:val="Textoindependiente"/>
        <w:keepNext/>
        <w:numPr>
          <w:ilvl w:val="0"/>
          <w:numId w:val="16"/>
        </w:numPr>
        <w:spacing w:after="180"/>
        <w:ind w:left="0" w:firstLine="0"/>
        <w:rPr>
          <w:rFonts w:ascii="Book Antiqua" w:hAnsi="Book Antiqua"/>
        </w:rPr>
      </w:pPr>
      <w:r w:rsidRPr="00852EBE">
        <w:rPr>
          <w:rFonts w:ascii="Book Antiqua" w:hAnsi="Book Antiqua"/>
        </w:rPr>
        <w:t>Para los que introduzcan mercaderías y/o productos por cada vehículo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por año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divisible mensualmente desde el nacimiento del hecho imponible hasta la finalización del período fiscal</w:t>
      </w:r>
      <w:r w:rsidR="00526DEA" w:rsidRPr="00526DEA">
        <w:rPr>
          <w:rFonts w:ascii="Book Antiqua" w:hAnsi="Book Antiqua"/>
        </w:rPr>
        <w:t xml:space="preserve">: 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1- En los vehículos de hasta 1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000 kg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de carga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$120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2- En los vehículos de hasta 5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000 kg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de carga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$600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3- En los vehículos de más de 5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000 Kg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de carga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$ 1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200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  <w:r w:rsidR="00852EBE">
        <w:rPr>
          <w:rFonts w:ascii="Book Antiqua" w:hAnsi="Book Antiqua"/>
        </w:rPr>
        <w:t>.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VIGÉSIMO QUINTO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Fijanse los siguientes importes fijos a que se refiere el Artículo N</w:t>
      </w:r>
      <w:r>
        <w:rPr>
          <w:rFonts w:ascii="Book Antiqua" w:hAnsi="Book Antiqua"/>
        </w:rPr>
        <w:t xml:space="preserve">º </w:t>
      </w:r>
      <w:r w:rsidR="004C141D" w:rsidRPr="00852EBE">
        <w:rPr>
          <w:rFonts w:ascii="Book Antiqua" w:hAnsi="Book Antiqua"/>
        </w:rPr>
        <w:t>254 del Código Tributario Municipal</w:t>
      </w:r>
      <w:r w:rsidR="00526DEA" w:rsidRPr="00526DEA">
        <w:rPr>
          <w:rFonts w:ascii="Book Antiqua" w:hAnsi="Book Antiqua"/>
        </w:rPr>
        <w:t xml:space="preserve">: </w:t>
      </w:r>
    </w:p>
    <w:p w:rsidR="0058497D" w:rsidRDefault="004C141D" w:rsidP="00852EBE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bCs/>
        </w:rPr>
        <w:t>Carnet de Medicina del Deporte</w:t>
      </w:r>
      <w:r w:rsidR="00526DEA" w:rsidRPr="00526DEA">
        <w:rPr>
          <w:rFonts w:ascii="Book Antiqua" w:hAnsi="Book Antiqua"/>
        </w:rPr>
        <w:t xml:space="preserve">: 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lastRenderedPageBreak/>
        <w:t>1- Profesionales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$15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2- Sobre tasas por vencimiento</w:t>
      </w:r>
      <w:r w:rsidR="00526DEA" w:rsidRPr="00526DEA">
        <w:rPr>
          <w:rFonts w:ascii="Book Antiqua" w:hAnsi="Book Antiqua"/>
        </w:rPr>
        <w:t xml:space="preserve">: 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i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de 16 días a 3 meses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$2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ii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de 3 meses a 6 meses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$4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iii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de 6 meses a 9 meses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$5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iv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de 9 meses en adelante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$6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50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Libreta Sanitaria</w:t>
      </w:r>
      <w:r w:rsidR="00852EBE">
        <w:rPr>
          <w:rFonts w:ascii="Book Antiqua" w:hAnsi="Book Antiqua"/>
          <w:bCs/>
        </w:rPr>
        <w:t>.</w:t>
      </w:r>
    </w:p>
    <w:p w:rsidR="00A46DB4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Se abonará por año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por la obtención de la Libreta Sanitaria a la que se refiere el Artículo N</w:t>
      </w:r>
      <w:r w:rsidR="00852EBE">
        <w:rPr>
          <w:rFonts w:ascii="Book Antiqua" w:hAnsi="Book Antiqua"/>
        </w:rPr>
        <w:t xml:space="preserve">º </w:t>
      </w:r>
      <w:r w:rsidRPr="00852EBE">
        <w:rPr>
          <w:rFonts w:ascii="Book Antiqua" w:hAnsi="Book Antiqua"/>
        </w:rPr>
        <w:t>259- Inciso b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y su modificatoria Ordenanza N</w:t>
      </w:r>
      <w:r w:rsidR="00852EBE">
        <w:rPr>
          <w:rFonts w:ascii="Book Antiqua" w:hAnsi="Book Antiqua"/>
        </w:rPr>
        <w:t xml:space="preserve">º </w:t>
      </w:r>
      <w:r w:rsidRPr="00852EBE">
        <w:rPr>
          <w:rFonts w:ascii="Book Antiqua" w:hAnsi="Book Antiqua"/>
        </w:rPr>
        <w:t>1449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un importe fijo de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>$30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EB0EBA" w:rsidRPr="00852EBE" w:rsidRDefault="004C141D" w:rsidP="00852EBE">
      <w:pPr>
        <w:keepNext/>
        <w:numPr>
          <w:ilvl w:val="0"/>
          <w:numId w:val="17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Servicios de control de vectores</w:t>
      </w:r>
      <w:r w:rsidR="00526DEA" w:rsidRPr="00526DEA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20"/>
        <w:gridCol w:w="6449"/>
        <w:gridCol w:w="1381"/>
      </w:tblGrid>
      <w:tr w:rsidR="00EB0EBA" w:rsidRPr="00852E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1-Por cada procedimiento de desratización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desinfección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pagará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superficie total del terreno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cada 800 m2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Por cada procedimiento de desinfección de vehículos se pagará por unidad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que deberá cumplirse conforme en cada caso se indique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</w:rPr>
            </w:pPr>
          </w:p>
        </w:tc>
      </w:tr>
      <w:tr w:rsidR="00EB0EBA" w:rsidRPr="00852E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pStyle w:val="Ttulo3"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  <w:b w:val="0"/>
                <w:bCs w:val="0"/>
              </w:rPr>
            </w:pPr>
            <w:r w:rsidRPr="00852EBE">
              <w:rPr>
                <w:rFonts w:ascii="Book Antiqua" w:hAnsi="Book Antiqua"/>
                <w:b w:val="0"/>
                <w:bCs w:val="0"/>
              </w:rPr>
              <w:t>Ómnibus</w:t>
            </w:r>
            <w:r w:rsidR="00852EBE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bCs w:val="0"/>
              </w:rPr>
              <w:t>camión o furgón</w:t>
            </w:r>
            <w:r w:rsidR="00852EBE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bCs w:val="0"/>
              </w:rPr>
              <w:t>transporte escolar</w:t>
            </w:r>
            <w:r w:rsidR="00852EBE">
              <w:rPr>
                <w:rFonts w:ascii="Book Antiqua" w:hAnsi="Book Antiqua"/>
                <w:b w:val="0"/>
                <w:bCs w:val="0"/>
              </w:rPr>
              <w:t xml:space="preserve">; </w:t>
            </w:r>
            <w:r w:rsidRPr="00852EBE">
              <w:rPr>
                <w:rFonts w:ascii="Book Antiqua" w:hAnsi="Book Antiqua"/>
                <w:b w:val="0"/>
                <w:bCs w:val="0"/>
              </w:rPr>
              <w:t>cada 30 días</w:t>
            </w:r>
          </w:p>
          <w:p w:rsidR="0058497D" w:rsidRDefault="004C141D" w:rsidP="00852EBE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Camioneta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cada 30 días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1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Los vehículos del SAAYB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cada 60 días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Motocarros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cada 60 días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EB0EBA" w:rsidRPr="00852EBE" w:rsidRDefault="004C141D" w:rsidP="00852E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  <w:r w:rsidRPr="00852EBE">
              <w:rPr>
                <w:rFonts w:ascii="Book Antiqua" w:hAnsi="Book Antiqua"/>
                <w:b w:val="0"/>
                <w:bCs w:val="0"/>
              </w:rPr>
              <w:t>$10</w:t>
            </w:r>
            <w:r w:rsidR="00852EBE">
              <w:rPr>
                <w:rFonts w:ascii="Book Antiqua" w:hAnsi="Book Antiqua"/>
                <w:b w:val="0"/>
                <w:bCs w:val="0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bCs w:val="0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</w:trPr>
        <w:tc>
          <w:tcPr>
            <w:tcW w:w="855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  <w:lang w:val="es-AR"/>
              </w:rPr>
            </w:pPr>
          </w:p>
        </w:tc>
      </w:tr>
      <w:tr w:rsidR="00EB0EBA" w:rsidRPr="00852E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ORDENANZA N°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  <w:r w:rsidRPr="00852EBE">
              <w:rPr>
                <w:rFonts w:ascii="Book Antiqua" w:hAnsi="Book Antiqua"/>
                <w:bCs/>
              </w:rPr>
              <w:t>1</w:t>
            </w:r>
            <w:r w:rsidR="00852EBE">
              <w:rPr>
                <w:rFonts w:ascii="Book Antiqua" w:hAnsi="Book Antiqua"/>
                <w:bCs/>
              </w:rPr>
              <w:t xml:space="preserve">. </w:t>
            </w:r>
            <w:r w:rsidRPr="00852EBE">
              <w:rPr>
                <w:rFonts w:ascii="Book Antiqua" w:hAnsi="Book Antiqua"/>
                <w:bCs/>
              </w:rPr>
              <w:t>576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  <w:bCs/>
              </w:rPr>
              <w:t xml:space="preserve">3- </w:t>
            </w:r>
            <w:r w:rsidRPr="00852EBE">
              <w:rPr>
                <w:rFonts w:ascii="Book Antiqua" w:hAnsi="Book Antiqua"/>
              </w:rPr>
              <w:t>Por desinfección de locales comerciales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superficie total del terreno</w:t>
            </w:r>
            <w:r w:rsidR="00852EBE">
              <w:rPr>
                <w:rFonts w:ascii="Book Antiqua" w:hAnsi="Book Antiqua"/>
              </w:rPr>
              <w:t xml:space="preserve">; </w:t>
            </w:r>
            <w:r w:rsidRPr="00852EBE">
              <w:rPr>
                <w:rFonts w:ascii="Book Antiqua" w:hAnsi="Book Antiqua"/>
              </w:rPr>
              <w:t>cada 200 m2</w:t>
            </w:r>
          </w:p>
          <w:p w:rsidR="00EB0EBA" w:rsidRPr="00852EBE" w:rsidRDefault="00EB0EBA" w:rsidP="00852E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4A6D49" w:rsidRPr="00852EBE" w:rsidRDefault="004A6D49" w:rsidP="00852E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4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-Por desinfección de establecimientos educacionales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Centros de recreación y deportivos privados</w:t>
            </w:r>
            <w:r w:rsidR="00852EBE">
              <w:rPr>
                <w:rFonts w:ascii="Book Antiqua" w:hAnsi="Book Antiqua"/>
              </w:rPr>
              <w:t xml:space="preserve">; </w:t>
            </w:r>
            <w:r w:rsidRPr="00852EBE">
              <w:rPr>
                <w:rFonts w:ascii="Book Antiqua" w:hAnsi="Book Antiqua"/>
              </w:rPr>
              <w:t>por superficie total del terreno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800 m2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pStyle w:val="Ttulo3"/>
              <w:spacing w:after="180"/>
              <w:jc w:val="both"/>
              <w:rPr>
                <w:rFonts w:ascii="Book Antiqua" w:hAnsi="Book Antiqua"/>
                <w:b w:val="0"/>
                <w:bCs w:val="0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 xml:space="preserve">5- Por limpieza de tanques de agua o cisternas en </w:t>
            </w:r>
            <w:r w:rsidRPr="00852EBE">
              <w:rPr>
                <w:rFonts w:ascii="Book Antiqua" w:hAnsi="Book Antiqua"/>
              </w:rPr>
              <w:lastRenderedPageBreak/>
              <w:t>establecimientos privados o domiciliarios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 xml:space="preserve">00 </w:t>
            </w:r>
          </w:p>
        </w:tc>
      </w:tr>
      <w:tr w:rsidR="00EB0EBA" w:rsidRPr="00852E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Los importes indicados regirán en todos los servicios que se preste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sean o no obligatorios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rPr>
          <w:gridBefore w:val="1"/>
          <w:wBefore w:w="720" w:type="dxa"/>
        </w:trPr>
        <w:tc>
          <w:tcPr>
            <w:tcW w:w="6449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6- Por la autorización de la DAV a empresas privadas para la realización de desinfecciones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desratizaciones y/o desinsectaciones en inmuebles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certificado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381" w:type="dxa"/>
            <w:tcBorders>
              <w:top w:val="nil"/>
              <w:left w:val="nil"/>
              <w:bottom w:val="nil"/>
              <w:right w:val="nil"/>
            </w:tcBorders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25</w:t>
            </w:r>
          </w:p>
        </w:tc>
      </w:tr>
    </w:tbl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d</w:t>
      </w:r>
      <w:r w:rsidR="00852EBE">
        <w:rPr>
          <w:rFonts w:ascii="Book Antiqua" w:hAnsi="Book Antiqua"/>
          <w:bCs/>
        </w:rPr>
        <w:t>)</w:t>
      </w:r>
      <w:r w:rsidR="0058497D">
        <w:rPr>
          <w:rFonts w:ascii="Book Antiqua" w:hAnsi="Book Antiqua"/>
          <w:bCs/>
        </w:rPr>
        <w:t xml:space="preserve"> </w:t>
      </w:r>
      <w:r w:rsidRPr="00852EBE">
        <w:rPr>
          <w:rFonts w:ascii="Book Antiqua" w:hAnsi="Book Antiqua"/>
          <w:bCs/>
        </w:rPr>
        <w:t>Servicios de Bromatología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Por los servicios de análisis que presta la Municipalidad sean o no obligatorios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se pagará</w:t>
      </w:r>
      <w:r w:rsidR="00526DEA" w:rsidRPr="00526DEA">
        <w:rPr>
          <w:rFonts w:ascii="Book Antiqua" w:hAnsi="Book Antiqua"/>
        </w:rPr>
        <w:t xml:space="preserve">: </w:t>
      </w:r>
    </w:p>
    <w:p w:rsidR="0058497D" w:rsidRDefault="004C141D" w:rsidP="00852EBE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Análisis de agua</w:t>
      </w:r>
      <w:r w:rsidR="00526DEA" w:rsidRPr="00526DEA">
        <w:rPr>
          <w:rFonts w:ascii="Book Antiqua" w:hAnsi="Book Antiqua"/>
        </w:rPr>
        <w:t xml:space="preserve">: 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a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Químico completo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$15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EB0EBA" w:rsidRPr="00852EBE" w:rsidRDefault="004C141D" w:rsidP="00852EBE">
      <w:pPr>
        <w:keepNext/>
        <w:numPr>
          <w:ilvl w:val="0"/>
          <w:numId w:val="16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Químico parcial</w:t>
      </w:r>
      <w:r w:rsidR="0058497D">
        <w:rPr>
          <w:rFonts w:ascii="Book Antiqua" w:hAnsi="Book Antiqua"/>
        </w:rPr>
        <w:t xml:space="preserve"> </w:t>
      </w:r>
      <w:r w:rsidR="00852EBE">
        <w:rPr>
          <w:rFonts w:ascii="Book Antiqua" w:hAnsi="Book Antiqua"/>
        </w:rPr>
        <w:t>(</w:t>
      </w:r>
      <w:r w:rsidRPr="00852EBE">
        <w:rPr>
          <w:rFonts w:ascii="Book Antiqua" w:hAnsi="Book Antiqua"/>
        </w:rPr>
        <w:t>Potabilidad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$10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c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Bacteriológico parcial</w:t>
      </w:r>
      <w:r w:rsidR="0058497D">
        <w:rPr>
          <w:rFonts w:ascii="Book Antiqua" w:hAnsi="Book Antiqua"/>
        </w:rPr>
        <w:t xml:space="preserve"> </w:t>
      </w:r>
      <w:r w:rsidR="00852EBE">
        <w:rPr>
          <w:rFonts w:ascii="Book Antiqua" w:hAnsi="Book Antiqua"/>
        </w:rPr>
        <w:t>(</w:t>
      </w:r>
      <w:r w:rsidRPr="00852EBE">
        <w:rPr>
          <w:rFonts w:ascii="Book Antiqua" w:hAnsi="Book Antiqua"/>
        </w:rPr>
        <w:t>colemétrica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$15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d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Bacteriológico completo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$25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e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Químico y bacteriológico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>$30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2- Análisis de leche</w:t>
      </w:r>
      <w:r w:rsidR="00526DEA" w:rsidRPr="00526DEA">
        <w:rPr>
          <w:rFonts w:ascii="Book Antiqua" w:hAnsi="Book Antiqua"/>
        </w:rPr>
        <w:t xml:space="preserve">: </w:t>
      </w:r>
    </w:p>
    <w:tbl>
      <w:tblPr>
        <w:tblW w:w="0" w:type="auto"/>
        <w:tblInd w:w="1750" w:type="dxa"/>
        <w:tblCellMar>
          <w:left w:w="70" w:type="dxa"/>
          <w:right w:w="70" w:type="dxa"/>
        </w:tblCellMar>
        <w:tblLook w:val="0000"/>
      </w:tblPr>
      <w:tblGrid>
        <w:gridCol w:w="5867"/>
        <w:gridCol w:w="1363"/>
      </w:tblGrid>
      <w:tr w:rsidR="00EB0EBA" w:rsidRPr="00852EBE">
        <w:tc>
          <w:tcPr>
            <w:tcW w:w="5867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 xml:space="preserve"> Por la introducción de leche en el Municipio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para su venta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elaboración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y/o industrialización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cadaquinientos litros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mensualmente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63" w:type="dxa"/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3- Análisis de otros alimentos y bebidas</w:t>
      </w:r>
      <w:r w:rsidR="00526DEA" w:rsidRPr="00526DEA">
        <w:rPr>
          <w:rFonts w:ascii="Book Antiqua" w:hAnsi="Book Antiqua"/>
        </w:rPr>
        <w:t xml:space="preserve">: 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a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Cuantitativo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$15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A46DB4" w:rsidRP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  <w:lang w:val="es-ES"/>
        </w:rPr>
      </w:pPr>
      <w:r w:rsidRPr="00852EBE">
        <w:rPr>
          <w:rFonts w:ascii="Book Antiqua" w:hAnsi="Book Antiqua"/>
          <w:b w:val="0"/>
          <w:bCs w:val="0"/>
          <w:u w:val="none"/>
        </w:rPr>
        <w:t>b</w:t>
      </w:r>
      <w:r w:rsidR="00852EBE"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Pr="00852EBE">
        <w:rPr>
          <w:rFonts w:ascii="Book Antiqua" w:hAnsi="Book Antiqua"/>
          <w:b w:val="0"/>
          <w:bCs w:val="0"/>
          <w:u w:val="none"/>
        </w:rPr>
        <w:t>Cualitativo</w:t>
      </w:r>
      <w:r w:rsidR="00526DEA" w:rsidRPr="00526DEA">
        <w:rPr>
          <w:rFonts w:ascii="Book Antiqua" w:hAnsi="Book Antiqua"/>
          <w:b w:val="0"/>
          <w:bCs w:val="0"/>
          <w:u w:val="none"/>
        </w:rPr>
        <w:t xml:space="preserve">: </w:t>
      </w:r>
      <w:r w:rsidRPr="00852EBE">
        <w:rPr>
          <w:rFonts w:ascii="Book Antiqua" w:hAnsi="Book Antiqua"/>
          <w:b w:val="0"/>
          <w:bCs w:val="0"/>
          <w:u w:val="none"/>
        </w:rPr>
        <w:tab/>
      </w:r>
      <w:r w:rsidRPr="00852EBE">
        <w:rPr>
          <w:rFonts w:ascii="Book Antiqua" w:hAnsi="Book Antiqua"/>
          <w:b w:val="0"/>
          <w:bCs w:val="0"/>
          <w:u w:val="none"/>
        </w:rPr>
        <w:tab/>
      </w:r>
      <w:r w:rsidRPr="00852EBE">
        <w:rPr>
          <w:rFonts w:ascii="Book Antiqua" w:hAnsi="Book Antiqua"/>
          <w:b w:val="0"/>
          <w:bCs w:val="0"/>
          <w:u w:val="none"/>
        </w:rPr>
        <w:tab/>
      </w:r>
      <w:r w:rsidRPr="00852EBE">
        <w:rPr>
          <w:rFonts w:ascii="Book Antiqua" w:hAnsi="Book Antiqua"/>
          <w:b w:val="0"/>
          <w:bCs w:val="0"/>
          <w:u w:val="none"/>
        </w:rPr>
        <w:tab/>
      </w:r>
      <w:r w:rsidRPr="00852EBE">
        <w:rPr>
          <w:rFonts w:ascii="Book Antiqua" w:hAnsi="Book Antiqua"/>
          <w:b w:val="0"/>
          <w:bCs w:val="0"/>
          <w:u w:val="none"/>
        </w:rPr>
        <w:tab/>
      </w:r>
      <w:r w:rsidRPr="00852EBE">
        <w:rPr>
          <w:rFonts w:ascii="Book Antiqua" w:hAnsi="Book Antiqua"/>
          <w:b w:val="0"/>
          <w:bCs w:val="0"/>
          <w:u w:val="none"/>
        </w:rPr>
        <w:tab/>
      </w:r>
      <w:r w:rsidRPr="00852EBE">
        <w:rPr>
          <w:rFonts w:ascii="Book Antiqua" w:hAnsi="Book Antiqua"/>
          <w:b w:val="0"/>
          <w:bCs w:val="0"/>
          <w:u w:val="none"/>
        </w:rPr>
        <w:tab/>
        <w:t>$15</w:t>
      </w:r>
      <w:r w:rsidR="00852EBE">
        <w:rPr>
          <w:rFonts w:ascii="Book Antiqua" w:hAnsi="Book Antiqua"/>
          <w:b w:val="0"/>
          <w:bCs w:val="0"/>
          <w:u w:val="none"/>
        </w:rPr>
        <w:t xml:space="preserve">, </w:t>
      </w:r>
      <w:r w:rsidRPr="00852EBE">
        <w:rPr>
          <w:rFonts w:ascii="Book Antiqua" w:hAnsi="Book Antiqua"/>
          <w:b w:val="0"/>
          <w:bCs w:val="0"/>
          <w:u w:val="none"/>
        </w:rPr>
        <w:t>00</w:t>
      </w:r>
    </w:p>
    <w:p w:rsidR="00A46DB4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 xml:space="preserve">TITULO </w:t>
      </w:r>
      <w:r w:rsidR="004C141D" w:rsidRPr="00852EBE">
        <w:rPr>
          <w:rFonts w:ascii="Book Antiqua" w:hAnsi="Book Antiqua"/>
          <w:b w:val="0"/>
          <w:u w:val="none"/>
        </w:rPr>
        <w:t>XII</w:t>
      </w:r>
    </w:p>
    <w:p w:rsidR="0058497D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CONTRIBUCIONES POR SERVICIOS DIVERSOS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</w:p>
    <w:p w:rsidR="004A6D49" w:rsidRP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CONSTRUCCIONES Y REPARACIONES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VIGÉSIMO SEXTO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Por los Servicios que se indican a continuación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se pagarán los siguientes importes</w:t>
      </w:r>
      <w:r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Construcciones y reparaciones de calles</w:t>
      </w:r>
      <w:r w:rsidR="00526DEA" w:rsidRPr="00526DEA">
        <w:rPr>
          <w:rFonts w:ascii="Book Antiqua" w:hAnsi="Book Antiqua"/>
          <w:bCs/>
        </w:rPr>
        <w:t xml:space="preserve">: </w:t>
      </w:r>
    </w:p>
    <w:p w:rsidR="0058497D" w:rsidRDefault="004C141D" w:rsidP="00852EBE">
      <w:pPr>
        <w:keepNext/>
        <w:numPr>
          <w:ilvl w:val="1"/>
          <w:numId w:val="19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Por servicios aludidos en el Artículo N</w:t>
      </w:r>
      <w:r w:rsidR="00852EBE">
        <w:rPr>
          <w:rFonts w:ascii="Book Antiqua" w:hAnsi="Book Antiqua"/>
        </w:rPr>
        <w:t xml:space="preserve">º </w:t>
      </w:r>
      <w:r w:rsidRPr="00852EBE">
        <w:rPr>
          <w:rFonts w:ascii="Book Antiqua" w:hAnsi="Book Antiqua"/>
        </w:rPr>
        <w:t>260 del Código Tributario Municipal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se pagará por todo concepto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m2 o fracción</w:t>
      </w:r>
      <w:r w:rsidR="00526DEA" w:rsidRPr="00526DEA">
        <w:rPr>
          <w:rFonts w:ascii="Book Antiqua" w:hAnsi="Book Antiqua"/>
        </w:rPr>
        <w:t xml:space="preserve">: </w:t>
      </w:r>
    </w:p>
    <w:p w:rsidR="0058497D" w:rsidRDefault="004C141D" w:rsidP="00852EBE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Apertura y reparación de calles sin pavimento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>el costo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20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Apertura y reparación de calles con pavimento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>el costo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1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lastRenderedPageBreak/>
        <w:t>Construcciones y/o reparaciones de veredas</w:t>
      </w:r>
      <w:r w:rsidR="00526DEA" w:rsidRPr="00526DEA">
        <w:rPr>
          <w:rFonts w:ascii="Book Antiqua" w:hAnsi="Book Antiqua"/>
          <w:bCs/>
        </w:rPr>
        <w:t xml:space="preserve">: 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1- Por los servicios aludidos en el Artículo N</w:t>
      </w:r>
      <w:r w:rsidR="00852EBE">
        <w:rPr>
          <w:rFonts w:ascii="Book Antiqua" w:hAnsi="Book Antiqua"/>
        </w:rPr>
        <w:t xml:space="preserve">º </w:t>
      </w:r>
      <w:r w:rsidRPr="00852EBE">
        <w:rPr>
          <w:rFonts w:ascii="Book Antiqua" w:hAnsi="Book Antiqua"/>
        </w:rPr>
        <w:t>261 del Código Tributario Municipal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se pagará por m2 o fracción</w:t>
      </w:r>
      <w:r w:rsidR="00526DEA" w:rsidRPr="00526DEA">
        <w:rPr>
          <w:rFonts w:ascii="Book Antiqua" w:hAnsi="Book Antiqua"/>
        </w:rPr>
        <w:t xml:space="preserve">: </w:t>
      </w:r>
    </w:p>
    <w:p w:rsidR="0058497D" w:rsidRDefault="004C141D" w:rsidP="00852EBE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Mosaicos calcáreos con contrapisos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>el costo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Mosaicos calcáreos sin contrapisos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>el costo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21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Alisados de cemento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>el costo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Por servicios aludidos en el Artículo N</w:t>
      </w:r>
      <w:r w:rsidR="00852EBE">
        <w:rPr>
          <w:rFonts w:ascii="Book Antiqua" w:hAnsi="Book Antiqua"/>
        </w:rPr>
        <w:t xml:space="preserve">º </w:t>
      </w:r>
      <w:r w:rsidRPr="00852EBE">
        <w:rPr>
          <w:rFonts w:ascii="Book Antiqua" w:hAnsi="Book Antiqua"/>
        </w:rPr>
        <w:t>262 del Código Tributario Municipal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se abonará por todo concepto</w:t>
      </w:r>
      <w:r w:rsidR="00526DEA" w:rsidRPr="00526DEA">
        <w:rPr>
          <w:rFonts w:ascii="Book Antiqua" w:hAnsi="Book Antiqua"/>
        </w:rPr>
        <w:t xml:space="preserve">: </w:t>
      </w:r>
    </w:p>
    <w:p w:rsidR="0058497D" w:rsidRDefault="004C141D" w:rsidP="00852EBE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Modificación o bajada de nivel del cordón de la acera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por metro lineal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>el costo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22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Rebaja de dos huellas de cero coma cincuenta mts</w:t>
      </w:r>
      <w:r w:rsidR="0058497D">
        <w:rPr>
          <w:rFonts w:ascii="Book Antiqua" w:hAnsi="Book Antiqua"/>
        </w:rPr>
        <w:t xml:space="preserve"> </w:t>
      </w:r>
      <w:r w:rsidR="00852EBE">
        <w:rPr>
          <w:rFonts w:ascii="Book Antiqua" w:hAnsi="Book Antiqua"/>
        </w:rPr>
        <w:t>(</w:t>
      </w:r>
      <w:r w:rsidRPr="00852EBE">
        <w:rPr>
          <w:rFonts w:ascii="Book Antiqua" w:hAnsi="Book Antiqua"/>
        </w:rPr>
        <w:t>0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50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cada una en el cordón de la acera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>el costo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1"/>
          <w:numId w:val="17"/>
        </w:numPr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Por servicios aludidos en el Artículo N</w:t>
      </w:r>
      <w:r w:rsidR="00852EBE">
        <w:rPr>
          <w:rFonts w:ascii="Book Antiqua" w:hAnsi="Book Antiqua"/>
        </w:rPr>
        <w:t xml:space="preserve">º </w:t>
      </w:r>
      <w:r w:rsidRPr="00852EBE">
        <w:rPr>
          <w:rFonts w:ascii="Book Antiqua" w:hAnsi="Book Antiqua"/>
        </w:rPr>
        <w:t>263 del Código Tributario Municipal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se abonará el importe que arroje el Presupuesto que en cada caso practique la Dirección de Obras Públicas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Toda persona física o jurídica que realice trabajos en la vía pública abonará por derecho de apertura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rotura y/o reparación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limpieza de calzada y/o veredas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los siguientes importes</w:t>
      </w:r>
      <w:r w:rsidR="00526DEA" w:rsidRPr="00526DEA">
        <w:rPr>
          <w:rFonts w:ascii="Book Antiqua" w:hAnsi="Book Antiqua"/>
        </w:rPr>
        <w:t xml:space="preserve">: </w:t>
      </w:r>
    </w:p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630"/>
        <w:gridCol w:w="1350"/>
      </w:tblGrid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Derecho de zanjeo de veredas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50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Derecho de apertura puntual de veredas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frente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$22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Derecho de apertura de calzadas pavimentadas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Derecho de apertura de calzadas no pavimentadas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metro lineal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Derecho de ensayos de suelos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un mínimo de tres ensayos por capas de 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50 metros y cada 100 metros de longitud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pudiendo en los estratos inferiores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 criterio de la Inspección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realizar ensayos cada dos capas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debiendo efectuarse necesariamente en las dos últimas capas superficiales el ensayo correspondiente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63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Derecho de ensayo de probeta de hormigón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losa o fracción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A46DB4" w:rsidRPr="00852EBE" w:rsidRDefault="00A46DB4" w:rsidP="00852EBE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58497D" w:rsidRDefault="004C141D" w:rsidP="00852EBE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Animales en la vía Pública</w:t>
      </w:r>
      <w:r w:rsidR="00526DEA" w:rsidRPr="00526DEA">
        <w:rPr>
          <w:rFonts w:ascii="Book Antiqua" w:hAnsi="Book Antiqua"/>
          <w:bCs/>
        </w:rPr>
        <w:t xml:space="preserve">: 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Establécense los siguientes importes a abonar en lo que se refiere el ArtículoN</w:t>
      </w:r>
      <w:r w:rsidR="00852EBE">
        <w:rPr>
          <w:rFonts w:ascii="Book Antiqua" w:hAnsi="Book Antiqua"/>
        </w:rPr>
        <w:t xml:space="preserve">º </w:t>
      </w:r>
      <w:r w:rsidRPr="00852EBE">
        <w:rPr>
          <w:rFonts w:ascii="Book Antiqua" w:hAnsi="Book Antiqua"/>
        </w:rPr>
        <w:t>265 del Código Tributario Municipal</w:t>
      </w:r>
      <w:r w:rsidR="00526DEA" w:rsidRPr="00526DEA">
        <w:rPr>
          <w:rFonts w:ascii="Book Antiqua" w:hAnsi="Book Antiqua"/>
        </w:rPr>
        <w:t xml:space="preserve">: </w:t>
      </w:r>
    </w:p>
    <w:tbl>
      <w:tblPr>
        <w:tblW w:w="0" w:type="auto"/>
        <w:tblInd w:w="1068" w:type="dxa"/>
        <w:tblCellMar>
          <w:left w:w="70" w:type="dxa"/>
          <w:right w:w="70" w:type="dxa"/>
        </w:tblCellMar>
        <w:tblLook w:val="0000"/>
      </w:tblPr>
      <w:tblGrid>
        <w:gridCol w:w="6562"/>
        <w:gridCol w:w="1350"/>
      </w:tblGrid>
      <w:tr w:rsidR="00EB0EBA" w:rsidRPr="00852EBE">
        <w:tc>
          <w:tcPr>
            <w:tcW w:w="6562" w:type="dxa"/>
          </w:tcPr>
          <w:p w:rsidR="0058497D" w:rsidRDefault="004C141D" w:rsidP="00852EBE">
            <w:pPr>
              <w:keepNext/>
              <w:numPr>
                <w:ilvl w:val="0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Retiro de animales muertos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Caninos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porcinos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2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Vacunos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equinos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$15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6562" w:type="dxa"/>
          </w:tcPr>
          <w:p w:rsidR="0058497D" w:rsidRDefault="004C141D" w:rsidP="00852EBE">
            <w:pPr>
              <w:keepNext/>
              <w:numPr>
                <w:ilvl w:val="0"/>
                <w:numId w:val="23"/>
              </w:numPr>
              <w:tabs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Manutención diaria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2-1- Vacunos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equinos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2-2- Canes y otros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35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EB0EBA" w:rsidRPr="00852EBE" w:rsidRDefault="004C141D" w:rsidP="00852EBE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Patentes de perros</w:t>
      </w:r>
      <w:r w:rsidR="00526DEA" w:rsidRPr="00526DEA">
        <w:rPr>
          <w:rFonts w:ascii="Book Antiqua" w:hAnsi="Book Antiqua"/>
          <w:bCs/>
        </w:rPr>
        <w:t xml:space="preserve">: </w:t>
      </w:r>
    </w:p>
    <w:tbl>
      <w:tblPr>
        <w:tblW w:w="0" w:type="auto"/>
        <w:tblInd w:w="1030" w:type="dxa"/>
        <w:tblCellMar>
          <w:left w:w="70" w:type="dxa"/>
          <w:right w:w="70" w:type="dxa"/>
        </w:tblCellMar>
        <w:tblLook w:val="0000"/>
      </w:tblPr>
      <w:tblGrid>
        <w:gridCol w:w="6600"/>
        <w:gridCol w:w="1350"/>
      </w:tblGrid>
      <w:tr w:rsidR="00EB0EBA" w:rsidRPr="00852EBE">
        <w:tc>
          <w:tcPr>
            <w:tcW w:w="660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el patentamiento anual de perros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incluida su vacunación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pagará por cada animal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$7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58497D" w:rsidRDefault="004C141D" w:rsidP="00852EBE">
      <w:pPr>
        <w:keepNext/>
        <w:numPr>
          <w:ilvl w:val="0"/>
          <w:numId w:val="22"/>
        </w:numPr>
        <w:tabs>
          <w:tab w:val="clear" w:pos="2148"/>
          <w:tab w:val="num" w:pos="120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Servicios varios con máquinas Municipales</w:t>
      </w:r>
      <w:r w:rsidR="00526DEA" w:rsidRPr="00526DEA">
        <w:rPr>
          <w:rFonts w:ascii="Book Antiqua" w:hAnsi="Book Antiqua"/>
          <w:bCs/>
        </w:rPr>
        <w:t xml:space="preserve">: 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Fíjanse los siguientes importes por el uso y aprovechamiento de las máquinas de propiedad Municipal a que alude el Artículo N</w:t>
      </w:r>
      <w:r w:rsidR="00852EBE">
        <w:rPr>
          <w:rFonts w:ascii="Book Antiqua" w:hAnsi="Book Antiqua"/>
        </w:rPr>
        <w:t xml:space="preserve">º </w:t>
      </w:r>
      <w:r w:rsidRPr="00852EBE">
        <w:rPr>
          <w:rFonts w:ascii="Book Antiqua" w:hAnsi="Book Antiqua"/>
        </w:rPr>
        <w:t>271 del Código Tributario Municipal</w:t>
      </w:r>
      <w:r w:rsidR="00526DEA" w:rsidRPr="00526DEA">
        <w:rPr>
          <w:rFonts w:ascii="Book Antiqua" w:hAnsi="Book Antiqua"/>
        </w:rPr>
        <w:t xml:space="preserve">: </w:t>
      </w:r>
    </w:p>
    <w:p w:rsidR="00EB0EBA" w:rsidRPr="00852EBE" w:rsidRDefault="004C141D" w:rsidP="00852EBE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Por hora de alquiler</w:t>
      </w:r>
      <w:r w:rsidR="00526DEA" w:rsidRPr="00526DEA">
        <w:rPr>
          <w:rFonts w:ascii="Book Antiqua" w:hAnsi="Book Antiqua"/>
        </w:rPr>
        <w:t xml:space="preserve">: </w:t>
      </w:r>
    </w:p>
    <w:tbl>
      <w:tblPr>
        <w:tblW w:w="0" w:type="auto"/>
        <w:tblInd w:w="1870" w:type="dxa"/>
        <w:tblCellMar>
          <w:left w:w="70" w:type="dxa"/>
          <w:right w:w="70" w:type="dxa"/>
        </w:tblCellMar>
        <w:tblLook w:val="0000"/>
      </w:tblPr>
      <w:tblGrid>
        <w:gridCol w:w="5760"/>
        <w:gridCol w:w="1350"/>
      </w:tblGrid>
      <w:tr w:rsidR="00EB0EBA" w:rsidRPr="00852EBE">
        <w:tc>
          <w:tcPr>
            <w:tcW w:w="576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Pala cargadora grande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76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Pala cargadora chica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76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Motoniveladora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76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Compresor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76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Rollo aplanador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76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f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Camión con caja volcadora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576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g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Camión regador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852EBE">
              <w:rPr>
                <w:rFonts w:ascii="Book Antiqua" w:hAnsi="Book Antiqua"/>
                <w:lang w:val="en-US"/>
              </w:rPr>
              <w:t>$120</w:t>
            </w:r>
            <w:r w:rsidR="00852EBE">
              <w:rPr>
                <w:rFonts w:ascii="Book Antiqua" w:hAnsi="Book Antiqua"/>
                <w:lang w:val="en-US"/>
              </w:rPr>
              <w:t xml:space="preserve">, </w:t>
            </w:r>
            <w:r w:rsidRPr="00852EBE">
              <w:rPr>
                <w:rFonts w:ascii="Book Antiqua" w:hAnsi="Book Antiqua"/>
                <w:lang w:val="en-US"/>
              </w:rPr>
              <w:t>00</w:t>
            </w:r>
          </w:p>
        </w:tc>
      </w:tr>
      <w:tr w:rsidR="00EB0EBA" w:rsidRPr="00852EBE">
        <w:tc>
          <w:tcPr>
            <w:tcW w:w="576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852EBE">
              <w:rPr>
                <w:rFonts w:ascii="Book Antiqua" w:hAnsi="Book Antiqua"/>
                <w:lang w:val="en-US"/>
              </w:rPr>
              <w:t>h</w:t>
            </w:r>
            <w:r w:rsidR="00852EBE">
              <w:rPr>
                <w:rFonts w:ascii="Book Antiqua" w:hAnsi="Book Antiqua"/>
                <w:lang w:val="en-US"/>
              </w:rPr>
              <w:t>)</w:t>
            </w:r>
            <w:r w:rsidR="0058497D">
              <w:rPr>
                <w:rFonts w:ascii="Book Antiqua" w:hAnsi="Book Antiqua"/>
                <w:lang w:val="en-US"/>
              </w:rPr>
              <w:t xml:space="preserve"> </w:t>
            </w:r>
            <w:r w:rsidRPr="00852EBE">
              <w:rPr>
                <w:rFonts w:ascii="Book Antiqua" w:hAnsi="Book Antiqua"/>
                <w:lang w:val="en-US"/>
              </w:rPr>
              <w:t>Tractor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852EBE">
              <w:rPr>
                <w:rFonts w:ascii="Book Antiqua" w:hAnsi="Book Antiqua"/>
                <w:lang w:val="en-US"/>
              </w:rPr>
              <w:t>$100</w:t>
            </w:r>
            <w:r w:rsidR="00852EBE">
              <w:rPr>
                <w:rFonts w:ascii="Book Antiqua" w:hAnsi="Book Antiqua"/>
                <w:lang w:val="en-US"/>
              </w:rPr>
              <w:t xml:space="preserve">, </w:t>
            </w:r>
            <w:r w:rsidRPr="00852EBE">
              <w:rPr>
                <w:rFonts w:ascii="Book Antiqua" w:hAnsi="Book Antiqua"/>
                <w:lang w:val="en-US"/>
              </w:rPr>
              <w:t>00</w:t>
            </w:r>
          </w:p>
        </w:tc>
      </w:tr>
      <w:tr w:rsidR="00EB0EBA" w:rsidRPr="00852EBE">
        <w:tc>
          <w:tcPr>
            <w:tcW w:w="576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lang w:val="en-US"/>
              </w:rPr>
            </w:pPr>
            <w:r w:rsidRPr="00852EBE">
              <w:rPr>
                <w:rFonts w:ascii="Book Antiqua" w:hAnsi="Book Antiqua"/>
                <w:lang w:val="en-US"/>
              </w:rPr>
              <w:t>i</w:t>
            </w:r>
            <w:r w:rsidR="00852EBE">
              <w:rPr>
                <w:rFonts w:ascii="Book Antiqua" w:hAnsi="Book Antiqua"/>
                <w:lang w:val="en-US"/>
              </w:rPr>
              <w:t>)</w:t>
            </w:r>
            <w:r w:rsidR="0058497D">
              <w:rPr>
                <w:rFonts w:ascii="Book Antiqua" w:hAnsi="Book Antiqua"/>
                <w:lang w:val="en-US"/>
              </w:rPr>
              <w:t xml:space="preserve"> </w:t>
            </w:r>
            <w:r w:rsidRPr="00852EBE">
              <w:rPr>
                <w:rFonts w:ascii="Book Antiqua" w:hAnsi="Book Antiqua"/>
                <w:lang w:val="en-US"/>
              </w:rPr>
              <w:t>Hidrogrúa</w:t>
            </w:r>
            <w:r w:rsidR="00526DEA" w:rsidRPr="00526DEA">
              <w:rPr>
                <w:rFonts w:ascii="Book Antiqua" w:hAnsi="Book Antiqua"/>
                <w:lang w:val="en-US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58497D" w:rsidRDefault="004C141D" w:rsidP="00852EBE">
      <w:pPr>
        <w:keepNext/>
        <w:numPr>
          <w:ilvl w:val="3"/>
          <w:numId w:val="22"/>
        </w:numPr>
        <w:tabs>
          <w:tab w:val="clear" w:pos="4428"/>
          <w:tab w:val="num" w:pos="2040"/>
        </w:tabs>
        <w:spacing w:after="180"/>
        <w:ind w:left="0" w:firstLine="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El costo de combustible en cada caso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será a cargo de quien solicite el servicio y/o el beneficiario directo de la prestación y deberá sumarse al costo de las horas máquinas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Las solicitudes deberán efectuarse hasta cinco días hábiles antes de la fecha de uso de las maquinarias debiéndose indicar en tal oportunidad la cantidad de horas o días a utilizarlas y abonar el importe correspondiente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Servicios de depósitos</w:t>
      </w:r>
      <w:r w:rsidR="00526DEA" w:rsidRPr="00526DEA">
        <w:rPr>
          <w:rFonts w:ascii="Book Antiqua" w:hAnsi="Book Antiqua"/>
          <w:bCs/>
        </w:rPr>
        <w:t xml:space="preserve">: 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lastRenderedPageBreak/>
        <w:t>Por depósito o estadía de vehículos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objetos o materiales imperecederos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secuestrados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detenido en corralones Municipales u otros lugares que se destinen a los efectos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establécense los siguientes valores a abonar a partir del tercer día hábil del secuestro diariamente</w:t>
      </w:r>
      <w:r w:rsidR="00852EBE">
        <w:rPr>
          <w:rFonts w:ascii="Book Antiqua" w:hAnsi="Book Antiqua"/>
        </w:rPr>
        <w:t>.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Los importes serán los que a continuación se detallan</w:t>
      </w:r>
      <w:r w:rsidR="00526DEA" w:rsidRPr="00526DEA">
        <w:rPr>
          <w:rFonts w:ascii="Book Antiqua" w:hAnsi="Book Antiqua"/>
        </w:rPr>
        <w:t xml:space="preserve">: </w:t>
      </w:r>
    </w:p>
    <w:tbl>
      <w:tblPr>
        <w:tblW w:w="0" w:type="auto"/>
        <w:tblInd w:w="1150" w:type="dxa"/>
        <w:tblCellMar>
          <w:left w:w="70" w:type="dxa"/>
          <w:right w:w="70" w:type="dxa"/>
        </w:tblCellMar>
        <w:tblLook w:val="0000"/>
      </w:tblPr>
      <w:tblGrid>
        <w:gridCol w:w="6480"/>
        <w:gridCol w:w="1350"/>
      </w:tblGrid>
      <w:tr w:rsidR="00EB0EBA" w:rsidRPr="00852EBE">
        <w:tc>
          <w:tcPr>
            <w:tcW w:w="648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Automóviles y vehículos similares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648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Camiones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acoplados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remolques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ómnibus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tractores y similares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648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3- Motocicletas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motonetas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motocarros y similares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648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4- Carros de manos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triciclos de repartos y vehículos de tracción animal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excluido los equinos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648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5- Bultos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objetos o materiales imperecederos por m3 o fracción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35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58497D" w:rsidRDefault="004C141D" w:rsidP="00852EBE">
      <w:pPr>
        <w:pStyle w:val="Ttulo3"/>
        <w:spacing w:after="180"/>
        <w:jc w:val="both"/>
        <w:rPr>
          <w:rFonts w:ascii="Book Antiqua" w:hAnsi="Book Antiqua"/>
          <w:b w:val="0"/>
          <w:bCs w:val="0"/>
        </w:rPr>
      </w:pPr>
      <w:r w:rsidRPr="00852EBE">
        <w:rPr>
          <w:rFonts w:ascii="Book Antiqua" w:hAnsi="Book Antiqua"/>
          <w:b w:val="0"/>
        </w:rPr>
        <w:tab/>
      </w:r>
      <w:r w:rsidRPr="00852EBE">
        <w:rPr>
          <w:rFonts w:ascii="Book Antiqua" w:hAnsi="Book Antiqua"/>
          <w:b w:val="0"/>
        </w:rPr>
        <w:tab/>
      </w:r>
      <w:r w:rsidRPr="00852EBE">
        <w:rPr>
          <w:rFonts w:ascii="Book Antiqua" w:hAnsi="Book Antiqua"/>
          <w:b w:val="0"/>
          <w:bCs w:val="0"/>
        </w:rPr>
        <w:t>No se abonará importe alguno por las bicicletas de paseo</w:t>
      </w:r>
      <w:r w:rsidR="00852EBE">
        <w:rPr>
          <w:rFonts w:ascii="Book Antiqua" w:hAnsi="Book Antiqua"/>
          <w:b w:val="0"/>
          <w:bCs w:val="0"/>
        </w:rPr>
        <w:t>.</w:t>
      </w:r>
    </w:p>
    <w:p w:rsidR="00EB0EBA" w:rsidRPr="00852EBE" w:rsidRDefault="004C141D" w:rsidP="00852EBE">
      <w:pPr>
        <w:keepNext/>
        <w:numPr>
          <w:ilvl w:val="0"/>
          <w:numId w:val="22"/>
        </w:numPr>
        <w:tabs>
          <w:tab w:val="clear" w:pos="2148"/>
          <w:tab w:val="num" w:pos="1320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Cobranzas y Retenciones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En caso que se soliciten retenciones emergentes de decisiones judiciales o las dispuestas por Leyes y Decretos o convenios suscriptos por acreedores de los agentes municipales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deberá acompañarse copia de la sentencia y/o decisión judicial o mencionarse las Leyes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Decretos y/o convenios que obliguen la retención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En los demás casos solo se procederá a la retención cuando el agente Municipal la hubiera autorizado de conformidad con las normas reglamentarias en rigor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En todos los casos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salvo en disposiciones en contrario a lo establecido en el Artículo N</w:t>
      </w:r>
      <w:r w:rsidR="00852EBE">
        <w:rPr>
          <w:rFonts w:ascii="Book Antiqua" w:hAnsi="Book Antiqua"/>
        </w:rPr>
        <w:t xml:space="preserve">º </w:t>
      </w:r>
      <w:r w:rsidRPr="00852EBE">
        <w:rPr>
          <w:rFonts w:ascii="Book Antiqua" w:hAnsi="Book Antiqua"/>
        </w:rPr>
        <w:t>274 del Código Tributario Municipal la retención o deducción del 10%</w:t>
      </w:r>
      <w:r w:rsidR="0058497D">
        <w:rPr>
          <w:rFonts w:ascii="Book Antiqua" w:hAnsi="Book Antiqua"/>
        </w:rPr>
        <w:t xml:space="preserve"> </w:t>
      </w:r>
      <w:r w:rsidR="00852EBE">
        <w:rPr>
          <w:rFonts w:ascii="Book Antiqua" w:hAnsi="Book Antiqua"/>
        </w:rPr>
        <w:t>(</w:t>
      </w:r>
      <w:r w:rsidRPr="00852EBE">
        <w:rPr>
          <w:rFonts w:ascii="Book Antiqua" w:hAnsi="Book Antiqua"/>
        </w:rPr>
        <w:t>diez por ciento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se efectuará en el momento del pago del beneficio que corresponde</w:t>
      </w:r>
      <w:r w:rsidR="00852EBE">
        <w:rPr>
          <w:rFonts w:ascii="Book Antiqua" w:hAnsi="Book Antiqua"/>
        </w:rPr>
        <w:t>.</w:t>
      </w:r>
    </w:p>
    <w:p w:rsidR="0058497D" w:rsidRDefault="004C141D" w:rsidP="00852EBE">
      <w:pPr>
        <w:keepNext/>
        <w:numPr>
          <w:ilvl w:val="0"/>
          <w:numId w:val="22"/>
        </w:numPr>
        <w:tabs>
          <w:tab w:val="clear" w:pos="2148"/>
        </w:tabs>
        <w:spacing w:after="180"/>
        <w:ind w:left="0" w:firstLine="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Extracciones diversas de los domicilios</w:t>
      </w:r>
      <w:r w:rsidR="00526DEA" w:rsidRPr="00526DEA">
        <w:rPr>
          <w:rFonts w:ascii="Book Antiqua" w:hAnsi="Book Antiqua"/>
          <w:bCs/>
        </w:rPr>
        <w:t xml:space="preserve">: 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Por los servicios que efectúe la Municipalidad a que hacen referencia los Artículos N</w:t>
      </w:r>
      <w:r w:rsidR="00852EBE">
        <w:rPr>
          <w:rFonts w:ascii="Book Antiqua" w:hAnsi="Book Antiqua"/>
        </w:rPr>
        <w:t xml:space="preserve">º </w:t>
      </w:r>
      <w:r w:rsidRPr="00852EBE">
        <w:rPr>
          <w:rFonts w:ascii="Book Antiqua" w:hAnsi="Book Antiqua"/>
        </w:rPr>
        <w:t>s 275 y 276 del Código Tributario Municipal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se pagará por adelantado</w:t>
      </w:r>
      <w:r w:rsidR="00526DEA" w:rsidRPr="00526DEA">
        <w:rPr>
          <w:rFonts w:ascii="Book Antiqua" w:hAnsi="Book Antiqua"/>
        </w:rPr>
        <w:t xml:space="preserve">: </w:t>
      </w:r>
    </w:p>
    <w:tbl>
      <w:tblPr>
        <w:tblW w:w="8348" w:type="dxa"/>
        <w:tblInd w:w="310" w:type="dxa"/>
        <w:tblCellMar>
          <w:left w:w="70" w:type="dxa"/>
          <w:right w:w="70" w:type="dxa"/>
        </w:tblCellMar>
        <w:tblLook w:val="0000"/>
      </w:tblPr>
      <w:tblGrid>
        <w:gridCol w:w="7132"/>
        <w:gridCol w:w="1216"/>
      </w:tblGrid>
      <w:tr w:rsidR="00EB0EBA" w:rsidRPr="00852EBE" w:rsidTr="007C1DAE">
        <w:tc>
          <w:tcPr>
            <w:tcW w:w="7132" w:type="dxa"/>
          </w:tcPr>
          <w:p w:rsidR="0058497D" w:rsidRDefault="004C141D" w:rsidP="00852EBE">
            <w:pPr>
              <w:keepNext/>
              <w:numPr>
                <w:ilvl w:val="2"/>
                <w:numId w:val="22"/>
              </w:numPr>
              <w:tabs>
                <w:tab w:val="clear" w:pos="41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Por podas de árboles y retiros de desechos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pStyle w:val="Textoindependiente"/>
              <w:keepNext/>
              <w:spacing w:after="180"/>
              <w:rPr>
                <w:rFonts w:ascii="Book Antiqua" w:hAnsi="Book Antiqua"/>
                <w:lang w:val="es-ES"/>
              </w:rPr>
            </w:pPr>
            <w:r w:rsidRPr="00852EBE">
              <w:rPr>
                <w:rFonts w:ascii="Book Antiqua" w:hAnsi="Book Antiqua"/>
                <w:lang w:val="es-ES"/>
              </w:rPr>
              <w:t>I- Árboles de hasta 5 m de altura</w:t>
            </w:r>
            <w:r w:rsidR="00526DEA" w:rsidRPr="00526DEA">
              <w:rPr>
                <w:rFonts w:ascii="Book Antiqua" w:hAnsi="Book Antiqua"/>
                <w:lang w:val="es-ES"/>
              </w:rPr>
              <w:t xml:space="preserve">: 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II- Árboles de más de 5 m de altura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16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 w:rsidTr="007C1DAE">
        <w:tc>
          <w:tcPr>
            <w:tcW w:w="7132" w:type="dxa"/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 Extracción y retiro de árboles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Árboles de hasta 5 m de altura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II- Árboles de más de 5 m de altura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III- Árboles de más de 10 m de altura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16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$ 1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 w:rsidTr="007C1DAE">
        <w:tc>
          <w:tcPr>
            <w:tcW w:w="7132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3- Por retiro de escombros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áridos y otros materiales de construcción indebidamente depositados en la vereda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m3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16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 w:rsidTr="007C1DAE">
        <w:tc>
          <w:tcPr>
            <w:tcW w:w="7132" w:type="dxa"/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4- Por retiro de residuos y similares en horarios especiales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abonarán los siguientes importes mensuales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tabs>
                <w:tab w:val="num" w:pos="3228"/>
              </w:tabs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I-a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Primera categoría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Hoteles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comedores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restaurantes y afines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Segunda categoría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Hoteles residenciales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bares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confiterías y afines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casa de comidas para llevar y rotiserías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492"/>
                <w:tab w:val="num" w:pos="286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Otros retiros de residuos de comercio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de industrias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de asociaciones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de hospitales particulares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etc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que soliciten en forma especial o aisladas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III-a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desmalezamiento y limpieza de baldíos y veredas a pedido de la parte interesada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presentación espontánea del Titular de Dominio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usufructuario o poseedor a título de dueño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cobrará por m2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252"/>
                <w:tab w:val="num" w:pos="97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desmalezamiento y limpieza municipal de oficio de baldíos de propietarios privados y sus veredas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en salvaguarda de la salubridad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higiene como así también a favor de la seguridad de los vecinos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con cargo bajo intimación al Titular de Dominio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administrador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usufructuario o poseedor a título de dueño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en cumplimiento a las Ordenanzas 136/85 y 162/85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cobrará por m2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IV- Cuando el estado del terreno a desmalezar genere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ya sea por escombros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basural o árboles superiores a 2 mts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de altura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la necesidad de utilización de maquinarias municipales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sumará a los costos de desmalezamiento fijados en el apartado III 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y III 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los de las horas máquina utilizadas más los gastos del combustible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en concordancia a lo dispuesto en el inc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e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del Artículo Vigésimo Sexto de esta Ordenanza Fiscal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Servicios varios con máquinas municipales</w:t>
            </w:r>
            <w:r w:rsidR="00852EBE">
              <w:rPr>
                <w:rFonts w:ascii="Book Antiqua" w:hAnsi="Book Antiqua"/>
              </w:rPr>
              <w:t>.</w:t>
            </w:r>
          </w:p>
          <w:p w:rsidR="00EB0EBA" w:rsidRPr="00852EBE" w:rsidRDefault="004C141D" w:rsidP="00852EBE">
            <w:pPr>
              <w:keepNext/>
              <w:numPr>
                <w:ilvl w:val="1"/>
                <w:numId w:val="21"/>
              </w:numPr>
              <w:tabs>
                <w:tab w:val="clear" w:pos="3228"/>
                <w:tab w:val="num" w:pos="12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El Organismo fiscal reglamentará el pago de la contribución de acuerdo a la frecuencia en la prestación del servicio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16" w:type="dxa"/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30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50</w:t>
            </w:r>
          </w:p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  <w:bCs/>
          <w:lang w:val="es-AR"/>
        </w:rPr>
      </w:pPr>
    </w:p>
    <w:p w:rsidR="00A46DB4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 xml:space="preserve">TITULO </w:t>
      </w:r>
      <w:r w:rsidR="004C141D" w:rsidRPr="00852EBE">
        <w:rPr>
          <w:rFonts w:ascii="Book Antiqua" w:hAnsi="Book Antiqua"/>
          <w:b w:val="0"/>
          <w:u w:val="none"/>
        </w:rPr>
        <w:t>XIII</w:t>
      </w:r>
    </w:p>
    <w:p w:rsid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CONTRIBUCIONES QUE INCIDEN SOBRE LA INSPECCIÓN E INSTALACIÓN DE LÍNEAS PARA LA CONTINUACIÓN Y/O INTERCONEXIÓN DE COMUNICACIÓN</w:t>
      </w:r>
    </w:p>
    <w:p w:rsidR="0058497D" w:rsidRDefault="00852EBE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bCs w:val="0"/>
          <w:u w:val="none"/>
        </w:rPr>
      </w:pPr>
      <w:r>
        <w:rPr>
          <w:rFonts w:ascii="Book Antiqua" w:hAnsi="Book Antiqua"/>
          <w:b w:val="0"/>
          <w:u w:val="none"/>
        </w:rPr>
        <w:lastRenderedPageBreak/>
        <w:t>ARTÍCULO</w:t>
      </w:r>
      <w:r w:rsidR="004C141D" w:rsidRPr="00852EBE">
        <w:rPr>
          <w:rFonts w:ascii="Book Antiqua" w:hAnsi="Book Antiqua"/>
          <w:b w:val="0"/>
          <w:u w:val="none"/>
        </w:rPr>
        <w:t xml:space="preserve"> VIGÉSIMO SEPTIMO</w:t>
      </w:r>
      <w:r w:rsidR="00526DEA" w:rsidRPr="00526DEA">
        <w:rPr>
          <w:rFonts w:ascii="Book Antiqua" w:hAnsi="Book Antiqua"/>
          <w:b w:val="0"/>
          <w:u w:val="none"/>
        </w:rPr>
        <w:t xml:space="preserve">: </w:t>
      </w:r>
      <w:r w:rsidR="004C141D" w:rsidRPr="00852EBE">
        <w:rPr>
          <w:rFonts w:ascii="Book Antiqua" w:hAnsi="Book Antiqua"/>
          <w:b w:val="0"/>
          <w:bCs w:val="0"/>
          <w:u w:val="none"/>
        </w:rPr>
        <w:t>Fíjase en el diez por ciento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>
        <w:rPr>
          <w:rFonts w:ascii="Book Antiqua" w:hAnsi="Book Antiqua"/>
          <w:b w:val="0"/>
          <w:bCs w:val="0"/>
          <w:u w:val="none"/>
        </w:rPr>
        <w:t>(</w:t>
      </w:r>
      <w:r w:rsidR="004C141D" w:rsidRPr="00852EBE">
        <w:rPr>
          <w:rFonts w:ascii="Book Antiqua" w:hAnsi="Book Antiqua"/>
          <w:b w:val="0"/>
          <w:bCs w:val="0"/>
          <w:u w:val="none"/>
        </w:rPr>
        <w:t>10%</w:t>
      </w:r>
      <w:r>
        <w:rPr>
          <w:rFonts w:ascii="Book Antiqua" w:hAnsi="Book Antiqua"/>
          <w:b w:val="0"/>
          <w:bCs w:val="0"/>
          <w:u w:val="none"/>
        </w:rPr>
        <w:t>)</w:t>
      </w:r>
      <w:r w:rsidR="0058497D">
        <w:rPr>
          <w:rFonts w:ascii="Book Antiqua" w:hAnsi="Book Antiqua"/>
          <w:b w:val="0"/>
          <w:bCs w:val="0"/>
          <w:u w:val="none"/>
        </w:rPr>
        <w:t xml:space="preserve"> </w:t>
      </w:r>
      <w:r w:rsidR="004C141D" w:rsidRPr="00852EBE">
        <w:rPr>
          <w:rFonts w:ascii="Book Antiqua" w:hAnsi="Book Antiqua"/>
          <w:b w:val="0"/>
          <w:bCs w:val="0"/>
          <w:u w:val="none"/>
        </w:rPr>
        <w:t>la alícuota de la contribución general establecida en el Artículo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4C141D" w:rsidRPr="00852EBE">
        <w:rPr>
          <w:rFonts w:ascii="Book Antiqua" w:hAnsi="Book Antiqua"/>
          <w:b w:val="0"/>
          <w:bCs w:val="0"/>
          <w:u w:val="none"/>
        </w:rPr>
        <w:t>277 de la Ordenanza N</w:t>
      </w:r>
      <w:r>
        <w:rPr>
          <w:rFonts w:ascii="Book Antiqua" w:hAnsi="Book Antiqua"/>
          <w:b w:val="0"/>
          <w:bCs w:val="0"/>
          <w:u w:val="none"/>
        </w:rPr>
        <w:t xml:space="preserve">º </w:t>
      </w:r>
      <w:r w:rsidR="004C141D" w:rsidRPr="00852EBE">
        <w:rPr>
          <w:rFonts w:ascii="Book Antiqua" w:hAnsi="Book Antiqua"/>
          <w:b w:val="0"/>
          <w:bCs w:val="0"/>
          <w:u w:val="none"/>
        </w:rPr>
        <w:t>430/91 que se aplicará sobre el monto neto cobrado al usuario por las Empresas proveedoras del servicio telefónico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televisión por cable y/o intercomunicaciones</w:t>
      </w:r>
      <w:r>
        <w:rPr>
          <w:rFonts w:ascii="Book Antiqua" w:hAnsi="Book Antiqua"/>
          <w:b w:val="0"/>
          <w:bCs w:val="0"/>
          <w:u w:val="none"/>
        </w:rPr>
        <w:t xml:space="preserve">, </w:t>
      </w:r>
      <w:r w:rsidR="004C141D" w:rsidRPr="00852EBE">
        <w:rPr>
          <w:rFonts w:ascii="Book Antiqua" w:hAnsi="Book Antiqua"/>
          <w:b w:val="0"/>
          <w:bCs w:val="0"/>
          <w:u w:val="none"/>
        </w:rPr>
        <w:t>de acuerdo a las tarifas en vigencia</w:t>
      </w:r>
      <w:r>
        <w:rPr>
          <w:rFonts w:ascii="Book Antiqua" w:hAnsi="Book Antiqua"/>
          <w:b w:val="0"/>
          <w:bCs w:val="0"/>
          <w:u w:val="none"/>
        </w:rPr>
        <w:t>.</w:t>
      </w:r>
    </w:p>
    <w:p w:rsidR="00A46DB4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 xml:space="preserve">TITULO </w:t>
      </w:r>
      <w:r w:rsidR="004C141D" w:rsidRPr="00852EBE">
        <w:rPr>
          <w:rFonts w:ascii="Book Antiqua" w:hAnsi="Book Antiqua"/>
          <w:b w:val="0"/>
          <w:u w:val="none"/>
        </w:rPr>
        <w:t>XIV</w:t>
      </w:r>
    </w:p>
    <w:p w:rsidR="00A46DB4" w:rsidRPr="00852EBE" w:rsidRDefault="004C141D" w:rsidP="00852EBE">
      <w:pPr>
        <w:pStyle w:val="Textoindependiente2"/>
        <w:keepNext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TASAS DE ACTUACIÓN ADMINISTRATIVAS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VIGÉSIMO OCTAVO</w:t>
      </w:r>
      <w:r w:rsidR="00526DEA" w:rsidRPr="00526DEA">
        <w:rPr>
          <w:rFonts w:ascii="Book Antiqua" w:hAnsi="Book Antiqua"/>
          <w:bCs/>
        </w:rPr>
        <w:t xml:space="preserve">: 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Actuación general</w:t>
      </w:r>
      <w:r w:rsidR="00526DEA" w:rsidRPr="00526DEA">
        <w:rPr>
          <w:rFonts w:ascii="Book Antiqua" w:hAnsi="Book Antiqua"/>
          <w:bCs/>
        </w:rPr>
        <w:t xml:space="preserve">: 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Por los trámites o gestiones realizadas ante la Municipalidad que origine actividad administrativa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se abonarán los siguientes derechos de oficina</w:t>
      </w:r>
      <w:r w:rsidR="00526DEA" w:rsidRPr="00526DEA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8110"/>
        <w:gridCol w:w="870"/>
      </w:tblGrid>
      <w:tr w:rsidR="00EB0EBA" w:rsidRPr="00852EBE">
        <w:tc>
          <w:tcPr>
            <w:tcW w:w="81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 xml:space="preserve">Fíjase para los casos no especialmente </w:t>
            </w:r>
            <w:r w:rsidR="00D9195C">
              <w:rPr>
                <w:rFonts w:ascii="Book Antiqua" w:hAnsi="Book Antiqua"/>
              </w:rPr>
              <w:t>previsto</w:t>
            </w:r>
            <w:r w:rsidRPr="00852EBE">
              <w:rPr>
                <w:rFonts w:ascii="Book Antiqua" w:hAnsi="Book Antiqua"/>
              </w:rPr>
              <w:t>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actuación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la suma de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81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cada actuación del organismo de aplicación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$ 10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81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envío de notificaciones o intimaciones o cualquier otro tipo de requerimiento referente a la aplicación de sanciones y/o multas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87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$ 10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p w:rsidR="00A46DB4" w:rsidRPr="00852EBE" w:rsidRDefault="004C141D" w:rsidP="00852EBE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852EBE">
        <w:rPr>
          <w:rFonts w:ascii="Book Antiqua" w:hAnsi="Book Antiqua"/>
          <w:b w:val="0"/>
        </w:rPr>
        <w:t>Actuaciones sobre inmuebles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VIGÉSIMO NOVENO</w:t>
      </w:r>
      <w:r w:rsidR="00526DEA" w:rsidRPr="00526DEA">
        <w:rPr>
          <w:rFonts w:ascii="Book Antiqua" w:hAnsi="Book Antiqua"/>
          <w:bCs/>
        </w:rPr>
        <w:t xml:space="preserve">: 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Fíjanse los siguientes importes por trámites o solicitudes</w:t>
      </w:r>
      <w:r w:rsidR="00526DEA" w:rsidRPr="00526DEA">
        <w:rPr>
          <w:rFonts w:ascii="Book Antiqua" w:hAnsi="Book Antiqua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7870"/>
        <w:gridCol w:w="1110"/>
      </w:tblGrid>
      <w:tr w:rsidR="00EB0EBA" w:rsidRPr="00852EBE">
        <w:trPr>
          <w:trHeight w:val="7181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58497D" w:rsidRDefault="004C141D" w:rsidP="00852EBE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lastRenderedPageBreak/>
              <w:t>Relacionados con los inmuebles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los informes solicitados por los Escribanos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relacionados con contribuciones que inciden sobre los inmuebles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para realizar transferencias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hipotecas y todo acto u operación que afecte inmuebles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inmueble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acogimiento a los beneficios de exención impositiva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Por informes de deuda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certificados de libre deuda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720"/>
                <w:tab w:val="num" w:pos="32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cualquier otro trámite realizado por el propietario o poseedor a título dueño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sobre el inmueble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no sujeto al pago de otro importe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Solicitud de visación de planos de subdivisión régimen de propiedad horizontal y/o prehorizontalidad se abonará por la unidad resultante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solicitud de línea municipal por cada una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Solicitud de pago de retranqueo por expropiación irregular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Solicitud de aprobación de planos de mensura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división o unificación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En caso de solicitud simultánea de mensura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unificación y/o división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abonará de acuerdo a los incisos anteriores</w:t>
            </w:r>
            <w:r w:rsidR="00852EBE">
              <w:rPr>
                <w:rFonts w:ascii="Book Antiqua" w:hAnsi="Book Antiqua"/>
              </w:rPr>
              <w:t>.</w:t>
            </w:r>
          </w:p>
          <w:p w:rsidR="0058497D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48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Solicitud de visación de planos de anteproyectos de loteos y/o amanzanamiento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Solicitud de aprobación de proyecto de amanzanamiento por cada 10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 m2 de superficie o fracción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Solicitud de visación de planos del proyecto de loteo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Solicitud de aprobación de planos de anteproyectos</w:t>
            </w:r>
          </w:p>
          <w:p w:rsidR="0058497D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  <w:tab w:val="left" w:pos="600"/>
                <w:tab w:val="left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Solicitud de aprobación de planos de proyectos de obra nueva u obra nueva y ampliación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conforme a obra u obra construida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24"/>
              </w:numPr>
              <w:tabs>
                <w:tab w:val="clear" w:pos="1080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Cambio de titularidad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n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Solicitud de apertura de calle por medio de vecinos con ofrecimiento de donación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$9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$9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trHeight w:val="172"/>
        </w:trPr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58497D" w:rsidRDefault="004C141D" w:rsidP="00852EBE">
            <w:pPr>
              <w:pStyle w:val="Textoindependiente"/>
              <w:keepNext/>
              <w:spacing w:after="180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  <w:lang w:val="es-ES"/>
              </w:rPr>
              <w:t>2-</w:t>
            </w:r>
            <w:r w:rsidRPr="00852EBE">
              <w:rPr>
                <w:rFonts w:ascii="Book Antiqua" w:hAnsi="Book Antiqua"/>
                <w:bCs/>
              </w:rPr>
              <w:t>Por certificado de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  <w:p w:rsidR="00EB0EBA" w:rsidRPr="00852EBE" w:rsidRDefault="004C141D" w:rsidP="00852EBE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Constancias varias sobre registro catastral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c/u</w:t>
            </w:r>
          </w:p>
          <w:p w:rsidR="0058497D" w:rsidRDefault="004C141D" w:rsidP="00852EBE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Autenticación de antecedentes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planos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escritos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etc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el costo del material más la suma de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pStyle w:val="Textoindependiente"/>
              <w:keepNext/>
              <w:numPr>
                <w:ilvl w:val="2"/>
                <w:numId w:val="24"/>
              </w:numPr>
              <w:tabs>
                <w:tab w:val="clear" w:pos="2700"/>
                <w:tab w:val="num" w:pos="480"/>
              </w:tabs>
              <w:spacing w:after="180"/>
              <w:ind w:left="0" w:firstLine="0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Constancias de nombres de calles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altura y numeración de puertas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  <w:lang w:val="es-AR"/>
              </w:rPr>
              <w:lastRenderedPageBreak/>
              <w:t xml:space="preserve">4- </w:t>
            </w:r>
            <w:r w:rsidRPr="00852EBE">
              <w:rPr>
                <w:rFonts w:ascii="Book Antiqua" w:hAnsi="Book Antiqua"/>
              </w:rPr>
              <w:t>Certificado final de obra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EB0EBA" w:rsidRPr="00852EBE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ORDENANZA N°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  <w:r w:rsidRPr="00852EBE">
              <w:rPr>
                <w:rFonts w:ascii="Book Antiqua" w:hAnsi="Book Antiqua"/>
                <w:bCs/>
              </w:rPr>
              <w:t>1</w:t>
            </w:r>
            <w:r w:rsidR="00852EBE">
              <w:rPr>
                <w:rFonts w:ascii="Book Antiqua" w:hAnsi="Book Antiqua"/>
                <w:bCs/>
              </w:rPr>
              <w:t xml:space="preserve">. </w:t>
            </w:r>
            <w:r w:rsidRPr="00852EBE">
              <w:rPr>
                <w:rFonts w:ascii="Book Antiqua" w:hAnsi="Book Antiqua"/>
                <w:bCs/>
              </w:rPr>
              <w:t>576</w:t>
            </w:r>
          </w:p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EB0EBA" w:rsidRPr="00852EBE">
        <w:tc>
          <w:tcPr>
            <w:tcW w:w="7870" w:type="dxa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numPr>
                <w:ilvl w:val="1"/>
                <w:numId w:val="20"/>
              </w:numPr>
              <w:tabs>
                <w:tab w:val="clear" w:pos="2868"/>
                <w:tab w:val="num" w:pos="24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Por solicitud de cada copia de planos de escritos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cada folio más el costo del material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Plano general de la ciudad de Yerba Buena copia heliográfica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Plano en general o escrito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Copias de Planchas catastrales o manzanas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c/u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1"/>
                <w:numId w:val="19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Copias de Planos de la ciudad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c/u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  <w:tcBorders>
              <w:top w:val="nil"/>
              <w:left w:val="nil"/>
              <w:bottom w:val="nil"/>
              <w:right w:val="nil"/>
            </w:tcBorders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$40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rPr>
          <w:cantSplit/>
        </w:trPr>
        <w:tc>
          <w:tcPr>
            <w:tcW w:w="89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4- Por solicitud de trámite urgente dentro de las 48 horas de presentado el expediente y recepcionado por la oficina correspondiente para los puntos e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y l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del Inciso 1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se abonará el doble del valor fijado para cada caso</w:t>
            </w:r>
            <w:r w:rsidR="00852EBE">
              <w:rPr>
                <w:rFonts w:ascii="Book Antiqua" w:hAnsi="Book Antiqua"/>
                <w:bCs/>
              </w:rPr>
              <w:t xml:space="preserve">. </w:t>
            </w:r>
          </w:p>
        </w:tc>
      </w:tr>
    </w:tbl>
    <w:p w:rsidR="00EB0EBA" w:rsidRPr="00852EBE" w:rsidRDefault="00EB0EBA" w:rsidP="00852EBE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</w:p>
    <w:p w:rsidR="00A46DB4" w:rsidRPr="00852EBE" w:rsidRDefault="004C141D" w:rsidP="00852EBE">
      <w:pPr>
        <w:pStyle w:val="Ttulo7"/>
        <w:spacing w:after="180"/>
        <w:ind w:firstLine="0"/>
        <w:jc w:val="both"/>
        <w:rPr>
          <w:rFonts w:ascii="Book Antiqua" w:hAnsi="Book Antiqua"/>
          <w:b w:val="0"/>
        </w:rPr>
      </w:pPr>
      <w:r w:rsidRPr="00852EBE">
        <w:rPr>
          <w:rFonts w:ascii="Book Antiqua" w:hAnsi="Book Antiqua"/>
          <w:b w:val="0"/>
        </w:rPr>
        <w:t>Actuaciones referentes a la actividad comercial</w:t>
      </w:r>
    </w:p>
    <w:p w:rsidR="00EB0EBA" w:rsidRPr="00852EBE" w:rsidRDefault="00852EBE" w:rsidP="00852EB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TRIGESIMO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Fíjanse los siguientes importes por trámites relacionados con la actividad comercial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industrial y/o de servicios</w:t>
      </w:r>
      <w:r w:rsidR="00526DEA" w:rsidRPr="00526DEA">
        <w:rPr>
          <w:rFonts w:ascii="Book Antiqua" w:hAnsi="Book Antiqua"/>
        </w:rPr>
        <w:t xml:space="preserve">: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6070"/>
        <w:gridCol w:w="1680"/>
        <w:gridCol w:w="1230"/>
      </w:tblGrid>
      <w:tr w:rsidR="00EB0EBA" w:rsidRPr="00852EBE">
        <w:tc>
          <w:tcPr>
            <w:tcW w:w="607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a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Solicitudes por acogimiento a los beneficios de exención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Artículo N</w:t>
            </w:r>
            <w:r w:rsidR="00852EBE">
              <w:rPr>
                <w:rFonts w:ascii="Book Antiqua" w:hAnsi="Book Antiqua"/>
                <w:bCs/>
              </w:rPr>
              <w:t xml:space="preserve">º </w:t>
            </w:r>
            <w:r w:rsidRPr="00852EBE">
              <w:rPr>
                <w:rFonts w:ascii="Book Antiqua" w:hAnsi="Book Antiqua"/>
                <w:bCs/>
              </w:rPr>
              <w:t>180 del Código Tributario Municipal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</w:tc>
        <w:tc>
          <w:tcPr>
            <w:tcW w:w="168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0" w:type="dxa"/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6070" w:type="dxa"/>
          </w:tcPr>
          <w:p w:rsidR="0058497D" w:rsidRDefault="004C141D" w:rsidP="00852EBE">
            <w:pPr>
              <w:pStyle w:val="Textoindependiente3"/>
              <w:keepNext/>
              <w:spacing w:after="180"/>
              <w:rPr>
                <w:rFonts w:ascii="Book Antiqua" w:hAnsi="Book Antiqua"/>
                <w:b w:val="0"/>
                <w:lang w:val="es-ES"/>
              </w:rPr>
            </w:pPr>
            <w:r w:rsidRPr="00852EBE">
              <w:rPr>
                <w:rFonts w:ascii="Book Antiqua" w:hAnsi="Book Antiqua"/>
                <w:b w:val="0"/>
                <w:lang w:val="es-ES"/>
              </w:rPr>
              <w:t>b</w:t>
            </w:r>
            <w:r w:rsidR="00852EBE">
              <w:rPr>
                <w:rFonts w:ascii="Book Antiqua" w:hAnsi="Book Antiqua"/>
                <w:b w:val="0"/>
                <w:lang w:val="es-ES"/>
              </w:rPr>
              <w:t>)</w:t>
            </w:r>
            <w:r w:rsidR="0058497D">
              <w:rPr>
                <w:rFonts w:ascii="Book Antiqua" w:hAnsi="Book Antiqua"/>
                <w:b w:val="0"/>
                <w:lang w:val="es-ES"/>
              </w:rPr>
              <w:t xml:space="preserve"> </w:t>
            </w:r>
            <w:r w:rsidRPr="00852EBE">
              <w:rPr>
                <w:rFonts w:ascii="Book Antiqua" w:hAnsi="Book Antiqua"/>
                <w:b w:val="0"/>
                <w:lang w:val="es-ES"/>
              </w:rPr>
              <w:t>Solicitudes de aperturas</w:t>
            </w:r>
            <w:r w:rsidR="00852EBE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lang w:val="es-ES"/>
              </w:rPr>
              <w:t>reaperturas</w:t>
            </w:r>
            <w:r w:rsidR="00852EBE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lang w:val="es-ES"/>
              </w:rPr>
              <w:t>traslados</w:t>
            </w:r>
            <w:r w:rsidR="00852EBE">
              <w:rPr>
                <w:rFonts w:ascii="Book Antiqua" w:hAnsi="Book Antiqua"/>
                <w:b w:val="0"/>
                <w:lang w:val="es-ES"/>
              </w:rPr>
              <w:t xml:space="preserve">, </w:t>
            </w:r>
            <w:r w:rsidRPr="00852EBE">
              <w:rPr>
                <w:rFonts w:ascii="Book Antiqua" w:hAnsi="Book Antiqua"/>
                <w:b w:val="0"/>
                <w:lang w:val="es-ES"/>
              </w:rPr>
              <w:t>cambios y anexos de rubros o por cada local transferencias de negocios o fondo de comercio</w:t>
            </w:r>
            <w:r w:rsidR="00526DEA" w:rsidRPr="00526DEA">
              <w:rPr>
                <w:rFonts w:ascii="Book Antiqua" w:hAnsi="Book Antiqua"/>
                <w:b w:val="0"/>
                <w:lang w:val="es-ES"/>
              </w:rPr>
              <w:t xml:space="preserve">: 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I-Tasa general</w:t>
            </w:r>
          </w:p>
          <w:p w:rsidR="00EB0EBA" w:rsidRPr="00852EBE" w:rsidRDefault="004C141D" w:rsidP="00852EBE">
            <w:pPr>
              <w:keepNext/>
              <w:numPr>
                <w:ilvl w:val="2"/>
                <w:numId w:val="22"/>
              </w:numPr>
              <w:tabs>
                <w:tab w:val="clear" w:pos="41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Tasas especiales</w:t>
            </w:r>
          </w:p>
          <w:p w:rsidR="0058497D" w:rsidRDefault="004C141D" w:rsidP="00852EBE">
            <w:pPr>
              <w:keepNext/>
              <w:numPr>
                <w:ilvl w:val="3"/>
                <w:numId w:val="22"/>
              </w:numPr>
              <w:tabs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Garajes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guarderías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playas de estacionamientos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estaciones de servicios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3"/>
                <w:numId w:val="22"/>
              </w:numPr>
              <w:tabs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Agencia de compra venta o intermediario de automotores y maquinarias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Empresas de previsión organizaciones para servicios fúnebres y/o servicios de emergencias por sistema de abonados o adherentes casas de cambio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lastRenderedPageBreak/>
              <w:t>despachantes de aduana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tarjetas de créditos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3"/>
                <w:numId w:val="22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Personas de existencia visible con o sin negocios establecidos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autorizados para conceder créditos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efectuar operaciones pignoraticias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3"/>
                <w:numId w:val="22"/>
              </w:numPr>
              <w:tabs>
                <w:tab w:val="clear" w:pos="4428"/>
                <w:tab w:val="num" w:pos="96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Empresas de servicios fúnebres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I-Con salas velatorias y servicios sociales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II-Sin salas velatorias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3"/>
                <w:numId w:val="22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Confiterías bailables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peñas folklóricas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salón de bailes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3"/>
                <w:numId w:val="22"/>
              </w:numPr>
              <w:tabs>
                <w:tab w:val="clear" w:pos="442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Bares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pub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restobar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boliches y/o similares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680" w:type="dxa"/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PEQ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Y MED</w:t>
            </w:r>
            <w:r w:rsidR="00852EBE">
              <w:rPr>
                <w:rFonts w:ascii="Book Antiqua" w:hAnsi="Book Antiqua"/>
              </w:rPr>
              <w:t>.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GRAN</w:t>
            </w:r>
            <w:r w:rsidR="00852EBE">
              <w:rPr>
                <w:rFonts w:ascii="Book Antiqua" w:hAnsi="Book Antiqua"/>
              </w:rPr>
              <w:t>.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$500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A46DB4" w:rsidRPr="00852EBE" w:rsidRDefault="00A46DB4" w:rsidP="00852EBE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6550"/>
        <w:gridCol w:w="1200"/>
        <w:gridCol w:w="1230"/>
      </w:tblGrid>
      <w:tr w:rsidR="00EB0EBA" w:rsidRPr="00852EBE">
        <w:tc>
          <w:tcPr>
            <w:tcW w:w="6550" w:type="dxa"/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8-Juegos electrónicos y electromecánicos por cada juego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I-Instalados sobre Avenida Aconquija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II-Fuera del área indicada en el sub apartado anterior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Máquinas traga monedas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carreras de caballos o similares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máquina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I-Instalados sobre Avenida Aconquija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II-Fuera del área indicada en el sub apartado anterior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Comisiones o representaciones en general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Inmobiliarias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vtas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de planes de ahorro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círculos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licenciatarias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Promotores o agencias y promotores en general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Promotores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agencias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sucursales o similares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Taller mecánico de chapa y/o pintura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gomerías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lavaderos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Talleres en general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Desarmaderos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venta de chatarra y corralones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Empresas constructoras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Hoteles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moteles y residenciales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habitación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Hasta 2 estrellas inclusive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  <w:tab w:val="num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De 3 y 4 estrellas</w:t>
            </w:r>
          </w:p>
          <w:p w:rsidR="0058497D" w:rsidRDefault="004C141D" w:rsidP="00852EBE">
            <w:pPr>
              <w:keepNext/>
              <w:numPr>
                <w:ilvl w:val="3"/>
                <w:numId w:val="19"/>
              </w:numPr>
              <w:tabs>
                <w:tab w:val="clear" w:pos="3588"/>
                <w:tab w:val="num" w:pos="18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De 5 estrellas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similares o superiores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Casas amuebladas de cita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alojamiento a parejas por hora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o similares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donde no se exija documento de identidad o registro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habitación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Gestorías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consignatarios y similares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Empresas y/o agencias de viajes y/o turismo-Venta de pasajes aéreos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terrestres y/o reservas hoteleras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Servicios tipo entrega de carga y charters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Agencias y sub- agencias de loterías y/o quinielas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Instalados sobre Avenida Aconquija</w:t>
            </w:r>
          </w:p>
          <w:p w:rsidR="0058497D" w:rsidRDefault="004C141D" w:rsidP="00852EBE">
            <w:pPr>
              <w:keepNext/>
              <w:numPr>
                <w:ilvl w:val="4"/>
                <w:numId w:val="19"/>
              </w:numPr>
              <w:tabs>
                <w:tab w:val="clear" w:pos="4308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Fuera del área indicada en el sub apartado anterior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Canchas de Paddle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badmington y/o squash</w:t>
            </w:r>
          </w:p>
          <w:p w:rsidR="0058497D" w:rsidRDefault="004C141D" w:rsidP="00852EBE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Hasta dos canchas con o sin bar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2"/>
                <w:numId w:val="7"/>
              </w:numPr>
              <w:tabs>
                <w:tab w:val="clear" w:pos="3045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Más de dos canchas con o sin bar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Gimnasios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Con servicios de baños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y/o bar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y/o pesas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y/o artes marciales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5"/>
              </w:numPr>
              <w:tabs>
                <w:tab w:val="clear" w:pos="2160"/>
                <w:tab w:val="num" w:pos="12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Sin ninguno de los servicios mencionados en el sub apartado anterior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Bar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cafetería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salón de té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restaurante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parrilla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Hasta 20 mesas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6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Con más de 20 mesas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Billares con bares y/o cafeterías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Hasta 5 mesas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2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Con más de 5 mesas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Videos cables y satelital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Radiodifusoras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diarios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editoriales y similares</w:t>
            </w:r>
          </w:p>
          <w:p w:rsidR="00EB0EBA" w:rsidRPr="00852EBE" w:rsidRDefault="00EB0EBA" w:rsidP="00852EBE">
            <w:pPr>
              <w:keepNext/>
              <w:numPr>
                <w:ilvl w:val="3"/>
                <w:numId w:val="28"/>
              </w:numPr>
              <w:tabs>
                <w:tab w:val="num" w:pos="2916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</w:p>
        </w:tc>
        <w:tc>
          <w:tcPr>
            <w:tcW w:w="120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$70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$70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23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$70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$70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$7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$140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$400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  <w:bCs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5967"/>
        <w:gridCol w:w="1521"/>
        <w:gridCol w:w="1492"/>
      </w:tblGrid>
      <w:tr w:rsidR="00EB0EBA" w:rsidRPr="00852EBE">
        <w:tc>
          <w:tcPr>
            <w:tcW w:w="5967" w:type="dxa"/>
          </w:tcPr>
          <w:p w:rsidR="00EB0EBA" w:rsidRPr="00852EBE" w:rsidRDefault="004C141D" w:rsidP="00852EBE">
            <w:pPr>
              <w:keepNext/>
              <w:tabs>
                <w:tab w:val="left" w:pos="1080"/>
              </w:tabs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30-Supermercados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Miniservices</w:t>
            </w:r>
          </w:p>
          <w:p w:rsidR="0058497D" w:rsidRDefault="004C141D" w:rsidP="00852EBE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Ventas de medicamentos al por menor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A46DB4" w:rsidRPr="00852EBE" w:rsidRDefault="004C141D" w:rsidP="00852EBE">
            <w:pPr>
              <w:keepNext/>
              <w:numPr>
                <w:ilvl w:val="0"/>
                <w:numId w:val="29"/>
              </w:numPr>
              <w:tabs>
                <w:tab w:val="clear" w:pos="720"/>
                <w:tab w:val="num" w:pos="84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Venta de leña por temporada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Solicitudes de cierre de negocios</w:t>
            </w:r>
          </w:p>
          <w:p w:rsidR="0058497D" w:rsidRDefault="004C141D" w:rsidP="00852EBE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Solicitudes de instalación o renovación de kioscos en la vía pública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="00852EBE">
              <w:rPr>
                <w:rFonts w:ascii="Book Antiqua" w:hAnsi="Book Antiqua"/>
                <w:bCs/>
              </w:rPr>
              <w:t>(</w:t>
            </w:r>
            <w:r w:rsidRPr="00852EBE">
              <w:rPr>
                <w:rFonts w:ascii="Book Antiqua" w:hAnsi="Book Antiqua"/>
                <w:bCs/>
              </w:rPr>
              <w:t>tipo bar americano</w:t>
            </w:r>
            <w:r w:rsidR="00852EBE">
              <w:rPr>
                <w:rFonts w:ascii="Book Antiqua" w:hAnsi="Book Antiqua"/>
                <w:bCs/>
              </w:rPr>
              <w:t>)</w:t>
            </w:r>
          </w:p>
          <w:p w:rsidR="0058497D" w:rsidRDefault="004C141D" w:rsidP="00852EBE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Solicitudes de instalación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renovación anual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u ocupación en la vía pública tipo bar americano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por persona que trafique en la misma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="00852EBE">
              <w:rPr>
                <w:rFonts w:ascii="Book Antiqua" w:hAnsi="Book Antiqua"/>
                <w:bCs/>
              </w:rPr>
              <w:t>(</w:t>
            </w:r>
            <w:r w:rsidRPr="00852EBE">
              <w:rPr>
                <w:rFonts w:ascii="Book Antiqua" w:hAnsi="Book Antiqua"/>
                <w:bCs/>
              </w:rPr>
              <w:t>vendedores de frutas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verduras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hortalizas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soda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gaseosas y afines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cremas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etc</w:t>
            </w:r>
            <w:r w:rsidR="00852EBE">
              <w:rPr>
                <w:rFonts w:ascii="Book Antiqua" w:hAnsi="Book Antiqua"/>
                <w:bCs/>
              </w:rPr>
              <w:t>.)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y solicitudes para ventas excepcionales en la vía pública</w:t>
            </w:r>
            <w:r w:rsidR="00852EBE">
              <w:rPr>
                <w:rFonts w:ascii="Book Antiqua" w:hAnsi="Book Antiqua"/>
                <w:bCs/>
              </w:rPr>
              <w:t>.</w:t>
            </w:r>
          </w:p>
          <w:p w:rsidR="0058497D" w:rsidRDefault="004C141D" w:rsidP="00852EBE">
            <w:pPr>
              <w:keepNext/>
              <w:numPr>
                <w:ilvl w:val="0"/>
                <w:numId w:val="19"/>
              </w:numPr>
              <w:tabs>
                <w:tab w:val="clear" w:pos="1068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Solicitudes de instalación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renovación anual u ocupación de la vía pública por parte de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Vendedores de flores en la vía pública en general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año</w:t>
            </w:r>
            <w:r w:rsidR="00852EBE">
              <w:rPr>
                <w:rFonts w:ascii="Book Antiqua" w:hAnsi="Book Antiqua"/>
              </w:rPr>
              <w:t>.</w:t>
            </w:r>
          </w:p>
          <w:p w:rsidR="00EB0EBA" w:rsidRPr="00852EBE" w:rsidRDefault="004C141D" w:rsidP="00852EBE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60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Vendedores de flores en zona de cementerio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año</w:t>
            </w:r>
          </w:p>
          <w:p w:rsidR="00EB0EBA" w:rsidRPr="00852EBE" w:rsidRDefault="004C141D" w:rsidP="00852EBE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Vendedores de rifas autorizadas por la Municipalidad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persona y por campaña de venta de cada rifa</w:t>
            </w:r>
          </w:p>
          <w:p w:rsidR="0058497D" w:rsidRDefault="004C141D" w:rsidP="00852EBE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Vendedores de diarios y/o revistas y/o golosinas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año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Fotógrafos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  <w:r w:rsidRPr="00852EBE">
              <w:rPr>
                <w:rFonts w:ascii="Book Antiqua" w:hAnsi="Book Antiqua"/>
              </w:rPr>
              <w:t>ambulantes o con puestos en paseos públicos</w:t>
            </w:r>
          </w:p>
          <w:p w:rsidR="0058497D" w:rsidRDefault="004C141D" w:rsidP="00852EBE">
            <w:pPr>
              <w:keepNext/>
              <w:numPr>
                <w:ilvl w:val="1"/>
                <w:numId w:val="27"/>
              </w:numPr>
              <w:tabs>
                <w:tab w:val="clear" w:pos="25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Vendedores de artículo de pirotecnia autorizados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mes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27"/>
              </w:numPr>
              <w:tabs>
                <w:tab w:val="clear" w:pos="2520"/>
                <w:tab w:val="num" w:pos="360"/>
              </w:tabs>
              <w:spacing w:after="180"/>
              <w:ind w:left="0" w:firstLine="0"/>
              <w:jc w:val="both"/>
              <w:rPr>
                <w:rFonts w:ascii="Book Antiqua" w:hAnsi="Book Antiqua"/>
                <w:bCs/>
              </w:rPr>
            </w:pPr>
            <w:r w:rsidRPr="00852EBE">
              <w:rPr>
                <w:rFonts w:ascii="Book Antiqua" w:hAnsi="Book Antiqua"/>
                <w:bCs/>
              </w:rPr>
              <w:t>Por informes de deudas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certificados de libre deuda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referente a la patente</w:t>
            </w:r>
            <w:bookmarkStart w:id="0" w:name="_GoBack"/>
            <w:bookmarkEnd w:id="0"/>
            <w:r w:rsidRPr="00852EBE">
              <w:rPr>
                <w:rFonts w:ascii="Book Antiqua" w:hAnsi="Book Antiqua"/>
                <w:bCs/>
              </w:rPr>
              <w:t xml:space="preserve"> que incide sobre la actividad comercial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industrial y/o de servicios</w:t>
            </w:r>
            <w:r w:rsidR="00526DEA" w:rsidRPr="00526DEA">
              <w:rPr>
                <w:rFonts w:ascii="Book Antiqua" w:hAnsi="Book Antiqua"/>
                <w:bCs/>
              </w:rPr>
              <w:t xml:space="preserve">: 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  <w:bCs/>
              </w:rPr>
              <w:t>h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Por renovación anual se abonará el 10%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="00852EBE">
              <w:rPr>
                <w:rFonts w:ascii="Book Antiqua" w:hAnsi="Book Antiqua"/>
                <w:bCs/>
              </w:rPr>
              <w:t>(</w:t>
            </w:r>
            <w:r w:rsidRPr="00852EBE">
              <w:rPr>
                <w:rFonts w:ascii="Book Antiqua" w:hAnsi="Book Antiqua"/>
                <w:bCs/>
              </w:rPr>
              <w:t>diez por ciento</w:t>
            </w:r>
            <w:r w:rsidR="00852EBE">
              <w:rPr>
                <w:rFonts w:ascii="Book Antiqua" w:hAnsi="Book Antiqua"/>
                <w:bCs/>
              </w:rPr>
              <w:t>)</w:t>
            </w:r>
            <w:r w:rsidR="0058497D">
              <w:rPr>
                <w:rFonts w:ascii="Book Antiqua" w:hAnsi="Book Antiqua"/>
                <w:bCs/>
              </w:rPr>
              <w:t xml:space="preserve"> </w:t>
            </w:r>
            <w:r w:rsidRPr="00852EBE">
              <w:rPr>
                <w:rFonts w:ascii="Book Antiqua" w:hAnsi="Book Antiqua"/>
                <w:bCs/>
              </w:rPr>
              <w:t>del importe correspondiente al promedio mensual del último año o fracción desde el inicio de actividades en conceptos de patentes sobre actividad comercial</w:t>
            </w:r>
            <w:r w:rsidR="00852EBE">
              <w:rPr>
                <w:rFonts w:ascii="Book Antiqua" w:hAnsi="Book Antiqua"/>
                <w:bCs/>
              </w:rPr>
              <w:t xml:space="preserve">, </w:t>
            </w:r>
            <w:r w:rsidRPr="00852EBE">
              <w:rPr>
                <w:rFonts w:ascii="Book Antiqua" w:hAnsi="Book Antiqua"/>
                <w:bCs/>
              </w:rPr>
              <w:t>industrial o de servicios</w:t>
            </w:r>
            <w:r w:rsidR="00852EBE">
              <w:rPr>
                <w:rFonts w:ascii="Book Antiqua" w:hAnsi="Book Antiqua"/>
                <w:bCs/>
              </w:rPr>
              <w:t xml:space="preserve">. </w:t>
            </w:r>
          </w:p>
        </w:tc>
        <w:tc>
          <w:tcPr>
            <w:tcW w:w="1521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$40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  <w:tc>
          <w:tcPr>
            <w:tcW w:w="1492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$200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$40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</w:tbl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t>Derechos de Oficina por Espectáculos Públicos</w:t>
      </w:r>
      <w:r w:rsidR="00852EBE">
        <w:rPr>
          <w:rFonts w:ascii="Book Antiqua" w:hAnsi="Book Antiqua"/>
          <w:bCs/>
        </w:rPr>
        <w:t xml:space="preserve">, </w:t>
      </w:r>
      <w:r w:rsidRPr="00852EBE">
        <w:rPr>
          <w:rFonts w:ascii="Book Antiqua" w:hAnsi="Book Antiqua"/>
          <w:bCs/>
        </w:rPr>
        <w:t>Publicidad</w:t>
      </w:r>
      <w:r w:rsidR="00852EBE">
        <w:rPr>
          <w:rFonts w:ascii="Book Antiqua" w:hAnsi="Book Antiqua"/>
          <w:bCs/>
        </w:rPr>
        <w:t xml:space="preserve">, </w:t>
      </w:r>
      <w:r w:rsidRPr="00852EBE">
        <w:rPr>
          <w:rFonts w:ascii="Book Antiqua" w:hAnsi="Book Antiqua"/>
          <w:bCs/>
        </w:rPr>
        <w:t>Rifas y otros Juegos de Azar</w:t>
      </w:r>
      <w:r w:rsidR="00526DEA" w:rsidRPr="00526DEA">
        <w:rPr>
          <w:rFonts w:ascii="Book Antiqua" w:hAnsi="Book Antiqua"/>
          <w:bCs/>
        </w:rPr>
        <w:t xml:space="preserve">: 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  <w:bCs/>
        </w:rPr>
      </w:pPr>
      <w:r w:rsidRPr="00852EBE">
        <w:rPr>
          <w:rFonts w:ascii="Book Antiqua" w:hAnsi="Book Antiqua"/>
          <w:bCs/>
        </w:rPr>
        <w:lastRenderedPageBreak/>
        <w:t>ARTÍCULO TRIGÉSIMO PRIMERO</w:t>
      </w:r>
      <w:r w:rsidR="00526DEA" w:rsidRPr="00526DEA">
        <w:rPr>
          <w:rFonts w:ascii="Book Antiqua" w:hAnsi="Book Antiqua"/>
          <w:bCs/>
        </w:rPr>
        <w:t xml:space="preserve">: </w:t>
      </w:r>
    </w:p>
    <w:p w:rsidR="00EB0EBA" w:rsidRPr="00852EBE" w:rsidRDefault="004C141D" w:rsidP="00852EBE">
      <w:pPr>
        <w:pStyle w:val="Textoindependiente"/>
        <w:keepNext/>
        <w:spacing w:after="180"/>
        <w:rPr>
          <w:rFonts w:ascii="Book Antiqua" w:hAnsi="Book Antiqua"/>
        </w:rPr>
      </w:pPr>
      <w:r w:rsidRPr="00852EBE">
        <w:rPr>
          <w:rFonts w:ascii="Book Antiqua" w:hAnsi="Book Antiqua"/>
        </w:rPr>
        <w:t>Fíjanse los siguientes importes por derecho de oficina referente a espectáculos públicos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propaganda y otros juegos de azar</w:t>
      </w:r>
      <w:r w:rsidR="00852EBE">
        <w:rPr>
          <w:rFonts w:ascii="Book Antiqua" w:hAnsi="Book Antiqua"/>
        </w:rPr>
        <w:t xml:space="preserve">. </w:t>
      </w: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479"/>
        <w:gridCol w:w="1501"/>
      </w:tblGrid>
      <w:tr w:rsidR="00EB0EBA" w:rsidRPr="00852EBE">
        <w:tc>
          <w:tcPr>
            <w:tcW w:w="7479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Instalación o traslados de parques de diversiones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circos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kermeses y reapertura de salas cinematográficas y teatros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479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Permisos para la realización de espectáculos deportivos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479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Solicitudes para la instalación de letreros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501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A46DB4" w:rsidRPr="00852EBE" w:rsidRDefault="00A46DB4" w:rsidP="00852EBE">
      <w:pPr>
        <w:pStyle w:val="Ttulo3"/>
        <w:spacing w:after="180"/>
        <w:jc w:val="both"/>
        <w:rPr>
          <w:rFonts w:ascii="Book Antiqua" w:hAnsi="Book Antiqua"/>
          <w:b w:val="0"/>
        </w:rPr>
      </w:pPr>
    </w:p>
    <w:p w:rsidR="00852EBE" w:rsidRDefault="004C141D" w:rsidP="00852EBE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852EBE">
        <w:rPr>
          <w:rFonts w:ascii="Book Antiqua" w:hAnsi="Book Antiqua"/>
          <w:b w:val="0"/>
        </w:rPr>
        <w:t>Derechos referidos a cementerios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bCs/>
        </w:rPr>
        <w:t>ARTÍCULO TRIGÉSIMO SEGUNDO</w:t>
      </w:r>
      <w:r w:rsidR="00526DEA" w:rsidRPr="00526DEA">
        <w:rPr>
          <w:rFonts w:ascii="Book Antiqua" w:hAnsi="Book Antiqua"/>
          <w:bCs/>
        </w:rPr>
        <w:t xml:space="preserve">: </w:t>
      </w:r>
      <w:r w:rsidRPr="00852EBE">
        <w:rPr>
          <w:rFonts w:ascii="Book Antiqua" w:hAnsi="Book Antiqua"/>
        </w:rPr>
        <w:t>Fíjanse los siguientes importes por derechos de oficina referidos a cementerios en solicitudes de</w:t>
      </w:r>
      <w:r w:rsidR="00526DEA" w:rsidRPr="00526DEA">
        <w:rPr>
          <w:rFonts w:ascii="Book Antiqua" w:hAnsi="Book Antiqua"/>
        </w:rPr>
        <w:t xml:space="preserve">: </w:t>
      </w:r>
    </w:p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870"/>
        <w:gridCol w:w="1110"/>
      </w:tblGrid>
      <w:tr w:rsidR="00EB0EBA" w:rsidRPr="00852EBE">
        <w:tc>
          <w:tcPr>
            <w:tcW w:w="787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Concesiones y/o renovaciones de terrenos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inhumaciones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exhumaciones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traslados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87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Solicitudes de inscripción o renovación semestral de contratistas de obras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87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Depósitos de garantías para contratistas de obras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edificación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el 15%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quince por ciento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sobre el monto que se contrate o precio de plaza el mayor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11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</w:tc>
      </w:tr>
      <w:tr w:rsidR="00EB0EBA" w:rsidRPr="00852EBE">
        <w:tc>
          <w:tcPr>
            <w:tcW w:w="787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cada copia de título de mausoleo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capilla o sotanito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87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cada copia de título de nichos o sepulturas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870" w:type="dxa"/>
          </w:tcPr>
          <w:p w:rsidR="0058497D" w:rsidRDefault="004C141D" w:rsidP="00852EBE">
            <w:pPr>
              <w:pStyle w:val="Textoindependiente"/>
              <w:keepNext/>
              <w:spacing w:after="180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f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Conducción o traslado de cadáveres pagarán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2"/>
                <w:numId w:val="27"/>
              </w:numPr>
              <w:tabs>
                <w:tab w:val="clear" w:pos="34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Para entierro en cementerio del ejido Municipal por el servicio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2"/>
                <w:numId w:val="27"/>
              </w:numPr>
              <w:tabs>
                <w:tab w:val="clear" w:pos="34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El tránsito por el ejido Municipal en vehículos automotores con destino a otros cementerios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servicio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87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g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toda exhumación de cadáveres en cualquiera de los cementerios</w:t>
            </w:r>
          </w:p>
          <w:p w:rsidR="0058497D" w:rsidRDefault="004C141D" w:rsidP="00852EBE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En los mausoleos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capillas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medias capillas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sotanitos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nichos y bóvedas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1"/>
                <w:numId w:val="26"/>
              </w:numPr>
              <w:tabs>
                <w:tab w:val="clear" w:pos="2520"/>
                <w:tab w:val="num" w:pos="720"/>
              </w:tabs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En jardineros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  <w:bCs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87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h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Apertura de sepultura o bóveda para inhumación en los mausoleos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capillas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medias capillas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sotanitos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nichos y bóvedas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87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el derecho de reducción de restos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incluida exhumación y traslado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87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j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desagote de restos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87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k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cambio de zinc en ataúdes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110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4A6D49" w:rsidRPr="00852EBE" w:rsidRDefault="004A6D49" w:rsidP="00852EBE">
      <w:pPr>
        <w:keepNext/>
        <w:spacing w:after="180"/>
        <w:jc w:val="both"/>
        <w:rPr>
          <w:rFonts w:ascii="Book Antiqua" w:hAnsi="Book Antiqua"/>
          <w:bCs/>
        </w:rPr>
      </w:pPr>
    </w:p>
    <w:p w:rsidR="004A6D49" w:rsidRPr="00852EBE" w:rsidRDefault="004C141D" w:rsidP="00852EBE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852EBE">
        <w:rPr>
          <w:rFonts w:ascii="Book Antiqua" w:hAnsi="Book Antiqua"/>
          <w:b w:val="0"/>
        </w:rPr>
        <w:t>Derechos referidos a vehículos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bCs/>
        </w:rPr>
        <w:t>ARTÍCULO TRIGÉSIMO TERCERO</w:t>
      </w:r>
      <w:r w:rsidR="00526DEA" w:rsidRPr="00526DEA">
        <w:rPr>
          <w:rFonts w:ascii="Book Antiqua" w:hAnsi="Book Antiqua"/>
          <w:bCs/>
        </w:rPr>
        <w:t xml:space="preserve">: </w:t>
      </w:r>
      <w:r w:rsidRPr="00852EBE">
        <w:rPr>
          <w:rFonts w:ascii="Book Antiqua" w:hAnsi="Book Antiqua"/>
        </w:rPr>
        <w:t>Fíjanse los siguientes importes por derecho de oficina referidos a vehículos bajo control de la Dirección de Tránsito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Transporte y vía pública</w:t>
      </w:r>
      <w:r w:rsidR="00526DEA" w:rsidRPr="00526DEA">
        <w:rPr>
          <w:rFonts w:ascii="Book Antiqua" w:hAnsi="Book Antiqua"/>
        </w:rPr>
        <w:t xml:space="preserve">: </w:t>
      </w:r>
    </w:p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980" w:type="dxa"/>
        <w:tblCellMar>
          <w:left w:w="70" w:type="dxa"/>
          <w:right w:w="70" w:type="dxa"/>
        </w:tblCellMar>
        <w:tblLook w:val="0000"/>
      </w:tblPr>
      <w:tblGrid>
        <w:gridCol w:w="7741"/>
        <w:gridCol w:w="11"/>
        <w:gridCol w:w="1228"/>
      </w:tblGrid>
      <w:tr w:rsidR="00EB0EBA" w:rsidRPr="00852EBE">
        <w:tc>
          <w:tcPr>
            <w:tcW w:w="7741" w:type="dxa"/>
          </w:tcPr>
          <w:p w:rsidR="0058497D" w:rsidRDefault="004C141D" w:rsidP="00852EBE">
            <w:pPr>
              <w:keepNext/>
              <w:numPr>
                <w:ilvl w:val="0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1- Adjudicación de Licencias de transportistas del Servicio Público impropio por el término que fije la Ordenanza que rige la actividad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unidad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de acuerdo a la siguiente categorización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Categoría 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Ómnibus o micro-ómnibus</w:t>
            </w:r>
            <w:r w:rsidR="00852EBE">
              <w:rPr>
                <w:rFonts w:ascii="Book Antiqua" w:hAnsi="Book Antiqua"/>
              </w:rPr>
              <w:t>)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Categoría B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Trafics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Combis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etc</w:t>
            </w:r>
            <w:r w:rsidR="00852EBE">
              <w:rPr>
                <w:rFonts w:ascii="Book Antiqua" w:hAnsi="Book Antiqua"/>
              </w:rPr>
              <w:t>)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2-Renovación de Licencias de transportistas del Servicio Público impropio por el término que fije la Ordenanza que rige la actividad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unidad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de acuerdo a la siguiente categorización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Categoría 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Ómnibus o micro-ómnibus</w:t>
            </w:r>
            <w:r w:rsidR="00852EBE">
              <w:rPr>
                <w:rFonts w:ascii="Book Antiqua" w:hAnsi="Book Antiqua"/>
              </w:rPr>
              <w:t>)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Categoría B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Trafics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Combis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etc</w:t>
            </w:r>
            <w:r w:rsidR="00852EBE">
              <w:rPr>
                <w:rFonts w:ascii="Book Antiqua" w:hAnsi="Book Antiqua"/>
              </w:rPr>
              <w:t>)</w:t>
            </w:r>
          </w:p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  <w:tc>
          <w:tcPr>
            <w:tcW w:w="1239" w:type="dxa"/>
            <w:gridSpan w:val="2"/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$ 1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400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$ 1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$400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Adjudicación o renovación de Licencias para transportistas en general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Camiones con o sin acoplado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semirremolques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etc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unidad y por año y de acuerdo a la siguiente categorización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Categoría A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Camión sin acoplado</w:t>
            </w:r>
            <w:r w:rsidR="00852EBE">
              <w:rPr>
                <w:rFonts w:ascii="Book Antiqua" w:hAnsi="Book Antiqua"/>
              </w:rPr>
              <w:t>)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Categoría B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Camión con acoplado- semirremolque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28" w:type="dxa"/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Adjudicación o renovación de Licencias para ejercer taxi flet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unidad y por año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Adjudicación o renovación para autos fúnebres por unidad y por año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Transferencias de Licencias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unidad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Transporte Servicio Público Impropio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Transportistas de cargas en general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Taxi flet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A46DB4" w:rsidRPr="00852EBE" w:rsidRDefault="004C141D" w:rsidP="00852EBE">
            <w:pPr>
              <w:keepNext/>
              <w:numPr>
                <w:ilvl w:val="1"/>
                <w:numId w:val="30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Transporte Público de Pasajeros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5- SAAYB</w:t>
            </w:r>
          </w:p>
        </w:tc>
        <w:tc>
          <w:tcPr>
            <w:tcW w:w="1228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$ 1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$40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$400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f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Inspecciones técnicas por unidad y de acuerdo a la siguiente discriminación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Transporte del Servicio Público Impropio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cuatrimestral y por unidad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Servicio Automóvil de alquiler de Yerba Buena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mensual y por unidad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A46DB4" w:rsidRPr="00852EBE" w:rsidRDefault="004C141D" w:rsidP="00852EBE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Transportista de Carga general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bimestral y por unidad</w:t>
            </w:r>
          </w:p>
          <w:p w:rsidR="0058497D" w:rsidRDefault="004C141D" w:rsidP="00852EBE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Transporte Público de pasajeros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anual y por unidad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Taxi- flet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unidad bimestral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Inspecciones y precintado de reloj de taxímetro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cuatrimestral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31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Servicio Automóvil de alquiler de Yerba Buena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provenientes del sistema anterior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siempre que se encontraren en regla y al día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mensual y por unidad</w:t>
            </w:r>
          </w:p>
        </w:tc>
        <w:tc>
          <w:tcPr>
            <w:tcW w:w="1228" w:type="dxa"/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$45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$60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4A6D49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g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Certificado de libre deuda por unidad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h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Bajas e inscripciones</w:t>
            </w:r>
          </w:p>
        </w:tc>
        <w:tc>
          <w:tcPr>
            <w:tcW w:w="1228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Cambio de unidad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Transporte de Servicio Público Impropio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Transportista de SAAYB</w:t>
            </w:r>
          </w:p>
          <w:p w:rsidR="0058497D" w:rsidRDefault="004C141D" w:rsidP="00852EBE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Transportistas de carga general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Taxi Flet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32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Transporte Público de Pasajeros</w:t>
            </w:r>
          </w:p>
        </w:tc>
        <w:tc>
          <w:tcPr>
            <w:tcW w:w="1228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$40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j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Carnet de manejo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Para obtención o renovación de Licencias para conducir automotores en cualquiera de sus categorías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Empleado de la Municipalidad de Yerba Buena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año de vigencia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Público en General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año de vigencia</w:t>
            </w:r>
          </w:p>
          <w:p w:rsidR="0058497D" w:rsidRDefault="004C141D" w:rsidP="00852EBE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Duplicado de Licencia para conducir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año de vigencia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Triplicado de Licencia para conducir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año de vigencia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el control médico necesario para la obtención de Carnet de manejo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33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impresión de la Licencia</w:t>
            </w:r>
          </w:p>
        </w:tc>
        <w:tc>
          <w:tcPr>
            <w:tcW w:w="1228" w:type="dxa"/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$4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50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k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Permiso provisorio de 5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cinco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días para conducir vehículos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l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Permiso para aprender a conducir por 30 días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m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Carnet o libretas para ejercer actividad en servicios de transporte público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Conductor de SAAYB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Titular o auxiliar</w:t>
            </w:r>
            <w:r w:rsidR="00852EBE">
              <w:rPr>
                <w:rFonts w:ascii="Book Antiqua" w:hAnsi="Book Antiqua"/>
              </w:rPr>
              <w:t>)</w:t>
            </w:r>
          </w:p>
          <w:p w:rsidR="0058497D" w:rsidRDefault="004C141D" w:rsidP="00852EBE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Conductor de transporte particular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Celador de transporte particular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Conductor de transporte de colectivo de pasajeros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4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Inspector de transporte colectivo de pasajeros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Los valores o conceptos detallados son por un año de vigencia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28" w:type="dxa"/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n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Cuando la documentación mencionada en todo los puntos anteriores sea confeccionada por máquinas especiales se incluyan fotografía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plastificados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etc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los importes a pagar por este concepto será el costo respectivo determinado por la unidad de aplicación otorgante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28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7752" w:type="dxa"/>
            <w:gridSpan w:val="2"/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o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Permiso de carga y descarga fuera del horario establecido de operación</w:t>
            </w:r>
            <w:r w:rsidR="00852EBE">
              <w:rPr>
                <w:rFonts w:ascii="Book Antiqua" w:hAnsi="Book Antiqua"/>
              </w:rPr>
              <w:t>,</w:t>
            </w:r>
          </w:p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conforme al siguiente detalle y de acuerdo a las zonas establecidas por la Dirección de tránsito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transporte y vía pública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vehículos de hasta 2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 kg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brutos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tara + carga</w:t>
            </w:r>
            <w:r w:rsidR="00852EBE">
              <w:rPr>
                <w:rFonts w:ascii="Book Antiqua" w:hAnsi="Book Antiqua"/>
              </w:rPr>
              <w:t>)</w:t>
            </w:r>
          </w:p>
          <w:p w:rsidR="0058497D" w:rsidRDefault="004C141D" w:rsidP="00852EBE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vehículos de 2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001 a 6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 kg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brutos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tara + carga</w:t>
            </w:r>
            <w:r w:rsidR="00852EBE">
              <w:rPr>
                <w:rFonts w:ascii="Book Antiqua" w:hAnsi="Book Antiqua"/>
              </w:rPr>
              <w:t>)</w:t>
            </w:r>
          </w:p>
          <w:p w:rsidR="0058497D" w:rsidRDefault="004C141D" w:rsidP="00852EBE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vehículos de 6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 a 8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 kg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brutos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tara + carga</w:t>
            </w:r>
            <w:r w:rsidR="00852EBE">
              <w:rPr>
                <w:rFonts w:ascii="Book Antiqua" w:hAnsi="Book Antiqua"/>
              </w:rPr>
              <w:t>)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35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vehículos de más de 8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 kg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brutos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tara + carga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28" w:type="dxa"/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$30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Permiso de circulación únicamente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sin ocupar la vía pública para carga y/o descarga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fuera del horario establecido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vehículos de hasta 6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 kg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brutos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tara + carga</w:t>
            </w:r>
            <w:r w:rsidR="00852EBE">
              <w:rPr>
                <w:rFonts w:ascii="Book Antiqua" w:hAnsi="Book Antiqua"/>
              </w:rPr>
              <w:t>)</w:t>
            </w:r>
          </w:p>
          <w:p w:rsidR="0058497D" w:rsidRDefault="004C141D" w:rsidP="00852EBE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vehículos de más de 6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 a 8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000 kg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brutos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tara + carga</w:t>
            </w:r>
            <w:r w:rsidR="00852EBE">
              <w:rPr>
                <w:rFonts w:ascii="Book Antiqua" w:hAnsi="Book Antiqua"/>
              </w:rPr>
              <w:t>)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36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cualquier otro trámite iniciado por el titular o responsable del automotor o rodado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no sujeto al pago de otro importe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$8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q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 xml:space="preserve">Por depósito o estadía de vehículos secuestrados en corralón </w:t>
            </w:r>
            <w:r w:rsidRPr="00852EBE">
              <w:rPr>
                <w:rFonts w:ascii="Book Antiqua" w:hAnsi="Book Antiqua"/>
              </w:rPr>
              <w:lastRenderedPageBreak/>
              <w:t>municipal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día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r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acarreo de vehículos hasta corralón municipal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$40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52" w:type="dxa"/>
            <w:gridSpan w:val="2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s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Por retiro de trabaruedas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28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A46DB4" w:rsidRPr="00852EBE" w:rsidRDefault="00A46DB4" w:rsidP="00852EBE">
      <w:pPr>
        <w:keepNext/>
        <w:spacing w:after="180"/>
        <w:jc w:val="both"/>
        <w:rPr>
          <w:rFonts w:ascii="Book Antiqua" w:hAnsi="Book Antiqua"/>
        </w:rPr>
      </w:pPr>
    </w:p>
    <w:p w:rsidR="00A46DB4" w:rsidRPr="00852EBE" w:rsidRDefault="004C141D" w:rsidP="00852EBE">
      <w:pPr>
        <w:pStyle w:val="Ttulo8"/>
        <w:spacing w:after="180"/>
        <w:jc w:val="both"/>
        <w:rPr>
          <w:rFonts w:ascii="Book Antiqua" w:hAnsi="Book Antiqua"/>
          <w:b w:val="0"/>
        </w:rPr>
      </w:pPr>
      <w:r w:rsidRPr="00852EBE">
        <w:rPr>
          <w:rFonts w:ascii="Book Antiqua" w:hAnsi="Book Antiqua"/>
          <w:b w:val="0"/>
        </w:rPr>
        <w:t>Derechos de oficina varios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bCs/>
        </w:rPr>
        <w:t>ARTÍCULO TRIGÉSIMO CUARTO</w:t>
      </w:r>
      <w:r w:rsidR="00526DEA" w:rsidRPr="00526DEA">
        <w:rPr>
          <w:rFonts w:ascii="Book Antiqua" w:hAnsi="Book Antiqua"/>
          <w:bCs/>
        </w:rPr>
        <w:t xml:space="preserve">: </w:t>
      </w:r>
      <w:r w:rsidRPr="00852EBE">
        <w:rPr>
          <w:rFonts w:ascii="Book Antiqua" w:hAnsi="Book Antiqua"/>
        </w:rPr>
        <w:t>Fíjanse los siguientes importes por derechos de oficina en solicitudes de</w:t>
      </w:r>
      <w:r w:rsidR="00526DEA" w:rsidRPr="00526DEA">
        <w:rPr>
          <w:rFonts w:ascii="Book Antiqua" w:hAnsi="Book Antiqua"/>
        </w:rPr>
        <w:t xml:space="preserve">: </w:t>
      </w:r>
    </w:p>
    <w:p w:rsidR="00EB0EBA" w:rsidRPr="00852EBE" w:rsidRDefault="00EB0EBA" w:rsidP="00852EBE">
      <w:pPr>
        <w:keepNext/>
        <w:spacing w:after="180"/>
        <w:jc w:val="both"/>
        <w:rPr>
          <w:rFonts w:ascii="Book Antiqua" w:hAnsi="Book Antiqua"/>
        </w:rPr>
      </w:pPr>
    </w:p>
    <w:tbl>
      <w:tblPr>
        <w:tblW w:w="0" w:type="auto"/>
        <w:tblCellMar>
          <w:left w:w="70" w:type="dxa"/>
          <w:right w:w="70" w:type="dxa"/>
        </w:tblCellMar>
        <w:tblLook w:val="0000"/>
      </w:tblPr>
      <w:tblGrid>
        <w:gridCol w:w="7773"/>
        <w:gridCol w:w="1207"/>
      </w:tblGrid>
      <w:tr w:rsidR="00EB0EBA" w:rsidRPr="00852EBE">
        <w:tc>
          <w:tcPr>
            <w:tcW w:w="7773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a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Propuestas para licitaciones regidas por la Ordenanza N</w:t>
            </w:r>
            <w:r w:rsidR="00852EBE">
              <w:rPr>
                <w:rFonts w:ascii="Book Antiqua" w:hAnsi="Book Antiqua"/>
              </w:rPr>
              <w:t xml:space="preserve">º </w:t>
            </w:r>
            <w:r w:rsidRPr="00852EBE">
              <w:rPr>
                <w:rFonts w:ascii="Book Antiqua" w:hAnsi="Book Antiqua"/>
              </w:rPr>
              <w:t>1299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Régimen de Contrataciones vigente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el 1%0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uno por mil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sobre presupuesto oficial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</w:tc>
      </w:tr>
      <w:tr w:rsidR="00EB0EBA" w:rsidRPr="00852EBE">
        <w:tc>
          <w:tcPr>
            <w:tcW w:w="7773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b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Reconsideraciones de multas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aplicadas por Decretos y Resoluciones del Departamento Ejecutivo o autoridad de aplicación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73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c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Copias de fojas de expedientes administrativos solicitadas por los particulares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excepto cuando sea obligatoria su entrega y las copias de las actuaciones contempladas con otros importes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copia y/o cada hoja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</w:tc>
        <w:tc>
          <w:tcPr>
            <w:tcW w:w="1207" w:type="dxa"/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50</w:t>
            </w:r>
          </w:p>
        </w:tc>
      </w:tr>
      <w:tr w:rsidR="00EB0EBA" w:rsidRPr="00852EBE">
        <w:tc>
          <w:tcPr>
            <w:tcW w:w="7773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d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Inscripción o renovación en el registro de proveedores de la Municipalidad de Yerba Buena</w:t>
            </w:r>
          </w:p>
        </w:tc>
        <w:tc>
          <w:tcPr>
            <w:tcW w:w="1207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$100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73" w:type="dxa"/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Para el caso específico de las comparencias por ante el Tribunal de Faltas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cobrarán con carácter exclusivo y excluyente los siguientes derechos de oficina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37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Por arancel único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gastos de tramitación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2-Por solicitud de Revisión de sentencia</w:t>
            </w:r>
            <w:r w:rsidR="00852EBE">
              <w:rPr>
                <w:rFonts w:ascii="Book Antiqua" w:hAnsi="Book Antiqua"/>
              </w:rPr>
              <w:t xml:space="preserve">. </w:t>
            </w:r>
          </w:p>
        </w:tc>
        <w:tc>
          <w:tcPr>
            <w:tcW w:w="1207" w:type="dxa"/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50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73" w:type="dxa"/>
          </w:tcPr>
          <w:p w:rsidR="0058497D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f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Para el caso de solicitudes de prestación médico- Asistencial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las que tendrán el carácter de voluntarias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se fijan los siguientes importes para bonos contribución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</w:p>
          <w:p w:rsidR="0058497D" w:rsidRDefault="004C141D" w:rsidP="00852EBE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Prácticas simples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consultas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enfermería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etc</w:t>
            </w:r>
            <w:r w:rsidR="00852EBE">
              <w:rPr>
                <w:rFonts w:ascii="Book Antiqua" w:hAnsi="Book Antiqua"/>
              </w:rPr>
              <w:t>.)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Prácticas especializadas</w:t>
            </w:r>
          </w:p>
          <w:p w:rsidR="00EB0EBA" w:rsidRPr="00852EBE" w:rsidRDefault="004C141D" w:rsidP="00852EBE">
            <w:pPr>
              <w:keepNext/>
              <w:numPr>
                <w:ilvl w:val="0"/>
                <w:numId w:val="38"/>
              </w:numPr>
              <w:spacing w:after="180"/>
              <w:ind w:left="0" w:firstLine="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Estudios varios</w:t>
            </w:r>
            <w:r w:rsidR="00526DEA" w:rsidRPr="00526DEA">
              <w:rPr>
                <w:rFonts w:ascii="Book Antiqua" w:hAnsi="Book Antiqua"/>
              </w:rPr>
              <w:t xml:space="preserve">: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radiológicos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ecográficos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bioquímicos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electrocardiográficos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etc</w:t>
            </w:r>
            <w:r w:rsidR="00852EBE">
              <w:rPr>
                <w:rFonts w:ascii="Book Antiqua" w:hAnsi="Book Antiqua"/>
              </w:rPr>
              <w:t>.)</w:t>
            </w:r>
            <w:r w:rsidR="0058497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4A6D49" w:rsidRPr="00852EBE" w:rsidRDefault="004A6D49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$1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A46DB4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73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g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Boletín Oficial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por más de 20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veinte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hojas se cobrará el doble del valor fijado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EB0EBA" w:rsidRPr="00852EBE" w:rsidRDefault="00EB0EBA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</w:t>
            </w:r>
            <w:r w:rsidR="00852EBE">
              <w:rPr>
                <w:rFonts w:ascii="Book Antiqua" w:hAnsi="Book Antiqua"/>
              </w:rPr>
              <w:t xml:space="preserve">. </w:t>
            </w:r>
            <w:r w:rsidRPr="00852EBE">
              <w:rPr>
                <w:rFonts w:ascii="Book Antiqua" w:hAnsi="Book Antiqua"/>
              </w:rPr>
              <w:t>5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  <w:tr w:rsidR="00EB0EBA" w:rsidRPr="00852EBE">
        <w:tc>
          <w:tcPr>
            <w:tcW w:w="7773" w:type="dxa"/>
          </w:tcPr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lastRenderedPageBreak/>
              <w:t>h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  <w:r w:rsidRPr="00852EBE">
              <w:rPr>
                <w:rFonts w:ascii="Book Antiqua" w:hAnsi="Book Antiqua"/>
              </w:rPr>
              <w:t>Desbloqueo de padrones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cada juicio iniciado por esta Municipalidad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por ejecución fiscal o apremio o cobro ejecutivo</w:t>
            </w:r>
            <w:r w:rsidR="0058497D">
              <w:rPr>
                <w:rFonts w:ascii="Book Antiqua" w:hAnsi="Book Antiqua"/>
              </w:rPr>
              <w:t xml:space="preserve"> </w:t>
            </w:r>
            <w:r w:rsidR="00852EBE">
              <w:rPr>
                <w:rFonts w:ascii="Book Antiqua" w:hAnsi="Book Antiqua"/>
              </w:rPr>
              <w:t>(</w:t>
            </w:r>
            <w:r w:rsidRPr="00852EBE">
              <w:rPr>
                <w:rFonts w:ascii="Book Antiqua" w:hAnsi="Book Antiqua"/>
              </w:rPr>
              <w:t>como producto de recupero de $15 por bonos profesionales más $8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 por gastos varios</w:t>
            </w:r>
            <w:r w:rsidR="00852EBE">
              <w:rPr>
                <w:rFonts w:ascii="Book Antiqua" w:hAnsi="Book Antiqua"/>
              </w:rPr>
              <w:t>)</w:t>
            </w:r>
            <w:r w:rsidR="0058497D">
              <w:rPr>
                <w:rFonts w:ascii="Book Antiqua" w:hAnsi="Book Antiqua"/>
              </w:rPr>
              <w:t xml:space="preserve"> </w:t>
            </w:r>
          </w:p>
        </w:tc>
        <w:tc>
          <w:tcPr>
            <w:tcW w:w="1207" w:type="dxa"/>
          </w:tcPr>
          <w:p w:rsidR="00A46DB4" w:rsidRPr="00852EBE" w:rsidRDefault="00A46DB4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</w:p>
          <w:p w:rsidR="00EB0EBA" w:rsidRPr="00852EBE" w:rsidRDefault="004C141D" w:rsidP="00852EBE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852EBE">
              <w:rPr>
                <w:rFonts w:ascii="Book Antiqua" w:hAnsi="Book Antiqua"/>
              </w:rPr>
              <w:t>$23</w:t>
            </w:r>
            <w:r w:rsidR="00852EBE">
              <w:rPr>
                <w:rFonts w:ascii="Book Antiqua" w:hAnsi="Book Antiqua"/>
              </w:rPr>
              <w:t xml:space="preserve">, </w:t>
            </w:r>
            <w:r w:rsidRPr="00852EBE">
              <w:rPr>
                <w:rFonts w:ascii="Book Antiqua" w:hAnsi="Book Antiqua"/>
              </w:rPr>
              <w:t>00</w:t>
            </w:r>
          </w:p>
        </w:tc>
      </w:tr>
    </w:tbl>
    <w:p w:rsidR="004A6D49" w:rsidRPr="00852EBE" w:rsidRDefault="004A6D49" w:rsidP="00852EBE">
      <w:pPr>
        <w:keepNext/>
        <w:spacing w:after="180"/>
        <w:jc w:val="both"/>
        <w:rPr>
          <w:rFonts w:ascii="Book Antiqua" w:hAnsi="Book Antiqua"/>
          <w:bCs/>
        </w:rPr>
      </w:pPr>
    </w:p>
    <w:p w:rsidR="00A46DB4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 xml:space="preserve">TITULO </w:t>
      </w:r>
      <w:r w:rsidR="004C141D" w:rsidRPr="00852EBE">
        <w:rPr>
          <w:rFonts w:ascii="Book Antiqua" w:hAnsi="Book Antiqua"/>
          <w:b w:val="0"/>
          <w:u w:val="none"/>
        </w:rPr>
        <w:t>XV</w:t>
      </w:r>
    </w:p>
    <w:p w:rsidR="00A46DB4" w:rsidRPr="00852EBE" w:rsidRDefault="004C141D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RENTAS ESPECIALES</w:t>
      </w:r>
    </w:p>
    <w:p w:rsid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Extracción y/o introducción de Arena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Ripio y áridos en general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  <w:bCs/>
        </w:rPr>
        <w:t>ARTÍCULO TRIGÉSIMO QUINTO</w:t>
      </w:r>
      <w:r w:rsidR="00526DEA" w:rsidRPr="00526DEA">
        <w:rPr>
          <w:rFonts w:ascii="Book Antiqua" w:hAnsi="Book Antiqua"/>
          <w:bCs/>
        </w:rPr>
        <w:t xml:space="preserve">: </w:t>
      </w:r>
      <w:r w:rsidRPr="00852EBE">
        <w:rPr>
          <w:rFonts w:ascii="Book Antiqua" w:hAnsi="Book Antiqua"/>
        </w:rPr>
        <w:t>Por las extracciones a que se refiere el Artículo N</w:t>
      </w:r>
      <w:r w:rsidR="00852EBE">
        <w:rPr>
          <w:rFonts w:ascii="Book Antiqua" w:hAnsi="Book Antiqua"/>
        </w:rPr>
        <w:t xml:space="preserve">º </w:t>
      </w:r>
      <w:r w:rsidRPr="00852EBE">
        <w:rPr>
          <w:rFonts w:ascii="Book Antiqua" w:hAnsi="Book Antiqua"/>
        </w:rPr>
        <w:t>287 del Código Tributario Municipal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se abonará los siguientes importes por m3</w:t>
      </w:r>
      <w:r w:rsidR="00526DEA" w:rsidRPr="00526DEA">
        <w:rPr>
          <w:rFonts w:ascii="Book Antiqua" w:hAnsi="Book Antiqua"/>
        </w:rPr>
        <w:t xml:space="preserve">: 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a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Ripio Bruto</w:t>
      </w:r>
      <w:r w:rsidR="00526DEA" w:rsidRPr="00526DEA">
        <w:rPr>
          <w:rFonts w:ascii="Book Antiqua" w:hAnsi="Book Antiqua"/>
        </w:rPr>
        <w:t xml:space="preserve">: 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$ 7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b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Arena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$ 7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c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Piedra Bola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$ 7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d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Piedra seleccionada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$ 10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EB0EBA" w:rsidRP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e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m2 de Piedra laja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$ 10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852EBE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f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Carga al camión</w:t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</w:r>
      <w:r w:rsidRPr="00852EBE">
        <w:rPr>
          <w:rFonts w:ascii="Book Antiqua" w:hAnsi="Book Antiqua"/>
        </w:rPr>
        <w:tab/>
        <w:t>$5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TRIGÉSIMO SEXTO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Fíjanse entre $ 300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00</w:t>
      </w:r>
      <w:r w:rsidR="0058497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4C141D" w:rsidRPr="00852EBE">
        <w:rPr>
          <w:rFonts w:ascii="Book Antiqua" w:hAnsi="Book Antiqua"/>
        </w:rPr>
        <w:t>Pesos Trescientos</w:t>
      </w:r>
      <w:r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="004C141D" w:rsidRPr="00852EBE">
        <w:rPr>
          <w:rFonts w:ascii="Book Antiqua" w:hAnsi="Book Antiqua"/>
        </w:rPr>
        <w:t>y $ 600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00</w:t>
      </w:r>
      <w:r w:rsidR="0058497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4C141D" w:rsidRPr="00852EBE">
        <w:rPr>
          <w:rFonts w:ascii="Book Antiqua" w:hAnsi="Book Antiqua"/>
        </w:rPr>
        <w:t>Pesos Seiscientos</w:t>
      </w:r>
      <w:r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="004C141D" w:rsidRPr="00852EBE">
        <w:rPr>
          <w:rFonts w:ascii="Book Antiqua" w:hAnsi="Book Antiqua"/>
        </w:rPr>
        <w:t>la multa por infracciones a las normas previstas por los Artículos N</w:t>
      </w:r>
      <w:r>
        <w:rPr>
          <w:rFonts w:ascii="Book Antiqua" w:hAnsi="Book Antiqua"/>
        </w:rPr>
        <w:t xml:space="preserve">º </w:t>
      </w:r>
      <w:r w:rsidR="004C141D" w:rsidRPr="00852EBE">
        <w:rPr>
          <w:rFonts w:ascii="Book Antiqua" w:hAnsi="Book Antiqua"/>
        </w:rPr>
        <w:t>s 22 y 88 del Código Tributario Municipal- Ordenanza N</w:t>
      </w:r>
      <w:r>
        <w:rPr>
          <w:rFonts w:ascii="Book Antiqua" w:hAnsi="Book Antiqua"/>
        </w:rPr>
        <w:t xml:space="preserve">º </w:t>
      </w:r>
      <w:r w:rsidR="004C141D" w:rsidRPr="00852EBE">
        <w:rPr>
          <w:rFonts w:ascii="Book Antiqua" w:hAnsi="Book Antiqua"/>
        </w:rPr>
        <w:t>430/91</w:t>
      </w:r>
      <w:r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t>Cuando el Contribuyente y/o responsable sea reincidente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la misma se graduará entre $ 600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  <w:r w:rsidR="0058497D">
        <w:rPr>
          <w:rFonts w:ascii="Book Antiqua" w:hAnsi="Book Antiqua"/>
        </w:rPr>
        <w:t xml:space="preserve"> </w:t>
      </w:r>
      <w:r w:rsidR="00852EBE">
        <w:rPr>
          <w:rFonts w:ascii="Book Antiqua" w:hAnsi="Book Antiqua"/>
        </w:rPr>
        <w:t>(</w:t>
      </w:r>
      <w:r w:rsidRPr="00852EBE">
        <w:rPr>
          <w:rFonts w:ascii="Book Antiqua" w:hAnsi="Book Antiqua"/>
        </w:rPr>
        <w:t>Pesos Seiscientos</w:t>
      </w:r>
      <w:r w:rsidR="00852EBE"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Pr="00852EBE">
        <w:rPr>
          <w:rFonts w:ascii="Book Antiqua" w:hAnsi="Book Antiqua"/>
        </w:rPr>
        <w:t>y $ 1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000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00</w:t>
      </w:r>
      <w:r w:rsidR="0058497D">
        <w:rPr>
          <w:rFonts w:ascii="Book Antiqua" w:hAnsi="Book Antiqua"/>
        </w:rPr>
        <w:t xml:space="preserve"> </w:t>
      </w:r>
      <w:r w:rsidR="00852EBE">
        <w:rPr>
          <w:rFonts w:ascii="Book Antiqua" w:hAnsi="Book Antiqua"/>
        </w:rPr>
        <w:t>(</w:t>
      </w:r>
      <w:r w:rsidRPr="00852EBE">
        <w:rPr>
          <w:rFonts w:ascii="Book Antiqua" w:hAnsi="Book Antiqua"/>
        </w:rPr>
        <w:t>Pesos Un Mil</w:t>
      </w:r>
      <w:r w:rsidR="00852EBE">
        <w:rPr>
          <w:rFonts w:ascii="Book Antiqua" w:hAnsi="Book Antiqua"/>
        </w:rPr>
        <w:t>)</w:t>
      </w:r>
    </w:p>
    <w:p w:rsidR="00A46DB4" w:rsidRPr="00852EBE" w:rsidRDefault="007C1DAE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 xml:space="preserve">TITULO </w:t>
      </w:r>
      <w:r w:rsidR="004C141D" w:rsidRPr="00852EBE">
        <w:rPr>
          <w:rFonts w:ascii="Book Antiqua" w:hAnsi="Book Antiqua"/>
          <w:b w:val="0"/>
          <w:u w:val="none"/>
        </w:rPr>
        <w:t>XVI</w:t>
      </w:r>
    </w:p>
    <w:p w:rsidR="00852EBE" w:rsidRDefault="004C141D" w:rsidP="00852EBE">
      <w:pPr>
        <w:pStyle w:val="Ttulo4"/>
        <w:spacing w:after="180"/>
        <w:jc w:val="both"/>
        <w:rPr>
          <w:rFonts w:ascii="Book Antiqua" w:hAnsi="Book Antiqua"/>
          <w:b w:val="0"/>
          <w:u w:val="none"/>
        </w:rPr>
      </w:pPr>
      <w:r w:rsidRPr="00852EBE">
        <w:rPr>
          <w:rFonts w:ascii="Book Antiqua" w:hAnsi="Book Antiqua"/>
          <w:b w:val="0"/>
          <w:u w:val="none"/>
        </w:rPr>
        <w:t>DISPOSICIONES GENERALES Y COMPLEMENTARIAS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TRIGÉSIMO SEPTIMO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Conforme a lo establecido en el Artículo N</w:t>
      </w:r>
      <w:r>
        <w:rPr>
          <w:rFonts w:ascii="Book Antiqua" w:hAnsi="Book Antiqua"/>
        </w:rPr>
        <w:t xml:space="preserve">º </w:t>
      </w:r>
      <w:r w:rsidR="004C141D" w:rsidRPr="00852EBE">
        <w:rPr>
          <w:rFonts w:ascii="Book Antiqua" w:hAnsi="Book Antiqua"/>
        </w:rPr>
        <w:t>11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Inciso 6 del Código Tributario Municipal Ordenanza N</w:t>
      </w:r>
      <w:r>
        <w:rPr>
          <w:rFonts w:ascii="Book Antiqua" w:hAnsi="Book Antiqua"/>
        </w:rPr>
        <w:t xml:space="preserve">º </w:t>
      </w:r>
      <w:r w:rsidR="004C141D" w:rsidRPr="00852EBE">
        <w:rPr>
          <w:rFonts w:ascii="Book Antiqua" w:hAnsi="Book Antiqua"/>
        </w:rPr>
        <w:t>430/91 y cuando esta Ordenanza no lo fije la Dirección Municipal de Rentas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dictará normas generales por cada tributo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en cuanto al modo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tiempo y forma y los recaudos para el cumplimiento de los deberes materiales y formales por parte de los contribuyentes o responsables</w:t>
      </w:r>
      <w:r>
        <w:rPr>
          <w:rFonts w:ascii="Book Antiqua" w:hAnsi="Book Antiqua"/>
        </w:rPr>
        <w:t>.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TRIGÉSIMO OCTAVO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El Departamento Ejecutivo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conforme reglamentación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podrá autorizar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al Organismo Fiscal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reducción de los intereses legales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para la contribución que incide sobre los inmuebles y cementerios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cuando se demuestre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fehacientemente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la situación de pobreza del titular responsable</w:t>
      </w:r>
      <w:r>
        <w:rPr>
          <w:rFonts w:ascii="Book Antiqua" w:hAnsi="Book Antiqua"/>
        </w:rPr>
        <w:t>.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TRIGÉSIMO NOVENO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La autoridad de aplicación podrá otorgar un descuento de hasta un 20%</w:t>
      </w:r>
      <w:r w:rsidR="0058497D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4C141D" w:rsidRPr="00852EBE">
        <w:rPr>
          <w:rFonts w:ascii="Book Antiqua" w:hAnsi="Book Antiqua"/>
        </w:rPr>
        <w:t>veinte por ciento</w:t>
      </w:r>
      <w:r>
        <w:rPr>
          <w:rFonts w:ascii="Book Antiqua" w:hAnsi="Book Antiqua"/>
        </w:rPr>
        <w:t>)</w:t>
      </w:r>
      <w:r w:rsidR="0058497D">
        <w:rPr>
          <w:rFonts w:ascii="Book Antiqua" w:hAnsi="Book Antiqua"/>
        </w:rPr>
        <w:t xml:space="preserve"> </w:t>
      </w:r>
      <w:r w:rsidR="004C141D" w:rsidRPr="00852EBE">
        <w:rPr>
          <w:rFonts w:ascii="Book Antiqua" w:hAnsi="Book Antiqua"/>
        </w:rPr>
        <w:t>anual a los contribuyentes que abonen anticipadamente el tributo total del período fiscal hasta el vencimiento que establezca la misma</w:t>
      </w:r>
      <w:r>
        <w:rPr>
          <w:rFonts w:ascii="Book Antiqua" w:hAnsi="Book Antiqua"/>
        </w:rPr>
        <w:t>.</w:t>
      </w:r>
    </w:p>
    <w:p w:rsidR="0058497D" w:rsidRDefault="004C141D" w:rsidP="00852EBE">
      <w:pPr>
        <w:keepNext/>
        <w:spacing w:after="180"/>
        <w:jc w:val="both"/>
        <w:rPr>
          <w:rFonts w:ascii="Book Antiqua" w:hAnsi="Book Antiqua"/>
        </w:rPr>
      </w:pPr>
      <w:r w:rsidRPr="00852EBE">
        <w:rPr>
          <w:rFonts w:ascii="Book Antiqua" w:hAnsi="Book Antiqua"/>
        </w:rPr>
        <w:lastRenderedPageBreak/>
        <w:t>Lo expresado precedentemente regirá para las Contribuciones establecidas en los Títulos I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II y V de esta Ordenanza</w:t>
      </w:r>
      <w:r w:rsidR="00852EBE">
        <w:rPr>
          <w:rFonts w:ascii="Book Antiqua" w:hAnsi="Book Antiqua"/>
        </w:rPr>
        <w:t xml:space="preserve">. </w:t>
      </w:r>
      <w:r w:rsidRPr="00852EBE">
        <w:rPr>
          <w:rFonts w:ascii="Book Antiqua" w:hAnsi="Book Antiqua"/>
        </w:rPr>
        <w:t>En el caso de las Contribuciones establecidas en el Título II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el anticipo anual total no podrá ser inferior al total del tributo abonado en el período fiscal inmediato anterior</w:t>
      </w:r>
      <w:r w:rsidR="00852EBE">
        <w:rPr>
          <w:rFonts w:ascii="Book Antiqua" w:hAnsi="Book Antiqua"/>
        </w:rPr>
        <w:t xml:space="preserve">, </w:t>
      </w:r>
      <w:r w:rsidRPr="00852EBE">
        <w:rPr>
          <w:rFonts w:ascii="Book Antiqua" w:hAnsi="Book Antiqua"/>
        </w:rPr>
        <w:t>o a la proporción mensual de lo devengado para los empadronados en el curso del año</w:t>
      </w:r>
      <w:r w:rsidR="00852EBE">
        <w:rPr>
          <w:rFonts w:ascii="Book Antiqua" w:hAnsi="Book Antiqua"/>
        </w:rPr>
        <w:t>.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CUADRAGESIMO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Facúltase al Organismo Fiscal a otorgar formas de pago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para todos los tributos y derechos establecidos en la presente Ordenanza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hasta 18 cuotas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a solicitud del contribuyente</w:t>
      </w:r>
      <w:r>
        <w:rPr>
          <w:rFonts w:ascii="Book Antiqua" w:hAnsi="Book Antiqua"/>
        </w:rPr>
        <w:t>.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CUADRAGÉSIMO PRIMERO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La presente Ordenanza regirá a partir del día siguiente al de su publicación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salvo en el caso de las Contribuciones legisladas en los TITULOS I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II y V</w:t>
      </w:r>
      <w:r>
        <w:rPr>
          <w:rFonts w:ascii="Book Antiqua" w:hAnsi="Book Antiqua"/>
        </w:rPr>
        <w:t xml:space="preserve">, </w:t>
      </w:r>
      <w:r w:rsidR="004C141D" w:rsidRPr="00852EBE">
        <w:rPr>
          <w:rFonts w:ascii="Book Antiqua" w:hAnsi="Book Antiqua"/>
        </w:rPr>
        <w:t>las que regirán a partir del día primero de enero de 2007</w:t>
      </w:r>
      <w:r>
        <w:rPr>
          <w:rFonts w:ascii="Book Antiqua" w:hAnsi="Book Antiqua"/>
        </w:rPr>
        <w:t>.</w:t>
      </w:r>
    </w:p>
    <w:p w:rsidR="0058497D" w:rsidRDefault="00852EBE" w:rsidP="00852EBE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CUADRAGÉSIMO SEGUNDO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</w:rPr>
        <w:t>Quedan derogadas todas las normas legales que en materia tributaria se opongan a la presente Ordenanza</w:t>
      </w:r>
      <w:r>
        <w:rPr>
          <w:rFonts w:ascii="Book Antiqua" w:hAnsi="Book Antiqua"/>
        </w:rPr>
        <w:t>.</w:t>
      </w:r>
    </w:p>
    <w:p w:rsidR="00EB0EBA" w:rsidRPr="00852EBE" w:rsidRDefault="00852EBE" w:rsidP="00852EBE">
      <w:pPr>
        <w:keepNext/>
        <w:spacing w:after="180"/>
        <w:jc w:val="both"/>
        <w:rPr>
          <w:rFonts w:ascii="Book Antiqua" w:hAnsi="Book Antiqua"/>
          <w:lang w:val="es-AR"/>
        </w:rPr>
      </w:pPr>
      <w:r>
        <w:rPr>
          <w:rFonts w:ascii="Book Antiqua" w:hAnsi="Book Antiqua"/>
          <w:bCs/>
        </w:rPr>
        <w:t>ARTÍCULO</w:t>
      </w:r>
      <w:r w:rsidR="004C141D" w:rsidRPr="00852EBE">
        <w:rPr>
          <w:rFonts w:ascii="Book Antiqua" w:hAnsi="Book Antiqua"/>
          <w:bCs/>
        </w:rPr>
        <w:t xml:space="preserve"> CUADRAGÉSIMO TERCERO</w:t>
      </w:r>
      <w:r w:rsidR="00526DEA" w:rsidRPr="00526DEA">
        <w:rPr>
          <w:rFonts w:ascii="Book Antiqua" w:hAnsi="Book Antiqua"/>
          <w:bCs/>
        </w:rPr>
        <w:t xml:space="preserve">: </w:t>
      </w:r>
      <w:r w:rsidR="004C141D" w:rsidRPr="00852EBE">
        <w:rPr>
          <w:rFonts w:ascii="Book Antiqua" w:hAnsi="Book Antiqua"/>
          <w:bCs/>
        </w:rPr>
        <w:t>COMUNÍQUESE</w:t>
      </w:r>
      <w:r>
        <w:rPr>
          <w:rFonts w:ascii="Book Antiqua" w:hAnsi="Book Antiqua"/>
          <w:bCs/>
        </w:rPr>
        <w:t xml:space="preserve">, </w:t>
      </w:r>
      <w:r w:rsidR="004C141D" w:rsidRPr="00852EBE">
        <w:rPr>
          <w:rFonts w:ascii="Book Antiqua" w:hAnsi="Book Antiqua"/>
          <w:bCs/>
        </w:rPr>
        <w:t>REGÍSTRESE Y ARCHÍVESE</w:t>
      </w:r>
      <w:r>
        <w:rPr>
          <w:rFonts w:ascii="Book Antiqua" w:hAnsi="Book Antiqua"/>
          <w:bCs/>
        </w:rPr>
        <w:t>.</w:t>
      </w:r>
      <w:r w:rsidR="00334B1F" w:rsidRPr="00852EBE">
        <w:rPr>
          <w:rFonts w:ascii="Book Antiqua" w:hAnsi="Book Antiqua"/>
          <w:lang w:val="es-AR"/>
        </w:rPr>
        <w:t xml:space="preserve"> </w:t>
      </w:r>
    </w:p>
    <w:sectPr w:rsidR="00EB0EBA" w:rsidRPr="00852EBE" w:rsidSect="00E05D5D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699"/>
      <w:cols w:space="708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48A3" w:rsidRDefault="00F248A3">
      <w:r>
        <w:separator/>
      </w:r>
    </w:p>
  </w:endnote>
  <w:endnote w:type="continuationSeparator" w:id="0">
    <w:p w:rsidR="00F248A3" w:rsidRDefault="00F248A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B0EBA" w:rsidRDefault="008F3187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4C141D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EB0EBA" w:rsidRDefault="00EB0EB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931AD" w:rsidRPr="00E05D5D" w:rsidRDefault="003931A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48A3" w:rsidRDefault="00F248A3">
      <w:r>
        <w:separator/>
      </w:r>
    </w:p>
  </w:footnote>
  <w:footnote w:type="continuationSeparator" w:id="0">
    <w:p w:rsidR="00F248A3" w:rsidRDefault="00F248A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C277D"/>
    <w:multiLevelType w:val="hybridMultilevel"/>
    <w:tmpl w:val="5D723E14"/>
    <w:lvl w:ilvl="0" w:tplc="2B8036D6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F75631D6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09595BCB"/>
    <w:multiLevelType w:val="hybridMultilevel"/>
    <w:tmpl w:val="9EB638C0"/>
    <w:lvl w:ilvl="0" w:tplc="03343062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2">
    <w:nsid w:val="17B1270D"/>
    <w:multiLevelType w:val="hybridMultilevel"/>
    <w:tmpl w:val="78EC98DA"/>
    <w:lvl w:ilvl="0" w:tplc="D882AE56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134A424">
      <w:start w:val="1"/>
      <w:numFmt w:val="decimal"/>
      <w:lvlText w:val="%2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8AE79C9"/>
    <w:multiLevelType w:val="multilevel"/>
    <w:tmpl w:val="CEEA6DC2"/>
    <w:lvl w:ilvl="0">
      <w:start w:val="1"/>
      <w:numFmt w:val="decimal"/>
      <w:lvlText w:val="%1-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-%2-"/>
      <w:lvlJc w:val="left"/>
      <w:pPr>
        <w:tabs>
          <w:tab w:val="num" w:pos="1332"/>
        </w:tabs>
        <w:ind w:left="1332" w:hanging="720"/>
      </w:pPr>
      <w:rPr>
        <w:rFonts w:hint="default"/>
      </w:rPr>
    </w:lvl>
    <w:lvl w:ilvl="2">
      <w:start w:val="1"/>
      <w:numFmt w:val="upperLetter"/>
      <w:lvlText w:val="%1-%2-%3."/>
      <w:lvlJc w:val="left"/>
      <w:pPr>
        <w:tabs>
          <w:tab w:val="num" w:pos="1944"/>
        </w:tabs>
        <w:ind w:left="1944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tabs>
          <w:tab w:val="num" w:pos="2916"/>
        </w:tabs>
        <w:ind w:left="2916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tabs>
          <w:tab w:val="num" w:pos="3528"/>
        </w:tabs>
        <w:ind w:left="3528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tabs>
          <w:tab w:val="num" w:pos="4500"/>
        </w:tabs>
        <w:ind w:left="450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tabs>
          <w:tab w:val="num" w:pos="5112"/>
        </w:tabs>
        <w:ind w:left="5112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tabs>
          <w:tab w:val="num" w:pos="6084"/>
        </w:tabs>
        <w:ind w:left="6084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tabs>
          <w:tab w:val="num" w:pos="6696"/>
        </w:tabs>
        <w:ind w:left="6696" w:hanging="1800"/>
      </w:pPr>
      <w:rPr>
        <w:rFonts w:hint="default"/>
      </w:rPr>
    </w:lvl>
  </w:abstractNum>
  <w:abstractNum w:abstractNumId="4">
    <w:nsid w:val="1B2F7E32"/>
    <w:multiLevelType w:val="hybridMultilevel"/>
    <w:tmpl w:val="03F07F7C"/>
    <w:lvl w:ilvl="0" w:tplc="61BA9F3A">
      <w:start w:val="1"/>
      <w:numFmt w:val="upperRoman"/>
      <w:lvlText w:val="%1-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21EA4F4A">
      <w:start w:val="1"/>
      <w:numFmt w:val="lowerLetter"/>
      <w:lvlText w:val="%2)"/>
      <w:lvlJc w:val="left"/>
      <w:pPr>
        <w:tabs>
          <w:tab w:val="num" w:pos="1710"/>
        </w:tabs>
        <w:ind w:left="1710" w:hanging="630"/>
      </w:pPr>
      <w:rPr>
        <w:rFonts w:hint="default"/>
      </w:rPr>
    </w:lvl>
    <w:lvl w:ilvl="2" w:tplc="1D64D7F0">
      <w:start w:val="2"/>
      <w:numFmt w:val="upp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34805EC0">
      <w:start w:val="1"/>
      <w:numFmt w:val="decimal"/>
      <w:lvlText w:val="%4-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1F6409DF"/>
    <w:multiLevelType w:val="hybridMultilevel"/>
    <w:tmpl w:val="E514D32A"/>
    <w:lvl w:ilvl="0" w:tplc="4DF2B8B8">
      <w:start w:val="17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CA69E76">
      <w:start w:val="1"/>
      <w:numFmt w:val="lowerLetter"/>
      <w:lvlText w:val="%3)"/>
      <w:lvlJc w:val="left"/>
      <w:pPr>
        <w:tabs>
          <w:tab w:val="num" w:pos="2970"/>
        </w:tabs>
        <w:ind w:left="2970" w:hanging="99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17D6A05"/>
    <w:multiLevelType w:val="hybridMultilevel"/>
    <w:tmpl w:val="0A48AD9C"/>
    <w:lvl w:ilvl="0" w:tplc="CFA0D39A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7110F190">
      <w:start w:val="1"/>
      <w:numFmt w:val="upperRoman"/>
      <w:lvlText w:val="%3-"/>
      <w:lvlJc w:val="left"/>
      <w:pPr>
        <w:tabs>
          <w:tab w:val="num" w:pos="3045"/>
        </w:tabs>
        <w:ind w:left="3045" w:hanging="720"/>
      </w:pPr>
      <w:rPr>
        <w:rFonts w:hint="default"/>
      </w:rPr>
    </w:lvl>
    <w:lvl w:ilvl="3" w:tplc="B796A856">
      <w:start w:val="1"/>
      <w:numFmt w:val="decimal"/>
      <w:lvlText w:val="%4-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7">
    <w:nsid w:val="2226519F"/>
    <w:multiLevelType w:val="hybridMultilevel"/>
    <w:tmpl w:val="440270F0"/>
    <w:lvl w:ilvl="0" w:tplc="4DF2B8B8">
      <w:start w:val="3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3261799"/>
    <w:multiLevelType w:val="hybridMultilevel"/>
    <w:tmpl w:val="3222C680"/>
    <w:lvl w:ilvl="0" w:tplc="B78C2E9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244B1672"/>
    <w:multiLevelType w:val="hybridMultilevel"/>
    <w:tmpl w:val="1918FF50"/>
    <w:lvl w:ilvl="0" w:tplc="61E04D8E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BE7E7BA6">
      <w:start w:val="2"/>
      <w:numFmt w:val="decimal"/>
      <w:lvlText w:val="%2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49D01EF4">
      <w:start w:val="1"/>
      <w:numFmt w:val="decimal"/>
      <w:lvlText w:val="%3-"/>
      <w:lvlJc w:val="left"/>
      <w:pPr>
        <w:tabs>
          <w:tab w:val="num" w:pos="2700"/>
        </w:tabs>
        <w:ind w:left="270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257B13CE"/>
    <w:multiLevelType w:val="hybridMultilevel"/>
    <w:tmpl w:val="34AABABA"/>
    <w:lvl w:ilvl="0" w:tplc="DF821DF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1">
    <w:nsid w:val="25D75F54"/>
    <w:multiLevelType w:val="hybridMultilevel"/>
    <w:tmpl w:val="E02239BC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2C3357A4"/>
    <w:multiLevelType w:val="hybridMultilevel"/>
    <w:tmpl w:val="95824732"/>
    <w:lvl w:ilvl="0" w:tplc="0B4A5B80">
      <w:start w:val="1"/>
      <w:numFmt w:val="decimal"/>
      <w:lvlText w:val="%1-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3">
    <w:nsid w:val="2D42084A"/>
    <w:multiLevelType w:val="hybridMultilevel"/>
    <w:tmpl w:val="65CCBD6E"/>
    <w:lvl w:ilvl="0" w:tplc="320ED4CE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E7C9B10">
      <w:start w:val="2"/>
      <w:numFmt w:val="decimal"/>
      <w:lvlText w:val="%2)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FE6877F8">
      <w:start w:val="1"/>
      <w:numFmt w:val="upperRoman"/>
      <w:lvlText w:val="%3-"/>
      <w:lvlJc w:val="left"/>
      <w:pPr>
        <w:tabs>
          <w:tab w:val="num" w:pos="4128"/>
        </w:tabs>
        <w:ind w:left="4128" w:hanging="720"/>
      </w:pPr>
      <w:rPr>
        <w:rFonts w:hint="default"/>
      </w:rPr>
    </w:lvl>
    <w:lvl w:ilvl="3" w:tplc="B3B477E8">
      <w:start w:val="1"/>
      <w:numFmt w:val="decimal"/>
      <w:lvlText w:val="%4-"/>
      <w:lvlJc w:val="left"/>
      <w:pPr>
        <w:tabs>
          <w:tab w:val="num" w:pos="4428"/>
        </w:tabs>
        <w:ind w:left="4428" w:hanging="48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14">
    <w:nsid w:val="34A85177"/>
    <w:multiLevelType w:val="hybridMultilevel"/>
    <w:tmpl w:val="E01AF7BE"/>
    <w:lvl w:ilvl="0" w:tplc="350440CA">
      <w:start w:val="1"/>
      <w:numFmt w:val="upperLetter"/>
      <w:lvlText w:val="%1)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5">
    <w:nsid w:val="38E7230B"/>
    <w:multiLevelType w:val="hybridMultilevel"/>
    <w:tmpl w:val="E522ECD4"/>
    <w:lvl w:ilvl="0" w:tplc="44EEAE5E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6">
    <w:nsid w:val="394420FD"/>
    <w:multiLevelType w:val="hybridMultilevel"/>
    <w:tmpl w:val="2DBA9E16"/>
    <w:lvl w:ilvl="0" w:tplc="25AE0D14">
      <w:start w:val="1"/>
      <w:numFmt w:val="lowerLetter"/>
      <w:lvlText w:val="%1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3060"/>
        </w:tabs>
        <w:ind w:left="30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780"/>
        </w:tabs>
        <w:ind w:left="37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500"/>
        </w:tabs>
        <w:ind w:left="45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220"/>
        </w:tabs>
        <w:ind w:left="52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940"/>
        </w:tabs>
        <w:ind w:left="59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660"/>
        </w:tabs>
        <w:ind w:left="66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380"/>
        </w:tabs>
        <w:ind w:left="73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8100"/>
        </w:tabs>
        <w:ind w:left="8100" w:hanging="180"/>
      </w:pPr>
    </w:lvl>
  </w:abstractNum>
  <w:abstractNum w:abstractNumId="17">
    <w:nsid w:val="3A65630F"/>
    <w:multiLevelType w:val="hybridMultilevel"/>
    <w:tmpl w:val="965842F4"/>
    <w:lvl w:ilvl="0" w:tplc="D0BAF83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AF06B1E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95A1F68">
      <w:start w:val="27"/>
      <w:numFmt w:val="decimal"/>
      <w:lvlText w:val="%3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>
    <w:nsid w:val="3BEA4FD3"/>
    <w:multiLevelType w:val="hybridMultilevel"/>
    <w:tmpl w:val="243C769E"/>
    <w:lvl w:ilvl="0" w:tplc="A8F660F0">
      <w:start w:val="1"/>
      <w:numFmt w:val="lowerLetter"/>
      <w:lvlText w:val="%1)"/>
      <w:lvlJc w:val="left"/>
      <w:pPr>
        <w:tabs>
          <w:tab w:val="num" w:pos="1083"/>
        </w:tabs>
        <w:ind w:left="1083" w:hanging="360"/>
      </w:pPr>
      <w:rPr>
        <w:rFonts w:hint="default"/>
      </w:rPr>
    </w:lvl>
    <w:lvl w:ilvl="1" w:tplc="117AE3EE">
      <w:start w:val="1"/>
      <w:numFmt w:val="upperRoman"/>
      <w:lvlText w:val="%2)"/>
      <w:lvlJc w:val="left"/>
      <w:pPr>
        <w:tabs>
          <w:tab w:val="num" w:pos="2433"/>
        </w:tabs>
        <w:ind w:left="2433" w:hanging="99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19">
    <w:nsid w:val="3D8C5CC2"/>
    <w:multiLevelType w:val="hybridMultilevel"/>
    <w:tmpl w:val="D7F8BBF4"/>
    <w:lvl w:ilvl="0" w:tplc="2C6C7B42">
      <w:start w:val="6"/>
      <w:numFmt w:val="lowerLetter"/>
      <w:lvlText w:val="%1)"/>
      <w:lvlJc w:val="left"/>
      <w:pPr>
        <w:tabs>
          <w:tab w:val="num" w:pos="1425"/>
        </w:tabs>
        <w:ind w:left="142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45"/>
        </w:tabs>
        <w:ind w:left="2145" w:hanging="360"/>
      </w:pPr>
    </w:lvl>
    <w:lvl w:ilvl="2" w:tplc="F6DE2EE4">
      <w:start w:val="1"/>
      <w:numFmt w:val="decimal"/>
      <w:lvlText w:val="%3-"/>
      <w:lvlJc w:val="left"/>
      <w:pPr>
        <w:tabs>
          <w:tab w:val="num" w:pos="3045"/>
        </w:tabs>
        <w:ind w:left="3045" w:hanging="36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585"/>
        </w:tabs>
        <w:ind w:left="358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05"/>
        </w:tabs>
        <w:ind w:left="430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25"/>
        </w:tabs>
        <w:ind w:left="502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45"/>
        </w:tabs>
        <w:ind w:left="574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65"/>
        </w:tabs>
        <w:ind w:left="646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185"/>
        </w:tabs>
        <w:ind w:left="7185" w:hanging="180"/>
      </w:pPr>
    </w:lvl>
  </w:abstractNum>
  <w:abstractNum w:abstractNumId="20">
    <w:nsid w:val="44802296"/>
    <w:multiLevelType w:val="hybridMultilevel"/>
    <w:tmpl w:val="3BCEC4A0"/>
    <w:lvl w:ilvl="0" w:tplc="0C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A8A697A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>
    <w:nsid w:val="469920E5"/>
    <w:multiLevelType w:val="hybridMultilevel"/>
    <w:tmpl w:val="FFBA21E0"/>
    <w:lvl w:ilvl="0" w:tplc="729E7FA2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2">
    <w:nsid w:val="47B106A0"/>
    <w:multiLevelType w:val="hybridMultilevel"/>
    <w:tmpl w:val="E30CDBAA"/>
    <w:lvl w:ilvl="0" w:tplc="0642547E">
      <w:start w:val="1"/>
      <w:numFmt w:val="decimal"/>
      <w:lvlText w:val="%1-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3">
    <w:nsid w:val="4A154434"/>
    <w:multiLevelType w:val="hybridMultilevel"/>
    <w:tmpl w:val="78A4CBA0"/>
    <w:lvl w:ilvl="0" w:tplc="621C570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824C0DCC">
      <w:start w:val="2"/>
      <w:numFmt w:val="decimal"/>
      <w:lvlText w:val="%4-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BEAB514">
      <w:start w:val="1"/>
      <w:numFmt w:val="upp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42D67C1C">
      <w:start w:val="3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eastAsia="Times New Roman" w:hAnsi="Symbol" w:cs="Times New Roman" w:hint="default"/>
      </w:rPr>
    </w:lvl>
    <w:lvl w:ilvl="6" w:tplc="0C0A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4">
    <w:nsid w:val="4AB96448"/>
    <w:multiLevelType w:val="hybridMultilevel"/>
    <w:tmpl w:val="685C20B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4E2521AD"/>
    <w:multiLevelType w:val="hybridMultilevel"/>
    <w:tmpl w:val="51CEE3B8"/>
    <w:lvl w:ilvl="0" w:tplc="4DF2B8B8">
      <w:start w:val="9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58B60932"/>
    <w:multiLevelType w:val="hybridMultilevel"/>
    <w:tmpl w:val="06C8821A"/>
    <w:lvl w:ilvl="0" w:tplc="034E1246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A942D33C">
      <w:start w:val="1"/>
      <w:numFmt w:val="upperRoman"/>
      <w:lvlText w:val="%2-"/>
      <w:lvlJc w:val="left"/>
      <w:pPr>
        <w:tabs>
          <w:tab w:val="num" w:pos="3228"/>
        </w:tabs>
        <w:ind w:left="3228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27">
    <w:nsid w:val="594A327D"/>
    <w:multiLevelType w:val="hybridMultilevel"/>
    <w:tmpl w:val="962225E2"/>
    <w:lvl w:ilvl="0" w:tplc="54D4A788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B066BCA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76246D4">
      <w:start w:val="1"/>
      <w:numFmt w:val="decimal"/>
      <w:lvlText w:val="%3)"/>
      <w:lvlJc w:val="left"/>
      <w:pPr>
        <w:tabs>
          <w:tab w:val="num" w:pos="2688"/>
        </w:tabs>
        <w:ind w:left="2688" w:hanging="360"/>
      </w:pPr>
      <w:rPr>
        <w:rFonts w:hint="default"/>
      </w:rPr>
    </w:lvl>
    <w:lvl w:ilvl="3" w:tplc="078492BA">
      <w:start w:val="1"/>
      <w:numFmt w:val="upperRoman"/>
      <w:lvlText w:val="%4-"/>
      <w:lvlJc w:val="left"/>
      <w:pPr>
        <w:tabs>
          <w:tab w:val="num" w:pos="3588"/>
        </w:tabs>
        <w:ind w:left="3588" w:hanging="720"/>
      </w:pPr>
      <w:rPr>
        <w:rFonts w:hint="default"/>
      </w:rPr>
    </w:lvl>
    <w:lvl w:ilvl="4" w:tplc="CEC6171E">
      <w:start w:val="1"/>
      <w:numFmt w:val="upperRoman"/>
      <w:lvlText w:val="%5-"/>
      <w:lvlJc w:val="left"/>
      <w:pPr>
        <w:tabs>
          <w:tab w:val="num" w:pos="4308"/>
        </w:tabs>
        <w:ind w:left="4308" w:hanging="720"/>
      </w:pPr>
      <w:rPr>
        <w:rFonts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8">
    <w:nsid w:val="5E7901D8"/>
    <w:multiLevelType w:val="hybridMultilevel"/>
    <w:tmpl w:val="BA3C289A"/>
    <w:lvl w:ilvl="0" w:tplc="F6608C1C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1DD0F8BE">
      <w:start w:val="1"/>
      <w:numFmt w:val="decimal"/>
      <w:lvlText w:val="%2-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9">
    <w:nsid w:val="5FB31A48"/>
    <w:multiLevelType w:val="hybridMultilevel"/>
    <w:tmpl w:val="1D82561C"/>
    <w:lvl w:ilvl="0" w:tplc="88B62740">
      <w:start w:val="1"/>
      <w:numFmt w:val="decimal"/>
      <w:lvlText w:val="%1-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30">
    <w:nsid w:val="5FB905A6"/>
    <w:multiLevelType w:val="hybridMultilevel"/>
    <w:tmpl w:val="72BC0026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5FFC12FA"/>
    <w:multiLevelType w:val="hybridMultilevel"/>
    <w:tmpl w:val="09C4EECC"/>
    <w:lvl w:ilvl="0" w:tplc="E3CEE802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422AA258">
      <w:start w:val="1"/>
      <w:numFmt w:val="lowerLetter"/>
      <w:lvlText w:val="%2)"/>
      <w:lvlJc w:val="left"/>
      <w:pPr>
        <w:tabs>
          <w:tab w:val="num" w:pos="2520"/>
        </w:tabs>
        <w:ind w:left="2520" w:hanging="365"/>
      </w:pPr>
      <w:rPr>
        <w:rFonts w:hint="default"/>
      </w:rPr>
    </w:lvl>
    <w:lvl w:ilvl="2" w:tplc="AA3E9104">
      <w:start w:val="1"/>
      <w:numFmt w:val="decimal"/>
      <w:lvlText w:val="%3-"/>
      <w:lvlJc w:val="left"/>
      <w:pPr>
        <w:tabs>
          <w:tab w:val="num" w:pos="3420"/>
        </w:tabs>
        <w:ind w:left="3420" w:hanging="360"/>
      </w:pPr>
      <w:rPr>
        <w:rFonts w:hint="default"/>
      </w:rPr>
    </w:lvl>
    <w:lvl w:ilvl="3" w:tplc="0C0A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>
    <w:nsid w:val="6809647A"/>
    <w:multiLevelType w:val="hybridMultilevel"/>
    <w:tmpl w:val="7598A6AC"/>
    <w:lvl w:ilvl="0" w:tplc="5704C8C4">
      <w:start w:val="4"/>
      <w:numFmt w:val="upperLetter"/>
      <w:lvlText w:val="%1)"/>
      <w:lvlJc w:val="left"/>
      <w:pPr>
        <w:tabs>
          <w:tab w:val="num" w:pos="2088"/>
        </w:tabs>
        <w:ind w:left="2088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808"/>
        </w:tabs>
        <w:ind w:left="2808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3528"/>
        </w:tabs>
        <w:ind w:left="3528" w:hanging="180"/>
      </w:pPr>
    </w:lvl>
    <w:lvl w:ilvl="3" w:tplc="82E895E6">
      <w:start w:val="1"/>
      <w:numFmt w:val="decimal"/>
      <w:lvlText w:val="%4-"/>
      <w:lvlJc w:val="left"/>
      <w:pPr>
        <w:tabs>
          <w:tab w:val="num" w:pos="4248"/>
        </w:tabs>
        <w:ind w:left="4248" w:hanging="360"/>
      </w:pPr>
      <w:rPr>
        <w:rFonts w:hint="default"/>
      </w:rPr>
    </w:lvl>
    <w:lvl w:ilvl="4" w:tplc="8F6805C2">
      <w:start w:val="8"/>
      <w:numFmt w:val="bullet"/>
      <w:lvlText w:val="-"/>
      <w:lvlJc w:val="left"/>
      <w:pPr>
        <w:tabs>
          <w:tab w:val="num" w:pos="4968"/>
        </w:tabs>
        <w:ind w:left="4968" w:hanging="360"/>
      </w:pPr>
      <w:rPr>
        <w:rFonts w:ascii="Times New Roman" w:eastAsia="Times New Roman" w:hAnsi="Times New Roman" w:cs="Times New Roman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5688"/>
        </w:tabs>
        <w:ind w:left="568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08"/>
        </w:tabs>
        <w:ind w:left="640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28"/>
        </w:tabs>
        <w:ind w:left="712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848"/>
        </w:tabs>
        <w:ind w:left="7848" w:hanging="180"/>
      </w:pPr>
    </w:lvl>
  </w:abstractNum>
  <w:abstractNum w:abstractNumId="33">
    <w:nsid w:val="68E61EAF"/>
    <w:multiLevelType w:val="hybridMultilevel"/>
    <w:tmpl w:val="167AAE00"/>
    <w:lvl w:ilvl="0" w:tplc="F9F846F0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E66ECBA8">
      <w:start w:val="2"/>
      <w:numFmt w:val="upperLetter"/>
      <w:pStyle w:val="Ttulo1"/>
      <w:lvlText w:val="%4)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4" w:tplc="4C7A6A22">
      <w:start w:val="1"/>
      <w:numFmt w:val="lowerLetter"/>
      <w:lvlText w:val="%5)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5" w:tplc="F508D9FC">
      <w:start w:val="5"/>
      <w:numFmt w:val="lowerLetter"/>
      <w:lvlText w:val="%6)"/>
      <w:lvlJc w:val="left"/>
      <w:pPr>
        <w:tabs>
          <w:tab w:val="num" w:pos="5220"/>
        </w:tabs>
        <w:ind w:left="5220" w:hanging="360"/>
      </w:pPr>
      <w:rPr>
        <w:rFonts w:hint="default"/>
      </w:rPr>
    </w:lvl>
    <w:lvl w:ilvl="6" w:tplc="50E606C8">
      <w:start w:val="1"/>
      <w:numFmt w:val="decimal"/>
      <w:lvlText w:val="%7)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4">
    <w:nsid w:val="698C7FF4"/>
    <w:multiLevelType w:val="hybridMultilevel"/>
    <w:tmpl w:val="FB28F8B4"/>
    <w:lvl w:ilvl="0" w:tplc="359C2644">
      <w:start w:val="1"/>
      <w:numFmt w:val="upperRoman"/>
      <w:lvlText w:val="%1-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D4D0D63A">
      <w:start w:val="1"/>
      <w:numFmt w:val="decimal"/>
      <w:lvlText w:val="%2-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5">
    <w:nsid w:val="71E117CA"/>
    <w:multiLevelType w:val="hybridMultilevel"/>
    <w:tmpl w:val="E4CC2006"/>
    <w:lvl w:ilvl="0" w:tplc="82185C4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72974A3B"/>
    <w:multiLevelType w:val="hybridMultilevel"/>
    <w:tmpl w:val="6F102CCA"/>
    <w:lvl w:ilvl="0" w:tplc="86307E30">
      <w:start w:val="1"/>
      <w:numFmt w:val="lowerLetter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37">
    <w:nsid w:val="75D00C36"/>
    <w:multiLevelType w:val="hybridMultilevel"/>
    <w:tmpl w:val="D4D4699E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86F0EFA"/>
    <w:multiLevelType w:val="hybridMultilevel"/>
    <w:tmpl w:val="2378146A"/>
    <w:lvl w:ilvl="0" w:tplc="F6FA81E8">
      <w:start w:val="1"/>
      <w:numFmt w:val="lowerLetter"/>
      <w:lvlText w:val="%1)"/>
      <w:lvlJc w:val="left"/>
      <w:pPr>
        <w:tabs>
          <w:tab w:val="num" w:pos="2148"/>
        </w:tabs>
        <w:ind w:left="2148" w:hanging="360"/>
      </w:pPr>
      <w:rPr>
        <w:rFonts w:hint="default"/>
      </w:rPr>
    </w:lvl>
    <w:lvl w:ilvl="1" w:tplc="8294F166">
      <w:start w:val="1"/>
      <w:numFmt w:val="decimal"/>
      <w:lvlText w:val="%2-"/>
      <w:lvlJc w:val="left"/>
      <w:pPr>
        <w:tabs>
          <w:tab w:val="num" w:pos="2868"/>
        </w:tabs>
        <w:ind w:left="2868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3588"/>
        </w:tabs>
        <w:ind w:left="358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4308"/>
        </w:tabs>
        <w:ind w:left="430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5028"/>
        </w:tabs>
        <w:ind w:left="502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5748"/>
        </w:tabs>
        <w:ind w:left="574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6468"/>
        </w:tabs>
        <w:ind w:left="646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7188"/>
        </w:tabs>
        <w:ind w:left="718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908"/>
        </w:tabs>
        <w:ind w:left="7908" w:hanging="180"/>
      </w:pPr>
    </w:lvl>
  </w:abstractNum>
  <w:abstractNum w:abstractNumId="39">
    <w:nsid w:val="79795D06"/>
    <w:multiLevelType w:val="hybridMultilevel"/>
    <w:tmpl w:val="BA44753A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0"/>
  </w:num>
  <w:num w:numId="2">
    <w:abstractNumId w:val="4"/>
  </w:num>
  <w:num w:numId="3">
    <w:abstractNumId w:val="23"/>
  </w:num>
  <w:num w:numId="4">
    <w:abstractNumId w:val="33"/>
  </w:num>
  <w:num w:numId="5">
    <w:abstractNumId w:val="36"/>
  </w:num>
  <w:num w:numId="6">
    <w:abstractNumId w:val="14"/>
  </w:num>
  <w:num w:numId="7">
    <w:abstractNumId w:val="6"/>
  </w:num>
  <w:num w:numId="8">
    <w:abstractNumId w:val="32"/>
  </w:num>
  <w:num w:numId="9">
    <w:abstractNumId w:val="19"/>
  </w:num>
  <w:num w:numId="10">
    <w:abstractNumId w:val="21"/>
  </w:num>
  <w:num w:numId="11">
    <w:abstractNumId w:val="1"/>
  </w:num>
  <w:num w:numId="12">
    <w:abstractNumId w:val="15"/>
  </w:num>
  <w:num w:numId="13">
    <w:abstractNumId w:val="28"/>
  </w:num>
  <w:num w:numId="14">
    <w:abstractNumId w:val="10"/>
  </w:num>
  <w:num w:numId="15">
    <w:abstractNumId w:val="18"/>
  </w:num>
  <w:num w:numId="16">
    <w:abstractNumId w:val="35"/>
  </w:num>
  <w:num w:numId="17">
    <w:abstractNumId w:val="0"/>
  </w:num>
  <w:num w:numId="18">
    <w:abstractNumId w:val="8"/>
  </w:num>
  <w:num w:numId="19">
    <w:abstractNumId w:val="27"/>
  </w:num>
  <w:num w:numId="20">
    <w:abstractNumId w:val="38"/>
  </w:num>
  <w:num w:numId="21">
    <w:abstractNumId w:val="26"/>
  </w:num>
  <w:num w:numId="22">
    <w:abstractNumId w:val="13"/>
  </w:num>
  <w:num w:numId="23">
    <w:abstractNumId w:val="3"/>
  </w:num>
  <w:num w:numId="24">
    <w:abstractNumId w:val="9"/>
  </w:num>
  <w:num w:numId="25">
    <w:abstractNumId w:val="34"/>
  </w:num>
  <w:num w:numId="26">
    <w:abstractNumId w:val="17"/>
  </w:num>
  <w:num w:numId="27">
    <w:abstractNumId w:val="31"/>
  </w:num>
  <w:num w:numId="28">
    <w:abstractNumId w:val="25"/>
  </w:num>
  <w:num w:numId="29">
    <w:abstractNumId w:val="7"/>
  </w:num>
  <w:num w:numId="30">
    <w:abstractNumId w:val="2"/>
  </w:num>
  <w:num w:numId="31">
    <w:abstractNumId w:val="22"/>
  </w:num>
  <w:num w:numId="32">
    <w:abstractNumId w:val="30"/>
  </w:num>
  <w:num w:numId="33">
    <w:abstractNumId w:val="39"/>
  </w:num>
  <w:num w:numId="34">
    <w:abstractNumId w:val="29"/>
  </w:num>
  <w:num w:numId="35">
    <w:abstractNumId w:val="37"/>
  </w:num>
  <w:num w:numId="36">
    <w:abstractNumId w:val="11"/>
  </w:num>
  <w:num w:numId="37">
    <w:abstractNumId w:val="12"/>
  </w:num>
  <w:num w:numId="38">
    <w:abstractNumId w:val="24"/>
  </w:num>
  <w:num w:numId="39">
    <w:abstractNumId w:val="5"/>
  </w:num>
  <w:num w:numId="40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rawingGridVerticalSpacing w:val="163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C141D"/>
    <w:rsid w:val="0000582F"/>
    <w:rsid w:val="00035AE1"/>
    <w:rsid w:val="000454E2"/>
    <w:rsid w:val="001D4F60"/>
    <w:rsid w:val="002A5E8A"/>
    <w:rsid w:val="002F3D59"/>
    <w:rsid w:val="002F5479"/>
    <w:rsid w:val="00334B1F"/>
    <w:rsid w:val="00386CBE"/>
    <w:rsid w:val="003931AD"/>
    <w:rsid w:val="003D3B8C"/>
    <w:rsid w:val="003F1F25"/>
    <w:rsid w:val="004074BA"/>
    <w:rsid w:val="0044082F"/>
    <w:rsid w:val="00494D1A"/>
    <w:rsid w:val="004A6D49"/>
    <w:rsid w:val="004C141D"/>
    <w:rsid w:val="004C5143"/>
    <w:rsid w:val="004F7898"/>
    <w:rsid w:val="00526DEA"/>
    <w:rsid w:val="00567B2C"/>
    <w:rsid w:val="0057440A"/>
    <w:rsid w:val="00584267"/>
    <w:rsid w:val="0058497D"/>
    <w:rsid w:val="00601673"/>
    <w:rsid w:val="00667532"/>
    <w:rsid w:val="006E1275"/>
    <w:rsid w:val="007C1DAE"/>
    <w:rsid w:val="007F0945"/>
    <w:rsid w:val="0085180E"/>
    <w:rsid w:val="00852EBE"/>
    <w:rsid w:val="00866194"/>
    <w:rsid w:val="008F3187"/>
    <w:rsid w:val="008F52C9"/>
    <w:rsid w:val="00931A41"/>
    <w:rsid w:val="00991A53"/>
    <w:rsid w:val="00993DC7"/>
    <w:rsid w:val="009C3408"/>
    <w:rsid w:val="009F4F87"/>
    <w:rsid w:val="00A073C1"/>
    <w:rsid w:val="00A46DB4"/>
    <w:rsid w:val="00A80835"/>
    <w:rsid w:val="00A82A76"/>
    <w:rsid w:val="00AB13CA"/>
    <w:rsid w:val="00B338AC"/>
    <w:rsid w:val="00CC3339"/>
    <w:rsid w:val="00D9195C"/>
    <w:rsid w:val="00DA2F51"/>
    <w:rsid w:val="00DD4418"/>
    <w:rsid w:val="00E05D5D"/>
    <w:rsid w:val="00E72ED7"/>
    <w:rsid w:val="00EB0EBA"/>
    <w:rsid w:val="00EB6785"/>
    <w:rsid w:val="00EE1559"/>
    <w:rsid w:val="00F05279"/>
    <w:rsid w:val="00F248A3"/>
    <w:rsid w:val="00FA767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0EBA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B0EBA"/>
    <w:pPr>
      <w:keepNext/>
      <w:numPr>
        <w:ilvl w:val="3"/>
        <w:numId w:val="4"/>
      </w:numPr>
      <w:tabs>
        <w:tab w:val="clear" w:pos="3600"/>
        <w:tab w:val="num" w:pos="2340"/>
      </w:tabs>
      <w:ind w:hanging="1620"/>
      <w:jc w:val="both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EB0EBA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3">
    <w:name w:val="heading 3"/>
    <w:basedOn w:val="Normal"/>
    <w:next w:val="Normal"/>
    <w:qFormat/>
    <w:rsid w:val="00EB0EBA"/>
    <w:pPr>
      <w:keepNext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EB0EBA"/>
    <w:pPr>
      <w:keepNext/>
      <w:jc w:val="center"/>
      <w:outlineLvl w:val="3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EB0EBA"/>
    <w:pPr>
      <w:keepNext/>
      <w:jc w:val="center"/>
      <w:outlineLvl w:val="4"/>
    </w:pPr>
    <w:rPr>
      <w:b/>
      <w:bCs/>
      <w:i/>
      <w:iCs/>
    </w:rPr>
  </w:style>
  <w:style w:type="paragraph" w:styleId="Ttulo6">
    <w:name w:val="heading 6"/>
    <w:basedOn w:val="Normal"/>
    <w:next w:val="Normal"/>
    <w:qFormat/>
    <w:rsid w:val="00EB0EBA"/>
    <w:pPr>
      <w:keepNext/>
      <w:ind w:firstLine="708"/>
      <w:jc w:val="center"/>
      <w:outlineLvl w:val="5"/>
    </w:pPr>
    <w:rPr>
      <w:b/>
      <w:bCs/>
      <w:u w:val="single"/>
      <w:lang w:val="es-AR"/>
    </w:rPr>
  </w:style>
  <w:style w:type="paragraph" w:styleId="Ttulo7">
    <w:name w:val="heading 7"/>
    <w:basedOn w:val="Normal"/>
    <w:next w:val="Normal"/>
    <w:qFormat/>
    <w:rsid w:val="00EB0EBA"/>
    <w:pPr>
      <w:keepNext/>
      <w:ind w:firstLine="708"/>
      <w:jc w:val="center"/>
      <w:outlineLvl w:val="6"/>
    </w:pPr>
    <w:rPr>
      <w:b/>
      <w:bCs/>
    </w:rPr>
  </w:style>
  <w:style w:type="paragraph" w:styleId="Ttulo8">
    <w:name w:val="heading 8"/>
    <w:basedOn w:val="Normal"/>
    <w:next w:val="Normal"/>
    <w:qFormat/>
    <w:rsid w:val="00EB0EBA"/>
    <w:pPr>
      <w:keepNext/>
      <w:jc w:val="center"/>
      <w:outlineLvl w:val="7"/>
    </w:pPr>
    <w:rPr>
      <w:b/>
      <w:bCs/>
    </w:rPr>
  </w:style>
  <w:style w:type="paragraph" w:styleId="Ttulo9">
    <w:name w:val="heading 9"/>
    <w:basedOn w:val="Normal"/>
    <w:next w:val="Normal"/>
    <w:qFormat/>
    <w:rsid w:val="00EB0EBA"/>
    <w:pPr>
      <w:keepNext/>
      <w:jc w:val="both"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EB0EBA"/>
    <w:pPr>
      <w:jc w:val="both"/>
    </w:pPr>
    <w:rPr>
      <w:lang w:val="es-AR"/>
    </w:rPr>
  </w:style>
  <w:style w:type="paragraph" w:styleId="Textoindependiente3">
    <w:name w:val="Body Text 3"/>
    <w:basedOn w:val="Normal"/>
    <w:semiHidden/>
    <w:rsid w:val="00EB0EBA"/>
    <w:pPr>
      <w:jc w:val="both"/>
    </w:pPr>
    <w:rPr>
      <w:b/>
      <w:bCs/>
      <w:lang w:val="es-AR"/>
    </w:rPr>
  </w:style>
  <w:style w:type="paragraph" w:styleId="Sangradetextonormal">
    <w:name w:val="Body Text Indent"/>
    <w:basedOn w:val="Normal"/>
    <w:semiHidden/>
    <w:rsid w:val="00EB0EBA"/>
    <w:pPr>
      <w:ind w:left="1800"/>
      <w:jc w:val="both"/>
    </w:pPr>
  </w:style>
  <w:style w:type="paragraph" w:styleId="Sangra3detindependiente">
    <w:name w:val="Body Text Indent 3"/>
    <w:basedOn w:val="Normal"/>
    <w:semiHidden/>
    <w:rsid w:val="00EB0EBA"/>
    <w:pPr>
      <w:ind w:left="1800"/>
    </w:pPr>
    <w:rPr>
      <w:lang w:val="es-AR"/>
    </w:rPr>
  </w:style>
  <w:style w:type="paragraph" w:styleId="Sangra2detindependiente">
    <w:name w:val="Body Text Indent 2"/>
    <w:basedOn w:val="Normal"/>
    <w:semiHidden/>
    <w:rsid w:val="00EB0EBA"/>
    <w:pPr>
      <w:ind w:left="720"/>
    </w:pPr>
    <w:rPr>
      <w:lang w:val="es-AR"/>
    </w:rPr>
  </w:style>
  <w:style w:type="paragraph" w:styleId="Textoindependiente2">
    <w:name w:val="Body Text 2"/>
    <w:basedOn w:val="Normal"/>
    <w:semiHidden/>
    <w:rsid w:val="00EB0EBA"/>
    <w:pPr>
      <w:jc w:val="center"/>
    </w:pPr>
    <w:rPr>
      <w:b/>
      <w:bCs/>
      <w:u w:val="single"/>
      <w:lang w:val="es-AR"/>
    </w:rPr>
  </w:style>
  <w:style w:type="paragraph" w:styleId="Piedepgina">
    <w:name w:val="footer"/>
    <w:basedOn w:val="Normal"/>
    <w:semiHidden/>
    <w:rsid w:val="00EB0EBA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EB0EBA"/>
  </w:style>
  <w:style w:type="paragraph" w:styleId="Encabezado">
    <w:name w:val="header"/>
    <w:basedOn w:val="Normal"/>
    <w:link w:val="EncabezadoCar"/>
    <w:uiPriority w:val="99"/>
    <w:unhideWhenUsed/>
    <w:rsid w:val="007C1DA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C1DAE"/>
    <w:rPr>
      <w:sz w:val="24"/>
      <w:szCs w:val="24"/>
      <w:lang w:val="es-ES" w:eastAsia="es-ES"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7C1DAE"/>
  </w:style>
  <w:style w:type="character" w:customStyle="1" w:styleId="MapadeldocumentoCar">
    <w:name w:val="Mapa del documento Car"/>
    <w:link w:val="Mapadeldocumento"/>
    <w:uiPriority w:val="99"/>
    <w:semiHidden/>
    <w:rsid w:val="007C1DAE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37</Pages>
  <Words>9913</Words>
  <Characters>54526</Characters>
  <Application>Microsoft Office Word</Application>
  <DocSecurity>0</DocSecurity>
  <Lines>454</Lines>
  <Paragraphs>128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</vt:lpstr>
    </vt:vector>
  </TitlesOfParts>
  <Company>****</Company>
  <LinksUpToDate>false</LinksUpToDate>
  <CharactersWithSpaces>64311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</dc:title>
  <dc:subject/>
  <dc:creator>****</dc:creator>
  <cp:keywords/>
  <dc:description/>
  <cp:lastModifiedBy>Alejandro Di Battista</cp:lastModifiedBy>
  <cp:revision>31</cp:revision>
  <cp:lastPrinted>2017-10-04T15:19:00Z</cp:lastPrinted>
  <dcterms:created xsi:type="dcterms:W3CDTF">2017-05-11T14:10:00Z</dcterms:created>
  <dcterms:modified xsi:type="dcterms:W3CDTF">2017-10-04T15:19:00Z</dcterms:modified>
</cp:coreProperties>
</file>