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E0A" w:rsidRPr="00D53E0A" w:rsidRDefault="00D53E0A" w:rsidP="00D4387F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D53E0A">
        <w:rPr>
          <w:rFonts w:ascii="Book Antiqua" w:hAnsi="Book Antiqua"/>
          <w:bCs/>
        </w:rPr>
        <w:t>Yerba Buena, 08 de Octubre de 1986</w:t>
      </w:r>
    </w:p>
    <w:p w:rsidR="00D53E0A" w:rsidRPr="00D53E0A" w:rsidRDefault="00D53E0A" w:rsidP="00D4387F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D53E0A">
        <w:rPr>
          <w:rFonts w:ascii="Book Antiqua" w:hAnsi="Book Antiqua"/>
          <w:b/>
          <w:bCs/>
        </w:rPr>
        <w:t>ORDENANZA Nº 208</w:t>
      </w:r>
    </w:p>
    <w:p w:rsidR="00D53E0A" w:rsidRPr="00D53E0A" w:rsidRDefault="00D53E0A" w:rsidP="00D4387F">
      <w:pPr>
        <w:keepNext/>
        <w:spacing w:before="240" w:after="60"/>
        <w:outlineLvl w:val="0"/>
        <w:rPr>
          <w:rFonts w:ascii="Book Antiqua" w:hAnsi="Book Antiqua"/>
          <w:b/>
        </w:rPr>
      </w:pPr>
      <w:r w:rsidRPr="00D53E0A">
        <w:rPr>
          <w:rFonts w:ascii="Book Antiqua" w:hAnsi="Book Antiqua"/>
          <w:b/>
        </w:rPr>
        <w:t>VISTO:</w:t>
      </w:r>
    </w:p>
    <w:p w:rsidR="003D4E60" w:rsidRPr="00D53E0A" w:rsidRDefault="007A3169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</w:rPr>
        <w:t>La documentación técnica presentada mediante Expediente N°</w:t>
      </w:r>
      <w:r w:rsidR="006D2DDD" w:rsidRPr="00D53E0A">
        <w:rPr>
          <w:rFonts w:ascii="Book Antiqua" w:hAnsi="Book Antiqua"/>
        </w:rPr>
        <w:t>2248-M-17-0-86 con fecha 22-08-86 por la Sra</w:t>
      </w:r>
      <w:r w:rsidR="00D53E0A">
        <w:rPr>
          <w:rFonts w:ascii="Book Antiqua" w:hAnsi="Book Antiqua"/>
        </w:rPr>
        <w:t xml:space="preserve">. </w:t>
      </w:r>
      <w:r w:rsidR="006D2DDD" w:rsidRPr="00D53E0A">
        <w:rPr>
          <w:rFonts w:ascii="Book Antiqua" w:hAnsi="Book Antiqua"/>
        </w:rPr>
        <w:t>Yolanda Fiori de Olea y</w:t>
      </w:r>
      <w:r w:rsidR="00D53E0A">
        <w:rPr>
          <w:rFonts w:ascii="Book Antiqua" w:hAnsi="Book Antiqua"/>
        </w:rPr>
        <w:t xml:space="preserve">; </w:t>
      </w:r>
    </w:p>
    <w:p w:rsidR="00D53E0A" w:rsidRPr="00D53E0A" w:rsidRDefault="00D53E0A" w:rsidP="00D4387F">
      <w:pPr>
        <w:keepNext/>
        <w:spacing w:before="240" w:after="60"/>
        <w:outlineLvl w:val="0"/>
        <w:rPr>
          <w:rFonts w:ascii="Book Antiqua" w:hAnsi="Book Antiqua"/>
          <w:b/>
        </w:rPr>
      </w:pPr>
      <w:r w:rsidRPr="00D53E0A">
        <w:rPr>
          <w:rFonts w:ascii="Book Antiqua" w:hAnsi="Book Antiqua"/>
          <w:b/>
        </w:rPr>
        <w:t>CONSIDERANDO:</w:t>
      </w:r>
    </w:p>
    <w:p w:rsidR="003D4E60" w:rsidRPr="00D53E0A" w:rsidRDefault="006D2DDD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</w:rPr>
        <w:t>Que en Expte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N° 454-M-17-D-84 presentado por los Sres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José A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del Prado y olanda Fori de Olea se solicita la aprobación de un pasaje entre ambas propiedades</w:t>
      </w:r>
      <w:r w:rsidR="00D53E0A">
        <w:rPr>
          <w:rFonts w:ascii="Book Antiqua" w:hAnsi="Book Antiqua"/>
        </w:rPr>
        <w:t xml:space="preserve">; </w:t>
      </w:r>
    </w:p>
    <w:p w:rsidR="003D4E60" w:rsidRPr="00D53E0A" w:rsidRDefault="006D2DDD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</w:rPr>
        <w:t>Que en actuaciones posteriores</w:t>
      </w:r>
      <w:r w:rsidR="003D4E60" w:rsidRPr="00D53E0A">
        <w:rPr>
          <w:rFonts w:ascii="Book Antiqua" w:hAnsi="Book Antiqua"/>
        </w:rPr>
        <w:t xml:space="preserve"> </w:t>
      </w:r>
      <w:r w:rsidR="00D53E0A">
        <w:rPr>
          <w:rFonts w:ascii="Book Antiqua" w:hAnsi="Book Antiqua"/>
        </w:rPr>
        <w:t xml:space="preserve"> (</w:t>
      </w:r>
      <w:r w:rsidRPr="00D53E0A">
        <w:rPr>
          <w:rFonts w:ascii="Book Antiqua" w:hAnsi="Book Antiqua"/>
        </w:rPr>
        <w:t>exptes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N°1744-M-17-0-84</w:t>
      </w:r>
      <w:r w:rsidR="00D53E0A">
        <w:rPr>
          <w:rFonts w:ascii="Book Antiqua" w:hAnsi="Book Antiqua"/>
        </w:rPr>
        <w:t xml:space="preserve">; </w:t>
      </w:r>
      <w:r w:rsidRPr="00D53E0A">
        <w:rPr>
          <w:rFonts w:ascii="Book Antiqua" w:hAnsi="Book Antiqua"/>
        </w:rPr>
        <w:t>552-M-17-M/85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referente 271/85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189/85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204/85</w:t>
      </w:r>
      <w:r w:rsidR="00D53E0A">
        <w:rPr>
          <w:rFonts w:ascii="Book Antiqua" w:hAnsi="Book Antiqua"/>
        </w:rPr>
        <w:t xml:space="preserve">) </w:t>
      </w:r>
      <w:r w:rsidR="003D4E60" w:rsidRPr="00D53E0A">
        <w:rPr>
          <w:rFonts w:ascii="Book Antiqua" w:hAnsi="Book Antiqua"/>
        </w:rPr>
        <w:t xml:space="preserve"> </w:t>
      </w:r>
      <w:r w:rsidRPr="00D53E0A">
        <w:rPr>
          <w:rFonts w:ascii="Book Antiqua" w:hAnsi="Book Antiqua"/>
        </w:rPr>
        <w:t xml:space="preserve">se cumplen los pasos pertinentes para </w:t>
      </w:r>
      <w:r w:rsidR="003F1111" w:rsidRPr="00D53E0A">
        <w:rPr>
          <w:rFonts w:ascii="Book Antiqua" w:hAnsi="Book Antiqua"/>
        </w:rPr>
        <w:t>acordar</w:t>
      </w:r>
      <w:r w:rsidRPr="00D53E0A">
        <w:rPr>
          <w:rFonts w:ascii="Book Antiqua" w:hAnsi="Book Antiqua"/>
        </w:rPr>
        <w:t xml:space="preserve"> el ancho definitivo del pasaje y agregar la documentación necesaria referente al caso</w:t>
      </w:r>
      <w:r w:rsidR="003D4E60" w:rsidRPr="00D53E0A">
        <w:rPr>
          <w:rFonts w:ascii="Book Antiqua" w:hAnsi="Book Antiqua"/>
        </w:rPr>
        <w:t xml:space="preserve"> </w:t>
      </w:r>
      <w:r w:rsidR="00D53E0A">
        <w:rPr>
          <w:rFonts w:ascii="Book Antiqua" w:hAnsi="Book Antiqua"/>
        </w:rPr>
        <w:t xml:space="preserve"> (</w:t>
      </w:r>
      <w:r w:rsidR="009F0AC5" w:rsidRPr="00D53E0A">
        <w:rPr>
          <w:rFonts w:ascii="Book Antiqua" w:hAnsi="Book Antiqua"/>
        </w:rPr>
        <w:t>planos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informe de dominio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etc</w:t>
      </w:r>
      <w:r w:rsidR="00D53E0A">
        <w:rPr>
          <w:rFonts w:ascii="Book Antiqua" w:hAnsi="Book Antiqua"/>
        </w:rPr>
        <w:t xml:space="preserve">.)  </w:t>
      </w:r>
    </w:p>
    <w:p w:rsidR="003D4E60" w:rsidRPr="00D53E0A" w:rsidRDefault="006D2DDD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</w:rPr>
        <w:t>Por ello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y en virtud de las facultades que le confiere la Ley N° 5529</w:t>
      </w:r>
      <w:r w:rsidR="00D53E0A">
        <w:rPr>
          <w:rFonts w:ascii="Book Antiqua" w:hAnsi="Book Antiqua"/>
        </w:rPr>
        <w:t xml:space="preserve">; </w:t>
      </w:r>
    </w:p>
    <w:p w:rsidR="00EE2A80" w:rsidRPr="00D53E0A" w:rsidRDefault="00D53E0A" w:rsidP="00D53E0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53E0A">
        <w:rPr>
          <w:rFonts w:ascii="Book Antiqua" w:hAnsi="Book Antiqua"/>
          <w:b/>
        </w:rPr>
        <w:t>EL CONCEJO DELIBERANTE SANCIONA CON FUERZA DE ORDENANZA</w:t>
      </w:r>
    </w:p>
    <w:p w:rsidR="00D53E0A" w:rsidRPr="00D53E0A" w:rsidRDefault="00D53E0A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F008E" w:rsidRPr="00D53E0A">
        <w:rPr>
          <w:rFonts w:ascii="Book Antiqua" w:hAnsi="Book Antiqua"/>
        </w:rPr>
        <w:t>Autorizase al Departamento Ejecutivo Municipal a aceptar la donación de una fracción de terreno que se destinará a la apertura de un</w:t>
      </w:r>
      <w:r w:rsidR="006D2DDD" w:rsidRPr="00D53E0A">
        <w:rPr>
          <w:rFonts w:ascii="Book Antiqua" w:hAnsi="Book Antiqua"/>
        </w:rPr>
        <w:t xml:space="preserve"> pasaje entre calles Las Higueritas y 1° paralela al sur</w:t>
      </w:r>
      <w:r>
        <w:rPr>
          <w:rFonts w:ascii="Book Antiqua" w:hAnsi="Book Antiqua"/>
        </w:rPr>
        <w:t xml:space="preserve">, </w:t>
      </w:r>
      <w:r w:rsidR="006D2DDD" w:rsidRPr="00D53E0A">
        <w:rPr>
          <w:rFonts w:ascii="Book Antiqua" w:hAnsi="Book Antiqua"/>
        </w:rPr>
        <w:t>actualmente sin nombre</w:t>
      </w:r>
      <w:r>
        <w:rPr>
          <w:rFonts w:ascii="Book Antiqua" w:hAnsi="Book Antiqua"/>
        </w:rPr>
        <w:t xml:space="preserve">, </w:t>
      </w:r>
      <w:r w:rsidR="006D2DDD" w:rsidRPr="00D53E0A">
        <w:rPr>
          <w:rFonts w:ascii="Book Antiqua" w:hAnsi="Book Antiqua"/>
        </w:rPr>
        <w:t>cuy</w:t>
      </w:r>
      <w:r w:rsidR="003F1111" w:rsidRPr="00D53E0A">
        <w:rPr>
          <w:rFonts w:ascii="Book Antiqua" w:hAnsi="Book Antiqua"/>
        </w:rPr>
        <w:t>a</w:t>
      </w:r>
      <w:r w:rsidR="006D2DDD" w:rsidRPr="00D53E0A">
        <w:rPr>
          <w:rFonts w:ascii="Book Antiqua" w:hAnsi="Book Antiqua"/>
        </w:rPr>
        <w:t>s medidas se consignan a continuación</w:t>
      </w:r>
      <w:r>
        <w:rPr>
          <w:rFonts w:ascii="Book Antiqua" w:hAnsi="Book Antiqua"/>
        </w:rPr>
        <w:t xml:space="preserve">: </w:t>
      </w:r>
    </w:p>
    <w:p w:rsidR="003D4E60" w:rsidRPr="00D53E0A" w:rsidRDefault="00264611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</w:rPr>
        <w:t>Del punto 1 al 2</w:t>
      </w:r>
      <w:r w:rsidR="00D53E0A">
        <w:rPr>
          <w:rFonts w:ascii="Book Antiqua" w:hAnsi="Book Antiqua"/>
        </w:rPr>
        <w:t xml:space="preserve">: </w:t>
      </w:r>
      <w:r w:rsidRPr="00D53E0A">
        <w:rPr>
          <w:rFonts w:ascii="Book Antiqua" w:hAnsi="Book Antiqua"/>
        </w:rPr>
        <w:t>172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18mts del punto 2 al S</w:t>
      </w:r>
      <w:r w:rsidR="00D53E0A">
        <w:rPr>
          <w:rFonts w:ascii="Book Antiqua" w:hAnsi="Book Antiqua"/>
        </w:rPr>
        <w:t xml:space="preserve">: </w:t>
      </w:r>
      <w:r w:rsidRPr="00D53E0A">
        <w:rPr>
          <w:rFonts w:ascii="Book Antiqua" w:hAnsi="Book Antiqua"/>
        </w:rPr>
        <w:t>6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00mts del vértice S al J</w:t>
      </w:r>
      <w:r w:rsidR="00D53E0A">
        <w:rPr>
          <w:rFonts w:ascii="Book Antiqua" w:hAnsi="Book Antiqua"/>
        </w:rPr>
        <w:t xml:space="preserve">: </w:t>
      </w:r>
      <w:r w:rsidRPr="00D53E0A">
        <w:rPr>
          <w:rFonts w:ascii="Book Antiqua" w:hAnsi="Book Antiqua"/>
        </w:rPr>
        <w:t>172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10mts del vértice J al 1</w:t>
      </w:r>
      <w:r w:rsidR="00D53E0A">
        <w:rPr>
          <w:rFonts w:ascii="Book Antiqua" w:hAnsi="Book Antiqua"/>
        </w:rPr>
        <w:t xml:space="preserve">: </w:t>
      </w:r>
      <w:r w:rsidRPr="00D53E0A">
        <w:rPr>
          <w:rFonts w:ascii="Book Antiqua" w:hAnsi="Book Antiqua"/>
        </w:rPr>
        <w:t>6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00mts esta parcela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indicada en el plan de división correspondiente al expte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N° 2248-M17-0-1986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posee una superficie de 1</w:t>
      </w:r>
      <w:r w:rsidR="00D53E0A">
        <w:rPr>
          <w:rFonts w:ascii="Book Antiqua" w:hAnsi="Book Antiqua"/>
        </w:rPr>
        <w:t xml:space="preserve">. </w:t>
      </w:r>
      <w:r w:rsidRPr="00D53E0A">
        <w:rPr>
          <w:rFonts w:ascii="Book Antiqua" w:hAnsi="Book Antiqua"/>
        </w:rPr>
        <w:t>031</w:t>
      </w:r>
      <w:r w:rsidR="00D53E0A">
        <w:rPr>
          <w:rFonts w:ascii="Book Antiqua" w:hAnsi="Book Antiqua"/>
        </w:rPr>
        <w:t xml:space="preserve">, </w:t>
      </w:r>
      <w:r w:rsidRPr="00D53E0A">
        <w:rPr>
          <w:rFonts w:ascii="Book Antiqua" w:hAnsi="Book Antiqua"/>
        </w:rPr>
        <w:t>86mts</w:t>
      </w:r>
      <w:r w:rsidRPr="00D53E0A">
        <w:rPr>
          <w:rFonts w:ascii="Book Antiqua" w:hAnsi="Book Antiqua"/>
          <w:vertAlign w:val="superscript"/>
        </w:rPr>
        <w:t>2</w:t>
      </w:r>
      <w:r w:rsidR="00D53E0A">
        <w:rPr>
          <w:rFonts w:ascii="Book Antiqua" w:hAnsi="Book Antiqua"/>
        </w:rPr>
        <w:t xml:space="preserve">. </w:t>
      </w:r>
    </w:p>
    <w:p w:rsidR="003D4E60" w:rsidRPr="00D53E0A" w:rsidRDefault="00D53E0A" w:rsidP="00D53E0A">
      <w:pPr>
        <w:keepNext/>
        <w:spacing w:after="180"/>
        <w:jc w:val="both"/>
        <w:rPr>
          <w:rFonts w:ascii="Book Antiqua" w:hAnsi="Book Antiqua"/>
        </w:rPr>
      </w:pPr>
      <w:r w:rsidRPr="00D53E0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06B55" w:rsidRPr="00D53E0A">
        <w:rPr>
          <w:rFonts w:ascii="Book Antiqua" w:hAnsi="Book Antiqua"/>
        </w:rPr>
        <w:t>La fracción donada corresponde solo a media calzada</w:t>
      </w:r>
      <w:r>
        <w:rPr>
          <w:rFonts w:ascii="Book Antiqua" w:hAnsi="Book Antiqua"/>
        </w:rPr>
        <w:t xml:space="preserve">, </w:t>
      </w:r>
      <w:r w:rsidR="00B06B55" w:rsidRPr="00D53E0A">
        <w:rPr>
          <w:rFonts w:ascii="Book Antiqua" w:hAnsi="Book Antiqua"/>
        </w:rPr>
        <w:t xml:space="preserve">la superficie </w:t>
      </w:r>
      <w:r w:rsidR="003F1111" w:rsidRPr="00D53E0A">
        <w:rPr>
          <w:rFonts w:ascii="Book Antiqua" w:hAnsi="Book Antiqua"/>
        </w:rPr>
        <w:t>restante</w:t>
      </w:r>
      <w:r w:rsidR="00B06B55" w:rsidRPr="00D53E0A">
        <w:rPr>
          <w:rFonts w:ascii="Book Antiqua" w:hAnsi="Book Antiqua"/>
        </w:rPr>
        <w:t xml:space="preserve"> deberá ser donada por la Sra</w:t>
      </w:r>
      <w:r>
        <w:rPr>
          <w:rFonts w:ascii="Book Antiqua" w:hAnsi="Book Antiqua"/>
        </w:rPr>
        <w:t xml:space="preserve">. </w:t>
      </w:r>
      <w:r w:rsidR="00B06B55" w:rsidRPr="00D53E0A">
        <w:rPr>
          <w:rFonts w:ascii="Book Antiqua" w:hAnsi="Book Antiqua"/>
        </w:rPr>
        <w:t>AMARA DEL C</w:t>
      </w:r>
      <w:r>
        <w:rPr>
          <w:rFonts w:ascii="Book Antiqua" w:hAnsi="Book Antiqua"/>
        </w:rPr>
        <w:t xml:space="preserve">. </w:t>
      </w:r>
      <w:r w:rsidR="00B06B55" w:rsidRPr="00D53E0A">
        <w:rPr>
          <w:rFonts w:ascii="Book Antiqua" w:hAnsi="Book Antiqua"/>
        </w:rPr>
        <w:t>OLEA DE VILLARRUBIA</w:t>
      </w:r>
      <w:r>
        <w:rPr>
          <w:rFonts w:ascii="Book Antiqua" w:hAnsi="Book Antiqua"/>
        </w:rPr>
        <w:t xml:space="preserve">, </w:t>
      </w:r>
      <w:r w:rsidR="00B06B55" w:rsidRPr="00D53E0A">
        <w:rPr>
          <w:rFonts w:ascii="Book Antiqua" w:hAnsi="Book Antiqua"/>
        </w:rPr>
        <w:t>según consta en referente N° 271/85 con la presentación del plano de división correspondiente</w:t>
      </w:r>
      <w:r>
        <w:rPr>
          <w:rFonts w:ascii="Book Antiqua" w:hAnsi="Book Antiqua"/>
        </w:rPr>
        <w:t xml:space="preserve">. </w:t>
      </w:r>
    </w:p>
    <w:p w:rsidR="004F008E" w:rsidRPr="00D53E0A" w:rsidRDefault="00D53E0A" w:rsidP="00D4387F">
      <w:pPr>
        <w:keepNext/>
        <w:spacing w:after="180"/>
        <w:jc w:val="both"/>
        <w:outlineLvl w:val="0"/>
        <w:rPr>
          <w:rFonts w:ascii="Book Antiqua" w:hAnsi="Book Antiqua"/>
        </w:rPr>
      </w:pPr>
      <w:r w:rsidRPr="00D53E0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F008E" w:rsidRPr="00D53E0A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D4387F">
        <w:rPr>
          <w:rFonts w:ascii="Book Antiqua" w:hAnsi="Book Antiqua"/>
        </w:rPr>
        <w:t>CO</w:t>
      </w:r>
      <w:bookmarkStart w:id="0" w:name="_GoBack"/>
      <w:bookmarkEnd w:id="0"/>
      <w:r w:rsidR="004F008E" w:rsidRPr="00D53E0A">
        <w:rPr>
          <w:rFonts w:ascii="Book Antiqua" w:hAnsi="Book Antiqua"/>
        </w:rPr>
        <w:t>PIESE</w:t>
      </w:r>
      <w:r>
        <w:rPr>
          <w:rFonts w:ascii="Book Antiqua" w:hAnsi="Book Antiqua"/>
        </w:rPr>
        <w:t xml:space="preserve">, </w:t>
      </w:r>
      <w:r w:rsidR="004F008E" w:rsidRPr="00D53E0A">
        <w:rPr>
          <w:rFonts w:ascii="Book Antiqua" w:hAnsi="Book Antiqua"/>
        </w:rPr>
        <w:t>ARCHÍVESE</w:t>
      </w:r>
      <w:r>
        <w:rPr>
          <w:rFonts w:ascii="Book Antiqua" w:hAnsi="Book Antiqua"/>
        </w:rPr>
        <w:t xml:space="preserve">. </w:t>
      </w:r>
    </w:p>
    <w:sectPr w:rsidR="004F008E" w:rsidRPr="00D53E0A" w:rsidSect="00D53E0A">
      <w:footerReference w:type="default" r:id="rId7"/>
      <w:pgSz w:w="11907" w:h="16840" w:code="9"/>
      <w:pgMar w:top="1417" w:right="1134" w:bottom="1134" w:left="1701" w:header="709" w:footer="709" w:gutter="0"/>
      <w:pgNumType w:start="1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323" w:rsidRDefault="008C6323">
      <w:r>
        <w:separator/>
      </w:r>
    </w:p>
  </w:endnote>
  <w:endnote w:type="continuationSeparator" w:id="0">
    <w:p w:rsidR="008C6323" w:rsidRDefault="008C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4021" w:rsidRPr="00974740" w:rsidRDefault="00C6402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323" w:rsidRDefault="008C6323">
      <w:r>
        <w:separator/>
      </w:r>
    </w:p>
  </w:footnote>
  <w:footnote w:type="continuationSeparator" w:id="0">
    <w:p w:rsidR="008C6323" w:rsidRDefault="008C6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9F2"/>
    <w:rsid w:val="0001192F"/>
    <w:rsid w:val="0001344F"/>
    <w:rsid w:val="00044801"/>
    <w:rsid w:val="00045A93"/>
    <w:rsid w:val="000513FA"/>
    <w:rsid w:val="000A5A23"/>
    <w:rsid w:val="000D0AEA"/>
    <w:rsid w:val="00131C1A"/>
    <w:rsid w:val="00162610"/>
    <w:rsid w:val="001868C4"/>
    <w:rsid w:val="00187088"/>
    <w:rsid w:val="00192BF8"/>
    <w:rsid w:val="001F1E9A"/>
    <w:rsid w:val="0024180A"/>
    <w:rsid w:val="00264611"/>
    <w:rsid w:val="002871D4"/>
    <w:rsid w:val="002B2D4C"/>
    <w:rsid w:val="00300907"/>
    <w:rsid w:val="00331E4B"/>
    <w:rsid w:val="00343B27"/>
    <w:rsid w:val="003A20BD"/>
    <w:rsid w:val="003D4E60"/>
    <w:rsid w:val="003F1111"/>
    <w:rsid w:val="004634FA"/>
    <w:rsid w:val="004E2ACC"/>
    <w:rsid w:val="004F008E"/>
    <w:rsid w:val="00542B58"/>
    <w:rsid w:val="00561584"/>
    <w:rsid w:val="00594174"/>
    <w:rsid w:val="00596879"/>
    <w:rsid w:val="005F07A0"/>
    <w:rsid w:val="00617C40"/>
    <w:rsid w:val="00627B22"/>
    <w:rsid w:val="00650076"/>
    <w:rsid w:val="006D2DDD"/>
    <w:rsid w:val="0072263A"/>
    <w:rsid w:val="0074266D"/>
    <w:rsid w:val="00753B78"/>
    <w:rsid w:val="007904E6"/>
    <w:rsid w:val="007A3169"/>
    <w:rsid w:val="007C3843"/>
    <w:rsid w:val="007C39F2"/>
    <w:rsid w:val="00824A8B"/>
    <w:rsid w:val="008330A6"/>
    <w:rsid w:val="00837947"/>
    <w:rsid w:val="008C6323"/>
    <w:rsid w:val="008D7D38"/>
    <w:rsid w:val="00974740"/>
    <w:rsid w:val="009A2AD8"/>
    <w:rsid w:val="009B0321"/>
    <w:rsid w:val="009E2E14"/>
    <w:rsid w:val="009E51ED"/>
    <w:rsid w:val="009F0AC5"/>
    <w:rsid w:val="00A213F4"/>
    <w:rsid w:val="00A26E7B"/>
    <w:rsid w:val="00A27044"/>
    <w:rsid w:val="00AE79A7"/>
    <w:rsid w:val="00B06B55"/>
    <w:rsid w:val="00B27124"/>
    <w:rsid w:val="00B3259B"/>
    <w:rsid w:val="00B34527"/>
    <w:rsid w:val="00B4537E"/>
    <w:rsid w:val="00B91B85"/>
    <w:rsid w:val="00C10695"/>
    <w:rsid w:val="00C64021"/>
    <w:rsid w:val="00D4387F"/>
    <w:rsid w:val="00D53E0A"/>
    <w:rsid w:val="00D66F55"/>
    <w:rsid w:val="00DF3FCB"/>
    <w:rsid w:val="00E0229F"/>
    <w:rsid w:val="00E46959"/>
    <w:rsid w:val="00E94B76"/>
    <w:rsid w:val="00E96F13"/>
    <w:rsid w:val="00EE2A80"/>
    <w:rsid w:val="00F11264"/>
    <w:rsid w:val="00F5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348024F"/>
  <w15:docId w15:val="{4F73305C-097A-4B74-971B-AD397F7A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07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5007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5007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5007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5007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5007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5007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5007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5007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5007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5007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37</cp:revision>
  <cp:lastPrinted>2017-10-04T15:11:00Z</cp:lastPrinted>
  <dcterms:created xsi:type="dcterms:W3CDTF">2016-12-21T21:51:00Z</dcterms:created>
  <dcterms:modified xsi:type="dcterms:W3CDTF">2018-07-13T03:01:00Z</dcterms:modified>
</cp:coreProperties>
</file>