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762" w:rsidRPr="001D4762" w:rsidRDefault="001D4762" w:rsidP="001D4762">
      <w:pPr>
        <w:keepNext/>
        <w:spacing w:after="240"/>
        <w:jc w:val="right"/>
        <w:rPr>
          <w:bCs/>
        </w:rPr>
      </w:pPr>
      <w:r w:rsidRPr="001D4762">
        <w:rPr>
          <w:bCs/>
        </w:rPr>
        <w:t>Yerba Buena, 07 de Mayo de 1985</w:t>
      </w:r>
    </w:p>
    <w:p w:rsidR="001D4762" w:rsidRPr="001D4762" w:rsidRDefault="001D4762" w:rsidP="001D4762">
      <w:pPr>
        <w:keepNext/>
        <w:spacing w:before="240" w:after="360"/>
        <w:rPr>
          <w:b/>
          <w:bCs/>
        </w:rPr>
      </w:pPr>
      <w:r w:rsidRPr="001D4762">
        <w:rPr>
          <w:b/>
          <w:bCs/>
        </w:rPr>
        <w:t>ORDENANZA Nº 143</w:t>
      </w:r>
    </w:p>
    <w:p w:rsidR="001D4762" w:rsidRPr="001D4762" w:rsidRDefault="001D4762" w:rsidP="001D4762">
      <w:pPr>
        <w:keepNext/>
        <w:spacing w:before="240" w:after="120"/>
        <w:rPr>
          <w:b/>
          <w:bCs/>
        </w:rPr>
      </w:pPr>
      <w:r w:rsidRPr="001D4762">
        <w:rPr>
          <w:b/>
          <w:bCs/>
        </w:rPr>
        <w:t xml:space="preserve">VISTO: </w:t>
      </w:r>
    </w:p>
    <w:p w:rsidR="00F22D2B" w:rsidRPr="001D4762" w:rsidRDefault="001D4762" w:rsidP="001D4762">
      <w:pPr>
        <w:keepNext/>
        <w:spacing w:after="120"/>
      </w:pPr>
      <w:r>
        <w:rPr>
          <w:bCs/>
        </w:rPr>
        <w:t xml:space="preserve"> </w:t>
      </w:r>
      <w:r w:rsidR="00F96501" w:rsidRPr="001D4762">
        <w:t>Que mediante Ordenanza N</w:t>
      </w:r>
      <w:r>
        <w:t xml:space="preserve">º </w:t>
      </w:r>
      <w:r w:rsidR="00F96501" w:rsidRPr="001D4762">
        <w:t>051 de fecha 18/05/84, modificada por</w:t>
      </w:r>
      <w:r w:rsidR="003F49D2" w:rsidRPr="001D4762">
        <w:t xml:space="preserve"> </w:t>
      </w:r>
      <w:r w:rsidR="00F96501" w:rsidRPr="001D4762">
        <w:t>Ordenanza 118 de fecha 15/1/85 se establece un Régimen de Bonificación por Función para el personal de esta Municipalidad comprendidos en las funciones de serenos, recolectores de residuos y personal de cementerios; y</w:t>
      </w:r>
    </w:p>
    <w:p w:rsidR="001D4762" w:rsidRPr="001D4762" w:rsidRDefault="001D4762" w:rsidP="001D4762">
      <w:pPr>
        <w:keepNext/>
        <w:spacing w:before="240" w:after="120"/>
        <w:rPr>
          <w:b/>
          <w:bCs/>
        </w:rPr>
      </w:pPr>
      <w:r w:rsidRPr="001D4762">
        <w:rPr>
          <w:b/>
          <w:bCs/>
        </w:rPr>
        <w:t xml:space="preserve">CONSIDERANDO: </w:t>
      </w:r>
    </w:p>
    <w:p w:rsidR="00F22D2B" w:rsidRPr="001D4762" w:rsidRDefault="001D4762" w:rsidP="001D4762">
      <w:pPr>
        <w:keepNext/>
        <w:spacing w:after="120"/>
      </w:pPr>
      <w:r>
        <w:rPr>
          <w:bCs/>
        </w:rPr>
        <w:t xml:space="preserve"> </w:t>
      </w:r>
      <w:r w:rsidR="00F96501" w:rsidRPr="001D4762">
        <w:t>Que el personal que</w:t>
      </w:r>
      <w:r w:rsidR="003F49D2" w:rsidRPr="001D4762">
        <w:t xml:space="preserve"> </w:t>
      </w:r>
      <w:r w:rsidR="00F96501" w:rsidRPr="001D4762">
        <w:t>desempeña funciones en los Cementerios de esta repartición, tanto administrativos como los que realizan inhumaciones,</w:t>
      </w:r>
      <w:r w:rsidR="003F49D2" w:rsidRPr="001D4762">
        <w:t xml:space="preserve"> </w:t>
      </w:r>
      <w:r w:rsidR="00F96501" w:rsidRPr="001D4762">
        <w:t>excavaciones y exhumaciones constituye un trabajo agotador, insalubre, propenso a contaminaciones y enfermedades físicas y mentales, por el estado en que se encuentran los ataúdes cuando se realizan traslados o recavadas que se efectúan cuando las parcelas se encuentran ocupadas, por lo que se hace necesario dictar una norma que compense en cierta medida a los obreros, administradores y serenos ya que todos están en contacto directo con las tareas que se desempeñan en dichas necrópolis;</w:t>
      </w:r>
    </w:p>
    <w:p w:rsidR="003F49D2" w:rsidRPr="001D4762" w:rsidRDefault="00F96501" w:rsidP="001D4762">
      <w:pPr>
        <w:keepNext/>
        <w:spacing w:after="120"/>
        <w:rPr>
          <w:bCs/>
        </w:rPr>
      </w:pPr>
      <w:r w:rsidRPr="001D4762">
        <w:rPr>
          <w:bCs/>
        </w:rPr>
        <w:t>Por ello:</w:t>
      </w:r>
    </w:p>
    <w:p w:rsidR="00F22D2B" w:rsidRPr="001D4762" w:rsidRDefault="001D4762" w:rsidP="001D4762">
      <w:pPr>
        <w:keepNext/>
        <w:spacing w:before="360" w:after="360"/>
        <w:ind w:left="1984" w:right="1984"/>
        <w:jc w:val="center"/>
        <w:rPr>
          <w:b/>
        </w:rPr>
      </w:pPr>
      <w:r w:rsidRPr="001D4762">
        <w:rPr>
          <w:b/>
          <w:bCs/>
          <w:iCs/>
        </w:rPr>
        <w:t>EL CONCEJO DELIBERANTE SANCIONA CON FUERZA DE ORDENANZA</w:t>
      </w:r>
    </w:p>
    <w:p w:rsidR="001D4762" w:rsidRDefault="00AF3F43" w:rsidP="001D4762">
      <w:pPr>
        <w:keepNext/>
        <w:spacing w:after="120"/>
      </w:pPr>
      <w:r w:rsidRPr="001D4762">
        <w:rPr>
          <w:u w:val="single"/>
        </w:rPr>
        <w:t>ARTICULO PRIMERO:</w:t>
      </w:r>
      <w:r w:rsidRPr="001D4762">
        <w:t xml:space="preserve"> </w:t>
      </w:r>
      <w:r w:rsidR="00F96501" w:rsidRPr="001D4762">
        <w:t>ESTABLECESE UN régimen de Bonificación especial para el Personal Obrero, Administrativo y Serenos de los Cementerios de este Municipio de un 30%</w:t>
      </w:r>
      <w:r w:rsidR="00850434" w:rsidRPr="001D4762">
        <w:t xml:space="preserve"> </w:t>
      </w:r>
      <w:r w:rsidR="001D4762">
        <w:t xml:space="preserve"> (</w:t>
      </w:r>
      <w:r w:rsidR="00F96501" w:rsidRPr="001D4762">
        <w:t>treinta</w:t>
      </w:r>
      <w:r w:rsidR="001D4762">
        <w:t xml:space="preserve">) </w:t>
      </w:r>
      <w:r w:rsidR="00850434" w:rsidRPr="001D4762">
        <w:t xml:space="preserve"> </w:t>
      </w:r>
      <w:r w:rsidR="00F96501" w:rsidRPr="001D4762">
        <w:t>% a partir del mes de Abril del Cte. Año, sobre la asignación de Categoría en que revista el beneficiario, tanto para el personal permanente como Contratados.</w:t>
      </w:r>
    </w:p>
    <w:p w:rsidR="001D4762" w:rsidRDefault="00AF3F43" w:rsidP="001D4762">
      <w:pPr>
        <w:keepNext/>
        <w:spacing w:after="120"/>
      </w:pPr>
      <w:r w:rsidRPr="001D4762">
        <w:rPr>
          <w:u w:val="single"/>
        </w:rPr>
        <w:t>ARTICULO SEGUNDO:</w:t>
      </w:r>
      <w:r w:rsidRPr="001D4762">
        <w:t xml:space="preserve"> </w:t>
      </w:r>
      <w:r w:rsidR="00F96501" w:rsidRPr="001D4762">
        <w:t>Para este tipo de personal no se tomará en cuenta la cantidad de horas trabajadas, constituyendo un porcentaje fijo mensual cuyo cumplimiento será supervisado por los señores encargados y la Sra. Jefe de la Sección Cementerios.</w:t>
      </w:r>
    </w:p>
    <w:p w:rsidR="00F22D2B" w:rsidRPr="001D4762" w:rsidRDefault="00AF3F43" w:rsidP="001D4762">
      <w:pPr>
        <w:keepNext/>
        <w:spacing w:after="120"/>
      </w:pPr>
      <w:r w:rsidRPr="001D4762">
        <w:rPr>
          <w:u w:val="single"/>
        </w:rPr>
        <w:t>ARTICULO TERCERO:</w:t>
      </w:r>
      <w:r w:rsidRPr="001D4762">
        <w:t xml:space="preserve"> </w:t>
      </w:r>
      <w:r w:rsidR="00F96501" w:rsidRPr="001D4762">
        <w:t>COMUNIQUESE, COPIESE Y ARCHIVESE.</w:t>
      </w:r>
      <w:r w:rsidR="001D4762" w:rsidRPr="001D4762">
        <w:t xml:space="preserve"> </w:t>
      </w:r>
    </w:p>
    <w:sectPr w:rsidR="00F22D2B" w:rsidRPr="001D4762" w:rsidSect="00FC70B0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1C8B" w:rsidRDefault="00941C8B">
      <w:r>
        <w:separator/>
      </w:r>
    </w:p>
  </w:endnote>
  <w:endnote w:type="continuationSeparator" w:id="0">
    <w:p w:rsidR="00941C8B" w:rsidRDefault="00941C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0B0" w:rsidRPr="00244E02" w:rsidRDefault="00FC70B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1C8B" w:rsidRDefault="00941C8B">
      <w:r>
        <w:separator/>
      </w:r>
    </w:p>
  </w:footnote>
  <w:footnote w:type="continuationSeparator" w:id="0">
    <w:p w:rsidR="00941C8B" w:rsidRDefault="00941C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2D2B" w:rsidRDefault="00F22D2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F22D2B" w:rsidRDefault="00F96501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F22D2B" w:rsidRDefault="00F96501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96501"/>
    <w:rsid w:val="00007D06"/>
    <w:rsid w:val="00132674"/>
    <w:rsid w:val="001D4762"/>
    <w:rsid w:val="00244E02"/>
    <w:rsid w:val="002463BF"/>
    <w:rsid w:val="003F49D2"/>
    <w:rsid w:val="005702C3"/>
    <w:rsid w:val="005E49C6"/>
    <w:rsid w:val="00605621"/>
    <w:rsid w:val="00626A65"/>
    <w:rsid w:val="0078490B"/>
    <w:rsid w:val="00850434"/>
    <w:rsid w:val="00872D65"/>
    <w:rsid w:val="00941C8B"/>
    <w:rsid w:val="009610F4"/>
    <w:rsid w:val="00997854"/>
    <w:rsid w:val="009C598B"/>
    <w:rsid w:val="00AF3F43"/>
    <w:rsid w:val="00B441ED"/>
    <w:rsid w:val="00CD2913"/>
    <w:rsid w:val="00D43A76"/>
    <w:rsid w:val="00E34475"/>
    <w:rsid w:val="00E74A01"/>
    <w:rsid w:val="00E77B85"/>
    <w:rsid w:val="00EE1F10"/>
    <w:rsid w:val="00F22D2B"/>
    <w:rsid w:val="00F55821"/>
    <w:rsid w:val="00F96501"/>
    <w:rsid w:val="00FC3065"/>
    <w:rsid w:val="00FC70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D2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22D2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F22D2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F22D2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22D2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F22D2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F22D2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F22D2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F22D2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F22D2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F22D2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19</cp:revision>
  <cp:lastPrinted>2018-04-26T14:53:00Z</cp:lastPrinted>
  <dcterms:created xsi:type="dcterms:W3CDTF">2017-05-11T14:07:00Z</dcterms:created>
  <dcterms:modified xsi:type="dcterms:W3CDTF">2018-04-26T14:53:00Z</dcterms:modified>
</cp:coreProperties>
</file>