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E16" w:rsidRPr="00101E16" w:rsidRDefault="00101E16" w:rsidP="00101E1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Yerba Buena, 16 de Julio de 1985</w:t>
      </w:r>
    </w:p>
    <w:p w:rsidR="00101E16" w:rsidRPr="00101E16" w:rsidRDefault="00101E16" w:rsidP="00101E1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101E16">
        <w:rPr>
          <w:rFonts w:ascii="Times New Roman" w:hAnsi="Times New Roman"/>
          <w:b/>
          <w:sz w:val="24"/>
        </w:rPr>
        <w:t>ORDENANZA Nº 159</w:t>
      </w:r>
    </w:p>
    <w:p w:rsidR="00101E16" w:rsidRPr="00101E16" w:rsidRDefault="00101E16" w:rsidP="00101E1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101E16">
        <w:rPr>
          <w:rFonts w:ascii="Times New Roman" w:hAnsi="Times New Roman"/>
          <w:b/>
          <w:sz w:val="24"/>
        </w:rPr>
        <w:t xml:space="preserve">VISTO: </w:t>
      </w:r>
    </w:p>
    <w:p w:rsidR="00964A85" w:rsidRPr="00101E16" w:rsidRDefault="00101E16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17709" w:rsidRPr="00101E16">
        <w:rPr>
          <w:rFonts w:ascii="Times New Roman" w:hAnsi="Times New Roman"/>
          <w:sz w:val="24"/>
        </w:rPr>
        <w:t>Que en el Expediente N</w:t>
      </w:r>
      <w:r>
        <w:rPr>
          <w:rFonts w:ascii="Times New Roman" w:hAnsi="Times New Roman"/>
          <w:sz w:val="24"/>
        </w:rPr>
        <w:t xml:space="preserve">º </w:t>
      </w:r>
      <w:r w:rsidR="00A17709" w:rsidRPr="00101E16">
        <w:rPr>
          <w:rFonts w:ascii="Times New Roman" w:hAnsi="Times New Roman"/>
          <w:sz w:val="24"/>
        </w:rPr>
        <w:t>189-M 17-C-1985 el Centro Vecinal “Dr. Alejandro Heredia” de esta ciudad propone nombres para distintas calles de ese barrio que aun no poseen;y</w:t>
      </w:r>
    </w:p>
    <w:p w:rsidR="00101E16" w:rsidRPr="00101E16" w:rsidRDefault="00101E16" w:rsidP="00101E1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101E16">
        <w:rPr>
          <w:rFonts w:ascii="Times New Roman" w:hAnsi="Times New Roman"/>
          <w:b/>
          <w:sz w:val="24"/>
        </w:rPr>
        <w:t xml:space="preserve">CONSIDERANDO: </w:t>
      </w:r>
    </w:p>
    <w:p w:rsidR="00101E16" w:rsidRDefault="00101E16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17709" w:rsidRPr="00101E16">
        <w:rPr>
          <w:rFonts w:ascii="Times New Roman" w:hAnsi="Times New Roman"/>
          <w:sz w:val="24"/>
        </w:rPr>
        <w:t>Que la falta de designación de la misma traen aparejados un sin número de problemas a los vecinos por la falta de determinación domiciliaria;</w:t>
      </w:r>
    </w:p>
    <w:p w:rsidR="00101E16" w:rsidRDefault="00A17709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Que proponen nombres de ilustres personalidades de la Cultura Nacional</w:t>
      </w:r>
      <w:r w:rsidR="00404D4D" w:rsidRPr="00101E16">
        <w:rPr>
          <w:rFonts w:ascii="Times New Roman" w:hAnsi="Times New Roman"/>
          <w:sz w:val="24"/>
        </w:rPr>
        <w:t>;</w:t>
      </w:r>
    </w:p>
    <w:p w:rsidR="00404D4D" w:rsidRPr="00101E16" w:rsidRDefault="00404D4D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Que la Secretaría de Obras y Servicios Públicos de esta Municipalidad tomó de debido conocimiento al respecto, adjuntando el croquis con los nombres de las calles según su prolongación y propuestas;</w:t>
      </w:r>
    </w:p>
    <w:p w:rsidR="002D575E" w:rsidRPr="00101E16" w:rsidRDefault="00101E16" w:rsidP="00101E1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101E16">
        <w:rPr>
          <w:rFonts w:ascii="Times New Roman" w:hAnsi="Times New Roman"/>
          <w:sz w:val="24"/>
        </w:rPr>
        <w:t>:</w:t>
      </w:r>
    </w:p>
    <w:p w:rsidR="003A50BC" w:rsidRPr="00101E16" w:rsidRDefault="00F5701D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  <w:u w:val="single"/>
        </w:rPr>
        <w:t>ARTICULO PRIMERO</w:t>
      </w:r>
      <w:r w:rsidR="00D95A05" w:rsidRPr="00101E16">
        <w:rPr>
          <w:rFonts w:ascii="Times New Roman" w:hAnsi="Times New Roman"/>
          <w:sz w:val="24"/>
          <w:u w:val="single"/>
        </w:rPr>
        <w:t>:</w:t>
      </w:r>
      <w:r w:rsidR="00D95A05" w:rsidRPr="00101E16">
        <w:rPr>
          <w:rFonts w:ascii="Times New Roman" w:hAnsi="Times New Roman"/>
          <w:sz w:val="24"/>
        </w:rPr>
        <w:t xml:space="preserve"> </w:t>
      </w:r>
      <w:r w:rsidR="00404D4D" w:rsidRPr="00101E16">
        <w:rPr>
          <w:rFonts w:ascii="Times New Roman" w:hAnsi="Times New Roman"/>
          <w:sz w:val="24"/>
        </w:rPr>
        <w:t>DESIGNASE según la siguiente secuencia de nombres de Norte a Sur a las calles del Barrio “DR. Alejandro Heredia” de nuestra ciudad</w:t>
      </w:r>
      <w:r w:rsidR="003A50BC" w:rsidRPr="00101E16">
        <w:rPr>
          <w:rFonts w:ascii="Times New Roman" w:hAnsi="Times New Roman"/>
          <w:sz w:val="24"/>
        </w:rPr>
        <w:t xml:space="preserve"> de acuerdo a croquis adjonto que forma parte de la presente Ordenanza:</w:t>
      </w:r>
    </w:p>
    <w:p w:rsidR="00964A85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1ra. Paralela a calle Las Higueritas: Dr. Ramón Adrián Araujo</w:t>
      </w:r>
    </w:p>
    <w:p w:rsidR="003A50BC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2da. Paralela a calle Las Higueritas: Carlos Gardel</w:t>
      </w:r>
    </w:p>
    <w:p w:rsidR="003A50BC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3ra. paralela a calle Las Higueritas: César Milstein</w:t>
      </w:r>
    </w:p>
    <w:p w:rsidR="003A50BC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4ta. Paralela a calle Las Higueritas: Luis Braile</w:t>
      </w:r>
    </w:p>
    <w:p w:rsidR="003A50BC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5ta. Paralela a calle Las Higueritas: Alberto Sabín</w:t>
      </w:r>
    </w:p>
    <w:p w:rsidR="003A50BC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6ta. paralela a calle Las Higueritas: Leandro Iramain</w:t>
      </w:r>
    </w:p>
    <w:p w:rsidR="003A50BC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7ma. paralela a calle Las Higueritas: Jonas Salk</w:t>
      </w:r>
    </w:p>
    <w:p w:rsidR="003A50BC" w:rsidRPr="00101E16" w:rsidRDefault="003A50BC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</w:rPr>
        <w:t>8va. Paralela a calle Las Higueritas: Alejandro Fleming</w:t>
      </w:r>
    </w:p>
    <w:p w:rsidR="006F2884" w:rsidRPr="00101E16" w:rsidRDefault="00F5701D" w:rsidP="00101E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1E16">
        <w:rPr>
          <w:rFonts w:ascii="Times New Roman" w:hAnsi="Times New Roman"/>
          <w:sz w:val="24"/>
          <w:u w:val="single"/>
        </w:rPr>
        <w:t>ARTICULO SEGUNDO:</w:t>
      </w:r>
      <w:r w:rsidR="00D95A05" w:rsidRPr="00101E16">
        <w:rPr>
          <w:rFonts w:ascii="Times New Roman" w:hAnsi="Times New Roman"/>
          <w:sz w:val="24"/>
        </w:rPr>
        <w:t xml:space="preserve">. </w:t>
      </w:r>
      <w:r w:rsidR="000776C1" w:rsidRPr="00101E16">
        <w:rPr>
          <w:rFonts w:ascii="Times New Roman" w:hAnsi="Times New Roman"/>
          <w:sz w:val="24"/>
        </w:rPr>
        <w:t>-</w:t>
      </w:r>
      <w:r w:rsidR="003E657F" w:rsidRPr="00101E16">
        <w:rPr>
          <w:rFonts w:ascii="Times New Roman" w:hAnsi="Times New Roman"/>
          <w:sz w:val="24"/>
        </w:rPr>
        <w:t xml:space="preserve"> COMUNÍQUESE, CÓPIESE y ARCHÍVESE.</w:t>
      </w:r>
      <w:r w:rsidR="00101E16" w:rsidRPr="00101E16">
        <w:rPr>
          <w:rFonts w:ascii="Times New Roman" w:hAnsi="Times New Roman"/>
          <w:sz w:val="24"/>
        </w:rPr>
        <w:t xml:space="preserve"> </w:t>
      </w:r>
    </w:p>
    <w:sectPr w:rsidR="006F2884" w:rsidRPr="00101E16" w:rsidSect="00924DC9">
      <w:footerReference w:type="default" r:id="rId7"/>
      <w:pgSz w:w="11906" w:h="16838"/>
      <w:pgMar w:top="1417" w:right="1701" w:bottom="1417" w:left="1701" w:header="709" w:footer="709" w:gutter="0"/>
      <w:pgNumType w:start="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4DC9" w:rsidRDefault="00924DC9" w:rsidP="00924DC9">
      <w:pPr>
        <w:spacing w:after="0" w:line="240" w:lineRule="auto"/>
      </w:pPr>
      <w:r>
        <w:separator/>
      </w:r>
    </w:p>
  </w:endnote>
  <w:endnote w:type="continuationSeparator" w:id="0">
    <w:p w:rsidR="00924DC9" w:rsidRDefault="00924DC9" w:rsidP="00924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DC9" w:rsidRPr="0033263F" w:rsidRDefault="00924DC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4DC9" w:rsidRDefault="00924DC9" w:rsidP="00924DC9">
      <w:pPr>
        <w:spacing w:after="0" w:line="240" w:lineRule="auto"/>
      </w:pPr>
      <w:r>
        <w:separator/>
      </w:r>
    </w:p>
  </w:footnote>
  <w:footnote w:type="continuationSeparator" w:id="0">
    <w:p w:rsidR="00924DC9" w:rsidRDefault="00924DC9" w:rsidP="00924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7709"/>
    <w:rsid w:val="00057F95"/>
    <w:rsid w:val="000776C1"/>
    <w:rsid w:val="000D6F58"/>
    <w:rsid w:val="000E7ABA"/>
    <w:rsid w:val="00101E16"/>
    <w:rsid w:val="00112597"/>
    <w:rsid w:val="00195B40"/>
    <w:rsid w:val="001F16BF"/>
    <w:rsid w:val="002212E9"/>
    <w:rsid w:val="00222916"/>
    <w:rsid w:val="002521A1"/>
    <w:rsid w:val="002D575E"/>
    <w:rsid w:val="00320750"/>
    <w:rsid w:val="0033263F"/>
    <w:rsid w:val="003A50BC"/>
    <w:rsid w:val="003E657F"/>
    <w:rsid w:val="00404D4D"/>
    <w:rsid w:val="00424D57"/>
    <w:rsid w:val="00482852"/>
    <w:rsid w:val="00522184"/>
    <w:rsid w:val="005952EA"/>
    <w:rsid w:val="005C780C"/>
    <w:rsid w:val="005E2955"/>
    <w:rsid w:val="005F3CFC"/>
    <w:rsid w:val="0060559F"/>
    <w:rsid w:val="0061315C"/>
    <w:rsid w:val="00652F0A"/>
    <w:rsid w:val="006F2884"/>
    <w:rsid w:val="007A4C74"/>
    <w:rsid w:val="007B73E1"/>
    <w:rsid w:val="007E6ABD"/>
    <w:rsid w:val="007F1AB9"/>
    <w:rsid w:val="008371AF"/>
    <w:rsid w:val="00924DC9"/>
    <w:rsid w:val="00964A85"/>
    <w:rsid w:val="00A17709"/>
    <w:rsid w:val="00A703B2"/>
    <w:rsid w:val="00A70C2A"/>
    <w:rsid w:val="00AE0C72"/>
    <w:rsid w:val="00B406A2"/>
    <w:rsid w:val="00B923D8"/>
    <w:rsid w:val="00BB2ED4"/>
    <w:rsid w:val="00BD6364"/>
    <w:rsid w:val="00BE099A"/>
    <w:rsid w:val="00C049C7"/>
    <w:rsid w:val="00C2461F"/>
    <w:rsid w:val="00CE1123"/>
    <w:rsid w:val="00D06E83"/>
    <w:rsid w:val="00D95A05"/>
    <w:rsid w:val="00E14236"/>
    <w:rsid w:val="00E34AE4"/>
    <w:rsid w:val="00E47BB3"/>
    <w:rsid w:val="00E62B90"/>
    <w:rsid w:val="00F5701D"/>
    <w:rsid w:val="00F666C1"/>
    <w:rsid w:val="00F92D1F"/>
    <w:rsid w:val="00FB4A37"/>
    <w:rsid w:val="00FE2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24D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4DC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4D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4DC9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32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2018-04-26T14:53:00Z</cp:lastPrinted>
  <dcterms:created xsi:type="dcterms:W3CDTF">2017-03-09T12:36:00Z</dcterms:created>
  <dcterms:modified xsi:type="dcterms:W3CDTF">2018-04-26T14:53:00Z</dcterms:modified>
</cp:coreProperties>
</file>