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409" w:rsidRPr="004A0409" w:rsidRDefault="004A0409" w:rsidP="004A0409">
      <w:pPr>
        <w:keepNext/>
        <w:spacing w:after="240"/>
        <w:jc w:val="right"/>
        <w:rPr>
          <w:bCs/>
        </w:rPr>
      </w:pPr>
      <w:r w:rsidRPr="004A0409">
        <w:rPr>
          <w:bCs/>
        </w:rPr>
        <w:t>Yerba Buena, 23 de Septiembre de 1986</w:t>
      </w:r>
    </w:p>
    <w:p w:rsidR="004A0409" w:rsidRPr="004A0409" w:rsidRDefault="004A0409" w:rsidP="004A0409">
      <w:pPr>
        <w:keepNext/>
        <w:spacing w:before="240" w:after="360"/>
        <w:rPr>
          <w:b/>
          <w:bCs/>
        </w:rPr>
      </w:pPr>
      <w:r w:rsidRPr="004A0409">
        <w:rPr>
          <w:b/>
          <w:bCs/>
        </w:rPr>
        <w:t>ORDENANZA Nº 203</w:t>
      </w:r>
    </w:p>
    <w:p w:rsidR="004A0409" w:rsidRPr="004A0409" w:rsidRDefault="004A0409" w:rsidP="004A0409">
      <w:pPr>
        <w:keepNext/>
        <w:spacing w:before="240" w:after="120"/>
        <w:rPr>
          <w:b/>
        </w:rPr>
      </w:pPr>
      <w:r w:rsidRPr="004A0409">
        <w:rPr>
          <w:b/>
        </w:rPr>
        <w:t xml:space="preserve">VISTO: </w:t>
      </w:r>
    </w:p>
    <w:p w:rsidR="007C39F2" w:rsidRPr="004A0409" w:rsidRDefault="004A0409" w:rsidP="004A0409">
      <w:pPr>
        <w:keepNext/>
        <w:spacing w:after="120"/>
      </w:pPr>
      <w:r>
        <w:t xml:space="preserve"> </w:t>
      </w:r>
      <w:r w:rsidR="007C39F2" w:rsidRPr="004A0409">
        <w:t>Que el Expediente N° 2254-M17-L-L-1986, el Sr. Listalli José Aldo DNI N° 7.838.085, vecino de ésta ciudad solicite sea registrado en forma oficial pasaje “Los Huertos”, localizado entre calle Valenzuela y loteo sin nombre, altura Av. Aconquija al 800 y;</w:t>
      </w:r>
    </w:p>
    <w:p w:rsidR="00663F9C" w:rsidRPr="004A0409" w:rsidRDefault="007C39F2" w:rsidP="004A0409">
      <w:pPr>
        <w:keepNext/>
        <w:spacing w:after="120"/>
      </w:pPr>
      <w:r w:rsidRPr="004A0409">
        <w:t>El informe emitido por la Secretaria de Obras y Servicios Públicos de la Municipalidad de la Ciudad de Yerba Buena sobre el particular y;</w:t>
      </w:r>
    </w:p>
    <w:p w:rsidR="004A0409" w:rsidRPr="004A0409" w:rsidRDefault="004A0409" w:rsidP="004A0409">
      <w:pPr>
        <w:keepNext/>
        <w:spacing w:before="240" w:after="120"/>
        <w:rPr>
          <w:b/>
        </w:rPr>
      </w:pPr>
      <w:r w:rsidRPr="004A0409">
        <w:rPr>
          <w:b/>
        </w:rPr>
        <w:t xml:space="preserve">CONSIDERANDO: </w:t>
      </w:r>
    </w:p>
    <w:p w:rsidR="007C39F2" w:rsidRPr="004A0409" w:rsidRDefault="004A0409" w:rsidP="004A0409">
      <w:pPr>
        <w:keepNext/>
        <w:spacing w:after="120"/>
      </w:pPr>
      <w:r>
        <w:t xml:space="preserve"> </w:t>
      </w:r>
      <w:r w:rsidR="007C39F2" w:rsidRPr="004A0409">
        <w:t>Que es atributo del H.C.D., reunido en Comisión de la última sesión llevada a cabo, dispuso por unanimidad designar con el nombre de Virgilio Carmona al pasaje en cuestión.</w:t>
      </w:r>
    </w:p>
    <w:p w:rsidR="007C39F2" w:rsidRPr="004A0409" w:rsidRDefault="007C39F2" w:rsidP="004A0409">
      <w:pPr>
        <w:keepNext/>
        <w:spacing w:after="120"/>
      </w:pPr>
      <w:r w:rsidRPr="004A0409">
        <w:t>Que para tomar esta determinación se ha tenido en cuenta su vida y trayectoria como músico y compositor que con su primera pieza folclórica</w:t>
      </w:r>
      <w:r w:rsidR="004A0409">
        <w:t xml:space="preserve">  (</w:t>
      </w:r>
      <w:r w:rsidRPr="004A0409">
        <w:t>“La zamba al Jardín de la República”</w:t>
      </w:r>
      <w:r w:rsidR="004A0409">
        <w:t xml:space="preserve">)  </w:t>
      </w:r>
      <w:r w:rsidRPr="004A0409">
        <w:t>le ha cantado a Tucumán en los últimos 91 años, y que la misma ha recorrido todos los escenarios artísticos de los países del mundo llevada a través de la voz y grabaciones discográficas ejecutadas por solistas y/o conjuntos;</w:t>
      </w:r>
    </w:p>
    <w:p w:rsidR="007C39F2" w:rsidRPr="004A0409" w:rsidRDefault="007C39F2" w:rsidP="004A0409">
      <w:pPr>
        <w:keepNext/>
        <w:spacing w:after="120"/>
      </w:pPr>
      <w:r w:rsidRPr="004A0409">
        <w:t>Que el Sr. Virgilio Carmona, también autor de innumerables piezas musicales entre las que se pueden citar los famosos tangos “Ríe Payaso”, “Pedro Colombina” y “Era de Ley”, llevadas al disco por el inolvidable Carlos Gardel;</w:t>
      </w:r>
    </w:p>
    <w:p w:rsidR="007C39F2" w:rsidRPr="004A0409" w:rsidRDefault="007C39F2" w:rsidP="004A0409">
      <w:pPr>
        <w:keepNext/>
        <w:spacing w:after="120"/>
      </w:pPr>
      <w:r w:rsidRPr="004A0409">
        <w:t>Que avalado por todo lo expuesto;</w:t>
      </w:r>
    </w:p>
    <w:p w:rsidR="00663F9C" w:rsidRPr="004A0409" w:rsidRDefault="004A0409" w:rsidP="004A0409">
      <w:pPr>
        <w:keepNext/>
        <w:spacing w:before="360" w:after="360"/>
        <w:ind w:left="1984" w:right="1984"/>
        <w:jc w:val="center"/>
        <w:rPr>
          <w:b/>
          <w:szCs w:val="28"/>
        </w:rPr>
      </w:pPr>
      <w:r w:rsidRPr="004A0409">
        <w:rPr>
          <w:b/>
          <w:szCs w:val="28"/>
        </w:rPr>
        <w:t>EL CONCEJO DELIBERANTE SANCIONA CON FUERZA DE ORDENANZA</w:t>
      </w:r>
    </w:p>
    <w:p w:rsidR="004B51F9" w:rsidRPr="004A0409" w:rsidRDefault="007C39F2" w:rsidP="004A0409">
      <w:pPr>
        <w:keepNext/>
        <w:spacing w:after="120"/>
      </w:pPr>
      <w:r w:rsidRPr="004A0409">
        <w:rPr>
          <w:u w:val="single"/>
        </w:rPr>
        <w:t>A</w:t>
      </w:r>
      <w:r w:rsidR="007627AE" w:rsidRPr="004A0409">
        <w:rPr>
          <w:u w:val="single"/>
        </w:rPr>
        <w:t>RTICULO PRI</w:t>
      </w:r>
      <w:r w:rsidRPr="004A0409">
        <w:rPr>
          <w:u w:val="single"/>
        </w:rPr>
        <w:t>MERO:</w:t>
      </w:r>
      <w:r w:rsidRPr="004A0409">
        <w:t xml:space="preserve"> Facúltese al Departamento Ejecutivo para dominar con el nombre de Virgilio Carmona el pasaje consignado en el Viste.</w:t>
      </w:r>
    </w:p>
    <w:p w:rsidR="007C39F2" w:rsidRPr="004A0409" w:rsidRDefault="007C39F2" w:rsidP="004A0409">
      <w:pPr>
        <w:keepNext/>
        <w:spacing w:after="120"/>
      </w:pPr>
      <w:r w:rsidRPr="004A0409">
        <w:rPr>
          <w:u w:val="single"/>
        </w:rPr>
        <w:t>ARTICULO SEGUNDO:</w:t>
      </w:r>
      <w:r w:rsidRPr="004A0409">
        <w:t xml:space="preserve"> Comuníquese a la Secretaria de Obras y Servicios Públicos a fin de que proceda a colocar el respectivo cartel indicador en esa arteria.</w:t>
      </w:r>
    </w:p>
    <w:p w:rsidR="00BC5BAF" w:rsidRPr="004A0409" w:rsidRDefault="007C39F2" w:rsidP="004A0409">
      <w:pPr>
        <w:keepNext/>
        <w:spacing w:after="120"/>
      </w:pPr>
      <w:r w:rsidRPr="004A0409">
        <w:rPr>
          <w:u w:val="single"/>
        </w:rPr>
        <w:t>ARTICULO TERCERO:</w:t>
      </w:r>
      <w:r w:rsidRPr="004A0409">
        <w:t xml:space="preserve"> Comuníquese, cópiese y archívese.</w:t>
      </w:r>
      <w:r w:rsidR="004A0409" w:rsidRPr="004A0409">
        <w:t xml:space="preserve"> </w:t>
      </w:r>
    </w:p>
    <w:sectPr w:rsidR="00BC5BAF" w:rsidRPr="004A0409" w:rsidSect="004E3D95">
      <w:footerReference w:type="default" r:id="rId7"/>
      <w:pgSz w:w="11907" w:h="16840" w:code="9"/>
      <w:pgMar w:top="1417" w:right="1701" w:bottom="1417" w:left="1701" w:header="709" w:footer="709" w:gutter="0"/>
      <w:pgNumType w:start="1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8C3" w:rsidRDefault="006018C3">
      <w:r>
        <w:separator/>
      </w:r>
    </w:p>
  </w:endnote>
  <w:endnote w:type="continuationSeparator" w:id="0">
    <w:p w:rsidR="006018C3" w:rsidRDefault="006018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D95" w:rsidRPr="00B95476" w:rsidRDefault="004E3D9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8C3" w:rsidRDefault="006018C3">
      <w:r>
        <w:separator/>
      </w:r>
    </w:p>
  </w:footnote>
  <w:footnote w:type="continuationSeparator" w:id="0">
    <w:p w:rsidR="006018C3" w:rsidRDefault="006018C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22745"/>
    <w:rsid w:val="000259FC"/>
    <w:rsid w:val="0006120E"/>
    <w:rsid w:val="000734F8"/>
    <w:rsid w:val="00097BE1"/>
    <w:rsid w:val="000A28E3"/>
    <w:rsid w:val="000A68FF"/>
    <w:rsid w:val="000F295E"/>
    <w:rsid w:val="001262A3"/>
    <w:rsid w:val="001B4909"/>
    <w:rsid w:val="001F0FD6"/>
    <w:rsid w:val="00264ECB"/>
    <w:rsid w:val="002C6EF4"/>
    <w:rsid w:val="00300C9F"/>
    <w:rsid w:val="00303642"/>
    <w:rsid w:val="00337B84"/>
    <w:rsid w:val="00367197"/>
    <w:rsid w:val="00367388"/>
    <w:rsid w:val="00375051"/>
    <w:rsid w:val="00383298"/>
    <w:rsid w:val="003853CE"/>
    <w:rsid w:val="0039773A"/>
    <w:rsid w:val="003B6890"/>
    <w:rsid w:val="003E467D"/>
    <w:rsid w:val="003F1AE7"/>
    <w:rsid w:val="00420E6E"/>
    <w:rsid w:val="00455218"/>
    <w:rsid w:val="0045751E"/>
    <w:rsid w:val="004675CD"/>
    <w:rsid w:val="00472D8F"/>
    <w:rsid w:val="004A0409"/>
    <w:rsid w:val="004B0DDF"/>
    <w:rsid w:val="004B51F9"/>
    <w:rsid w:val="004E375A"/>
    <w:rsid w:val="004E3D95"/>
    <w:rsid w:val="0054734F"/>
    <w:rsid w:val="0055131E"/>
    <w:rsid w:val="00596F00"/>
    <w:rsid w:val="005A627F"/>
    <w:rsid w:val="006018C3"/>
    <w:rsid w:val="00607CC0"/>
    <w:rsid w:val="00617F3B"/>
    <w:rsid w:val="00627176"/>
    <w:rsid w:val="00627C9B"/>
    <w:rsid w:val="00642DF1"/>
    <w:rsid w:val="00643DB2"/>
    <w:rsid w:val="00663F9C"/>
    <w:rsid w:val="00671BC3"/>
    <w:rsid w:val="00683E93"/>
    <w:rsid w:val="0069096F"/>
    <w:rsid w:val="00695949"/>
    <w:rsid w:val="006D4E6A"/>
    <w:rsid w:val="006D5666"/>
    <w:rsid w:val="006E3CE5"/>
    <w:rsid w:val="00701075"/>
    <w:rsid w:val="00731096"/>
    <w:rsid w:val="00760BB6"/>
    <w:rsid w:val="007627AE"/>
    <w:rsid w:val="00773D80"/>
    <w:rsid w:val="00782D6A"/>
    <w:rsid w:val="00785AEA"/>
    <w:rsid w:val="007C353C"/>
    <w:rsid w:val="007C39F2"/>
    <w:rsid w:val="007C7FC4"/>
    <w:rsid w:val="007D6014"/>
    <w:rsid w:val="00810C56"/>
    <w:rsid w:val="00821199"/>
    <w:rsid w:val="008424A5"/>
    <w:rsid w:val="00895041"/>
    <w:rsid w:val="008A329D"/>
    <w:rsid w:val="008B29BD"/>
    <w:rsid w:val="008C3D6E"/>
    <w:rsid w:val="009331D3"/>
    <w:rsid w:val="009C57FA"/>
    <w:rsid w:val="009F655E"/>
    <w:rsid w:val="00A23092"/>
    <w:rsid w:val="00A27524"/>
    <w:rsid w:val="00A41017"/>
    <w:rsid w:val="00A7015B"/>
    <w:rsid w:val="00B63CD2"/>
    <w:rsid w:val="00B753E1"/>
    <w:rsid w:val="00B95476"/>
    <w:rsid w:val="00BB25A3"/>
    <w:rsid w:val="00BC5BAF"/>
    <w:rsid w:val="00BC759E"/>
    <w:rsid w:val="00BE164A"/>
    <w:rsid w:val="00CB4DEB"/>
    <w:rsid w:val="00CC2625"/>
    <w:rsid w:val="00D175E2"/>
    <w:rsid w:val="00D62C00"/>
    <w:rsid w:val="00DB07E2"/>
    <w:rsid w:val="00DB45B3"/>
    <w:rsid w:val="00DC59F8"/>
    <w:rsid w:val="00DD3DCF"/>
    <w:rsid w:val="00EF000C"/>
    <w:rsid w:val="00F7200A"/>
    <w:rsid w:val="00F972A1"/>
    <w:rsid w:val="00FA415B"/>
    <w:rsid w:val="00FA4A78"/>
    <w:rsid w:val="00FB09DC"/>
    <w:rsid w:val="00FC748F"/>
    <w:rsid w:val="00FE0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19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2119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82119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82119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8211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82119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82119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82119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82119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82119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82119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62</cp:revision>
  <cp:lastPrinted>2018-04-26T14:53:00Z</cp:lastPrinted>
  <dcterms:created xsi:type="dcterms:W3CDTF">2016-12-21T21:49:00Z</dcterms:created>
  <dcterms:modified xsi:type="dcterms:W3CDTF">2018-04-26T14:53:00Z</dcterms:modified>
</cp:coreProperties>
</file>