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52EA" w:rsidRDefault="008E4DFF" w:rsidP="000D6F58">
      <w:pPr>
        <w:jc w:val="right"/>
        <w:rPr>
          <w:rFonts w:ascii="Times New Roman" w:hAnsi="Times New Roman"/>
        </w:rPr>
      </w:pPr>
      <w:r>
        <w:rPr>
          <w:rFonts w:ascii="Times New Roman" w:hAnsi="Times New Roman"/>
        </w:rPr>
        <w:t>Yerba Buena,</w:t>
      </w:r>
      <w:r w:rsidR="00F35C33">
        <w:rPr>
          <w:rFonts w:ascii="Times New Roman" w:hAnsi="Times New Roman"/>
        </w:rPr>
        <w:t>5 de FEB 1987</w:t>
      </w:r>
    </w:p>
    <w:p w:rsidR="009D13B0" w:rsidRPr="000D6F58" w:rsidRDefault="009D13B0" w:rsidP="009D13B0">
      <w:pPr>
        <w:jc w:val="center"/>
        <w:rPr>
          <w:rFonts w:ascii="Times New Roman" w:hAnsi="Times New Roman"/>
        </w:rPr>
      </w:pPr>
    </w:p>
    <w:p w:rsidR="000D6F58" w:rsidRDefault="00CE1123" w:rsidP="000D6F58">
      <w:pPr>
        <w:jc w:val="center"/>
        <w:rPr>
          <w:rFonts w:ascii="Times New Roman" w:hAnsi="Times New Roman"/>
          <w:u w:val="single"/>
        </w:rPr>
      </w:pPr>
      <w:r>
        <w:rPr>
          <w:rFonts w:ascii="Times New Roman" w:hAnsi="Times New Roman"/>
          <w:u w:val="single"/>
        </w:rPr>
        <w:t xml:space="preserve">HONORABLE </w:t>
      </w:r>
      <w:r w:rsidR="002D575E" w:rsidRPr="00A703B2">
        <w:rPr>
          <w:rFonts w:ascii="Times New Roman" w:hAnsi="Times New Roman"/>
          <w:u w:val="single"/>
        </w:rPr>
        <w:t>CONCEJO DELIBERANTE DE YERBA BUENA</w:t>
      </w:r>
    </w:p>
    <w:p w:rsidR="000D6F58" w:rsidRPr="00A703B2" w:rsidRDefault="000D6F58" w:rsidP="000D6F58">
      <w:pPr>
        <w:jc w:val="center"/>
        <w:rPr>
          <w:rFonts w:ascii="Times New Roman" w:hAnsi="Times New Roman"/>
          <w:u w:val="single"/>
        </w:rPr>
      </w:pPr>
    </w:p>
    <w:p w:rsidR="005952EA" w:rsidRDefault="002D575E">
      <w:pPr>
        <w:rPr>
          <w:rFonts w:ascii="Times New Roman" w:hAnsi="Times New Roman"/>
        </w:rPr>
      </w:pPr>
      <w:r w:rsidRPr="00A703B2">
        <w:rPr>
          <w:rFonts w:ascii="Times New Roman" w:hAnsi="Times New Roman"/>
          <w:u w:val="single"/>
        </w:rPr>
        <w:t>ORDENANZA Nº</w:t>
      </w:r>
      <w:r w:rsidRPr="00A703B2">
        <w:rPr>
          <w:rFonts w:ascii="Times New Roman" w:hAnsi="Times New Roman"/>
        </w:rPr>
        <w:t>:</w:t>
      </w:r>
      <w:r w:rsidR="00996E0C">
        <w:rPr>
          <w:rFonts w:ascii="Times New Roman" w:hAnsi="Times New Roman"/>
        </w:rPr>
        <w:t xml:space="preserve"> </w:t>
      </w:r>
      <w:r w:rsidR="008E4DFF">
        <w:rPr>
          <w:rFonts w:ascii="Times New Roman" w:hAnsi="Times New Roman"/>
        </w:rPr>
        <w:t>225</w:t>
      </w:r>
    </w:p>
    <w:p w:rsidR="00E34AE4" w:rsidRDefault="00481F51">
      <w:pPr>
        <w:rPr>
          <w:rFonts w:ascii="Times New Roman" w:hAnsi="Times New Roman"/>
        </w:rPr>
      </w:pPr>
      <w:r w:rsidRPr="00481F51">
        <w:rPr>
          <w:rFonts w:ascii="Times New Roman" w:hAnsi="Times New Roman"/>
        </w:rPr>
        <w:t xml:space="preserve">                       </w:t>
      </w:r>
      <w:r w:rsidR="002D575E" w:rsidRPr="00481F51">
        <w:rPr>
          <w:rFonts w:ascii="Times New Roman" w:hAnsi="Times New Roman"/>
        </w:rPr>
        <w:t>V</w:t>
      </w:r>
      <w:r w:rsidR="006F2884" w:rsidRPr="00481F51">
        <w:rPr>
          <w:rFonts w:ascii="Times New Roman" w:hAnsi="Times New Roman"/>
        </w:rPr>
        <w:t>ISTO</w:t>
      </w:r>
      <w:r w:rsidR="002D575E" w:rsidRPr="00481F51">
        <w:rPr>
          <w:rFonts w:ascii="Times New Roman" w:hAnsi="Times New Roman"/>
        </w:rPr>
        <w:t>:</w:t>
      </w:r>
      <w:r w:rsidR="005952EA" w:rsidRPr="00481F51">
        <w:rPr>
          <w:rFonts w:ascii="Times New Roman" w:hAnsi="Times New Roman"/>
        </w:rPr>
        <w:t xml:space="preserve"> </w:t>
      </w:r>
    </w:p>
    <w:p w:rsidR="00C54DFE" w:rsidRDefault="001C7EF3" w:rsidP="00C54DFE">
      <w:pPr>
        <w:rPr>
          <w:rFonts w:ascii="Times New Roman" w:hAnsi="Times New Roman"/>
        </w:rPr>
      </w:pPr>
      <w:r>
        <w:rPr>
          <w:rFonts w:ascii="Times New Roman" w:hAnsi="Times New Roman"/>
        </w:rPr>
        <w:t xml:space="preserve">                                   La Ordenanza N° 190 de fecha 22 de julio de 1996, sancionada por el Honorable Concejo Deliberante </w:t>
      </w:r>
      <w:r w:rsidR="00B0674D">
        <w:rPr>
          <w:rFonts w:ascii="Times New Roman" w:hAnsi="Times New Roman"/>
        </w:rPr>
        <w:t xml:space="preserve">de Yerba Buena, mediante el cual se faculta al Departamento Ejecutivo Municipal a arbitrar los medios pertinentes para efectuar un relevamiento planimétrico de la totalidad del ejido municipal, a fin de ordenar </w:t>
      </w:r>
      <w:r w:rsidR="00C54DFE">
        <w:rPr>
          <w:rFonts w:ascii="Times New Roman" w:hAnsi="Times New Roman"/>
        </w:rPr>
        <w:t>que las trazas de las calles , además de su nombre correspondiente se ordene un número a cada calle; y</w:t>
      </w:r>
    </w:p>
    <w:p w:rsidR="00C54DFE" w:rsidRDefault="002D575E" w:rsidP="00C54DFE">
      <w:pPr>
        <w:rPr>
          <w:rFonts w:ascii="Times New Roman" w:hAnsi="Times New Roman"/>
        </w:rPr>
      </w:pPr>
      <w:r w:rsidRPr="00A703B2">
        <w:rPr>
          <w:rFonts w:ascii="Times New Roman" w:hAnsi="Times New Roman"/>
          <w:u w:val="single"/>
        </w:rPr>
        <w:t>C</w:t>
      </w:r>
      <w:r w:rsidR="006F2884" w:rsidRPr="00A703B2">
        <w:rPr>
          <w:rFonts w:ascii="Times New Roman" w:hAnsi="Times New Roman"/>
          <w:u w:val="single"/>
        </w:rPr>
        <w:t>ONSIDERANDO</w:t>
      </w:r>
      <w:r w:rsidRPr="00A703B2">
        <w:rPr>
          <w:rFonts w:ascii="Times New Roman" w:hAnsi="Times New Roman"/>
        </w:rPr>
        <w:t>:</w:t>
      </w:r>
    </w:p>
    <w:p w:rsidR="00C54DFE" w:rsidRDefault="00C54DFE" w:rsidP="00C54DFE">
      <w:pPr>
        <w:rPr>
          <w:rFonts w:ascii="Times New Roman" w:hAnsi="Times New Roman"/>
        </w:rPr>
      </w:pPr>
      <w:r>
        <w:rPr>
          <w:rFonts w:ascii="Times New Roman" w:hAnsi="Times New Roman"/>
        </w:rPr>
        <w:t xml:space="preserve">                               Que ante lo expuesto en la  mencionada Ordenanza rectificada por minuta N° 098/86, se dispuso designar un Cuerpo Técnico integrado por personal municipal para que conjuntamente con Personal del Distrito de yerba Buena de D.I.P.O.S, se aboquen al estudio y planificación correspondiente a efectos de dar cumplimiento a la Ordenanza citada;</w:t>
      </w:r>
    </w:p>
    <w:p w:rsidR="00740345" w:rsidRDefault="00C54DFE" w:rsidP="00C54DFE">
      <w:pPr>
        <w:rPr>
          <w:rFonts w:ascii="Times New Roman" w:hAnsi="Times New Roman"/>
        </w:rPr>
      </w:pPr>
      <w:r>
        <w:rPr>
          <w:rFonts w:ascii="Times New Roman" w:hAnsi="Times New Roman"/>
        </w:rPr>
        <w:t xml:space="preserve">                           Que por Expe. N° 2954-H-86 y agregados ( Expte. N° 3365-D-86 y Expte. N° </w:t>
      </w:r>
      <w:r w:rsidR="00740345">
        <w:rPr>
          <w:rFonts w:ascii="Times New Roman" w:hAnsi="Times New Roman"/>
        </w:rPr>
        <w:t>3429-D-86) se elevó el trabajo realizado el cual además de lo antes mencionado cuenta con la numeración de puertas respectivas;</w:t>
      </w:r>
    </w:p>
    <w:p w:rsidR="00790128" w:rsidRDefault="00790128" w:rsidP="00C54DFE">
      <w:pPr>
        <w:rPr>
          <w:rFonts w:ascii="Times New Roman" w:hAnsi="Times New Roman"/>
        </w:rPr>
      </w:pPr>
      <w:r>
        <w:rPr>
          <w:rFonts w:ascii="Times New Roman" w:hAnsi="Times New Roman"/>
        </w:rPr>
        <w:t xml:space="preserve">                           Que atento a todos los antecedentes obrantes en dichas documentaciones se debe instrumentar legalmente la aprobación del trabajo realizado el cual se titula “ Proyecto de Nomenclatura de calles, pasajes, y diagonales y Numeración de puertas del Municipio de Yerba Buena,</w:t>
      </w:r>
    </w:p>
    <w:p w:rsidR="00790128" w:rsidRDefault="00790128" w:rsidP="00C54DFE">
      <w:pPr>
        <w:rPr>
          <w:rFonts w:ascii="Times New Roman" w:hAnsi="Times New Roman"/>
        </w:rPr>
      </w:pPr>
      <w:r>
        <w:rPr>
          <w:rFonts w:ascii="Times New Roman" w:hAnsi="Times New Roman"/>
        </w:rPr>
        <w:t xml:space="preserve">                            Por lo expuesto y en virtud de las facultades conferidas por la Ley N° 3329;</w:t>
      </w:r>
    </w:p>
    <w:p w:rsidR="00790128" w:rsidRDefault="00790128" w:rsidP="00C54DFE">
      <w:pPr>
        <w:rPr>
          <w:rFonts w:ascii="Times New Roman" w:hAnsi="Times New Roman"/>
        </w:rPr>
      </w:pPr>
    </w:p>
    <w:p w:rsidR="00B923D8" w:rsidRDefault="00740345" w:rsidP="00C54DFE">
      <w:pPr>
        <w:rPr>
          <w:rFonts w:ascii="Times New Roman" w:hAnsi="Times New Roman"/>
        </w:rPr>
      </w:pPr>
      <w:r>
        <w:rPr>
          <w:rFonts w:ascii="Times New Roman" w:hAnsi="Times New Roman"/>
        </w:rPr>
        <w:t xml:space="preserve">                          </w:t>
      </w:r>
      <w:r w:rsidR="008830F8">
        <w:rPr>
          <w:rFonts w:ascii="Times New Roman" w:hAnsi="Times New Roman"/>
        </w:rPr>
        <w:tab/>
      </w:r>
    </w:p>
    <w:p w:rsidR="00DC774D" w:rsidRDefault="00DC774D">
      <w:pPr>
        <w:rPr>
          <w:rFonts w:ascii="Times New Roman" w:hAnsi="Times New Roman"/>
        </w:rPr>
      </w:pPr>
    </w:p>
    <w:p w:rsidR="0081273F" w:rsidRDefault="0081273F">
      <w:pPr>
        <w:rPr>
          <w:rFonts w:ascii="Times New Roman" w:hAnsi="Times New Roman"/>
        </w:rPr>
      </w:pPr>
      <w:r>
        <w:rPr>
          <w:rFonts w:ascii="Times New Roman" w:hAnsi="Times New Roman"/>
        </w:rPr>
        <w:t xml:space="preserve">  POR ELLO:</w:t>
      </w:r>
    </w:p>
    <w:p w:rsidR="00A703B2" w:rsidRDefault="002D575E" w:rsidP="00A703B2">
      <w:pPr>
        <w:jc w:val="center"/>
        <w:rPr>
          <w:rFonts w:ascii="Times New Roman" w:hAnsi="Times New Roman"/>
          <w:u w:val="single"/>
        </w:rPr>
      </w:pPr>
      <w:r w:rsidRPr="00A703B2">
        <w:rPr>
          <w:rFonts w:ascii="Times New Roman" w:hAnsi="Times New Roman"/>
          <w:u w:val="single"/>
        </w:rPr>
        <w:lastRenderedPageBreak/>
        <w:t xml:space="preserve">EL CONCEJO DELIBERANTE </w:t>
      </w:r>
    </w:p>
    <w:p w:rsidR="002D575E" w:rsidRPr="00A703B2" w:rsidRDefault="002D575E" w:rsidP="00A703B2">
      <w:pPr>
        <w:jc w:val="center"/>
        <w:rPr>
          <w:rFonts w:ascii="Times New Roman" w:hAnsi="Times New Roman"/>
          <w:u w:val="single"/>
        </w:rPr>
      </w:pPr>
      <w:r w:rsidRPr="00A703B2">
        <w:rPr>
          <w:rFonts w:ascii="Times New Roman" w:hAnsi="Times New Roman"/>
          <w:u w:val="single"/>
        </w:rPr>
        <w:t>SANCIONA CON FUERZA DE ORDENANZA:</w:t>
      </w:r>
    </w:p>
    <w:p w:rsidR="00790128" w:rsidRDefault="00D547DD" w:rsidP="00125144">
      <w:pPr>
        <w:rPr>
          <w:rFonts w:ascii="Times New Roman" w:hAnsi="Times New Roman"/>
        </w:rPr>
      </w:pPr>
      <w:r>
        <w:rPr>
          <w:rFonts w:ascii="Times New Roman" w:hAnsi="Times New Roman"/>
          <w:u w:val="single"/>
        </w:rPr>
        <w:t>A</w:t>
      </w:r>
      <w:r w:rsidR="008830F8">
        <w:rPr>
          <w:rFonts w:ascii="Times New Roman" w:hAnsi="Times New Roman"/>
          <w:u w:val="single"/>
        </w:rPr>
        <w:t>RTICULO</w:t>
      </w:r>
      <w:r w:rsidR="00790128">
        <w:rPr>
          <w:rFonts w:ascii="Times New Roman" w:hAnsi="Times New Roman"/>
          <w:u w:val="single"/>
        </w:rPr>
        <w:t xml:space="preserve"> PRIMERO</w:t>
      </w:r>
      <w:r w:rsidR="008830F8">
        <w:rPr>
          <w:rFonts w:ascii="Times New Roman" w:hAnsi="Times New Roman"/>
          <w:u w:val="single"/>
        </w:rPr>
        <w:t xml:space="preserve"> </w:t>
      </w:r>
      <w:r w:rsidR="00125144" w:rsidRPr="00125144">
        <w:rPr>
          <w:rFonts w:ascii="Times New Roman" w:hAnsi="Times New Roman"/>
          <w:u w:val="single"/>
        </w:rPr>
        <w:t>:</w:t>
      </w:r>
      <w:r w:rsidR="00790128">
        <w:rPr>
          <w:rFonts w:ascii="Times New Roman" w:hAnsi="Times New Roman"/>
          <w:u w:val="single"/>
        </w:rPr>
        <w:t xml:space="preserve"> </w:t>
      </w:r>
      <w:r w:rsidR="00790128" w:rsidRPr="00790128">
        <w:rPr>
          <w:rFonts w:ascii="Times New Roman" w:hAnsi="Times New Roman"/>
        </w:rPr>
        <w:t>APRUEBASE</w:t>
      </w:r>
      <w:r w:rsidR="00790128">
        <w:rPr>
          <w:rFonts w:ascii="Times New Roman" w:hAnsi="Times New Roman"/>
          <w:u w:val="single"/>
        </w:rPr>
        <w:t xml:space="preserve"> </w:t>
      </w:r>
      <w:r w:rsidR="00790128">
        <w:rPr>
          <w:rFonts w:ascii="Times New Roman" w:hAnsi="Times New Roman"/>
        </w:rPr>
        <w:t xml:space="preserve">en un todo el PROYECTO DE NOMENCLATURA DE CALLES, PASAJES Y DIAGONALES Y NUMERACION DE PUERTAS DEL MUNICIPIO DE YERBA BUENA”, que obra en las documentaciones del Expte. N° 2954-N-1986, realizado con personal de la Municipalidad de Yerba Buena conjuntamente con personal del distrito de Yerba Buena, de D.I.P.O.S </w:t>
      </w:r>
      <w:r w:rsidR="00790128">
        <w:rPr>
          <w:rFonts w:ascii="Times New Roman" w:hAnsi="Times New Roman"/>
        </w:rPr>
        <w:tab/>
      </w:r>
      <w:r w:rsidR="004D37C3">
        <w:rPr>
          <w:rFonts w:ascii="Times New Roman" w:hAnsi="Times New Roman"/>
        </w:rPr>
        <w:t>dando de esta manera cumplimiento a la Ordenanza N° 190/86 sancionada por el honorable Concejo Deliberante de Yerba Buena.-</w:t>
      </w:r>
    </w:p>
    <w:p w:rsidR="004D37C3" w:rsidRDefault="004D37C3" w:rsidP="00125144">
      <w:pPr>
        <w:rPr>
          <w:rFonts w:ascii="Times New Roman" w:hAnsi="Times New Roman"/>
        </w:rPr>
      </w:pPr>
      <w:r>
        <w:rPr>
          <w:rFonts w:ascii="Times New Roman" w:hAnsi="Times New Roman"/>
        </w:rPr>
        <w:t xml:space="preserve">             </w:t>
      </w:r>
      <w:r w:rsidRPr="004D37C3">
        <w:rPr>
          <w:rFonts w:ascii="Times New Roman" w:hAnsi="Times New Roman"/>
          <w:u w:val="single"/>
        </w:rPr>
        <w:t>ARTICULO SEGUNDO:</w:t>
      </w:r>
      <w:r>
        <w:rPr>
          <w:rFonts w:ascii="Times New Roman" w:hAnsi="Times New Roman"/>
          <w:u w:val="single"/>
        </w:rPr>
        <w:t xml:space="preserve"> </w:t>
      </w:r>
      <w:r>
        <w:rPr>
          <w:rFonts w:ascii="Times New Roman" w:hAnsi="Times New Roman"/>
        </w:rPr>
        <w:t>De acuerdo con lo estipulado en el Artículo anterior se establece:</w:t>
      </w:r>
    </w:p>
    <w:p w:rsidR="004D37C3" w:rsidRDefault="004D37C3" w:rsidP="004D37C3">
      <w:pPr>
        <w:pStyle w:val="Prrafodelista"/>
        <w:numPr>
          <w:ilvl w:val="0"/>
          <w:numId w:val="2"/>
        </w:numPr>
        <w:rPr>
          <w:rFonts w:ascii="Times New Roman" w:hAnsi="Times New Roman"/>
        </w:rPr>
      </w:pPr>
      <w:r>
        <w:rPr>
          <w:rFonts w:ascii="Times New Roman" w:hAnsi="Times New Roman"/>
        </w:rPr>
        <w:t>La determinación de nomenclatura de calles y pasajes de la siguiente manera:</w:t>
      </w:r>
    </w:p>
    <w:p w:rsidR="004D37C3" w:rsidRDefault="004D37C3" w:rsidP="004D37C3">
      <w:pPr>
        <w:pStyle w:val="Prrafodelista"/>
        <w:numPr>
          <w:ilvl w:val="0"/>
          <w:numId w:val="3"/>
        </w:numPr>
        <w:rPr>
          <w:rFonts w:ascii="Times New Roman" w:hAnsi="Times New Roman"/>
        </w:rPr>
      </w:pPr>
      <w:r>
        <w:rPr>
          <w:rFonts w:ascii="Times New Roman" w:hAnsi="Times New Roman"/>
        </w:rPr>
        <w:t>La nomenclatura de las calles, avenidas y pasajes de la ciudad de Yerba Buena serán identificadas por nombre y número de acuerdo con las siguientes disposiciones.</w:t>
      </w:r>
    </w:p>
    <w:p w:rsidR="00560BE2" w:rsidRDefault="004D37C3" w:rsidP="004D37C3">
      <w:pPr>
        <w:pStyle w:val="Prrafodelista"/>
        <w:numPr>
          <w:ilvl w:val="0"/>
          <w:numId w:val="3"/>
        </w:numPr>
        <w:rPr>
          <w:rFonts w:ascii="Times New Roman" w:hAnsi="Times New Roman"/>
        </w:rPr>
      </w:pPr>
      <w:r>
        <w:rPr>
          <w:rFonts w:ascii="Times New Roman" w:hAnsi="Times New Roman"/>
        </w:rPr>
        <w:t>Manteníendose el actual sistema ortogonal que origina el nombre y determinará la numeración de las arterias: o sea eje Norte-Sud- Camino del Perú</w:t>
      </w:r>
      <w:r w:rsidR="00560BE2">
        <w:rPr>
          <w:rFonts w:ascii="Times New Roman" w:hAnsi="Times New Roman"/>
        </w:rPr>
        <w:t>, Avda. Alfredo Guzmán y eje Oeste Avda. Aconquija .</w:t>
      </w:r>
    </w:p>
    <w:p w:rsidR="00560BE2" w:rsidRDefault="00560BE2" w:rsidP="004D37C3">
      <w:pPr>
        <w:pStyle w:val="Prrafodelista"/>
        <w:numPr>
          <w:ilvl w:val="0"/>
          <w:numId w:val="3"/>
        </w:numPr>
        <w:rPr>
          <w:rFonts w:ascii="Times New Roman" w:hAnsi="Times New Roman"/>
        </w:rPr>
      </w:pPr>
      <w:r>
        <w:rPr>
          <w:rFonts w:ascii="Times New Roman" w:hAnsi="Times New Roman"/>
        </w:rPr>
        <w:t>Las arterias de denominación:</w:t>
      </w:r>
    </w:p>
    <w:p w:rsidR="004D37C3" w:rsidRDefault="00560BE2" w:rsidP="00560BE2">
      <w:pPr>
        <w:ind w:left="360"/>
        <w:rPr>
          <w:rFonts w:ascii="Times New Roman" w:hAnsi="Times New Roman"/>
        </w:rPr>
      </w:pPr>
      <w:r>
        <w:rPr>
          <w:rFonts w:ascii="Times New Roman" w:hAnsi="Times New Roman"/>
        </w:rPr>
        <w:t xml:space="preserve"> </w:t>
      </w:r>
      <w:r w:rsidRPr="00560BE2">
        <w:rPr>
          <w:rFonts w:ascii="Times New Roman" w:hAnsi="Times New Roman"/>
          <w:u w:val="single"/>
        </w:rPr>
        <w:t>CALLES Y  AVENIDAS:</w:t>
      </w:r>
      <w:r w:rsidR="004D37C3" w:rsidRPr="00560BE2">
        <w:rPr>
          <w:rFonts w:ascii="Times New Roman" w:hAnsi="Times New Roman"/>
          <w:u w:val="single"/>
        </w:rPr>
        <w:t xml:space="preserve"> </w:t>
      </w:r>
      <w:r>
        <w:rPr>
          <w:rFonts w:ascii="Times New Roman" w:hAnsi="Times New Roman"/>
        </w:rPr>
        <w:t>Según su ancho – las básicas o principales, quee teniendo origen en las arterias #Eje# sirven de base para el cambio de las centenas de la numeración domiciciliaria,</w:t>
      </w:r>
    </w:p>
    <w:p w:rsidR="00560BE2" w:rsidRDefault="00560BE2" w:rsidP="00560BE2">
      <w:pPr>
        <w:ind w:left="360"/>
        <w:rPr>
          <w:rFonts w:ascii="Times New Roman" w:hAnsi="Times New Roman"/>
        </w:rPr>
      </w:pPr>
      <w:r>
        <w:rPr>
          <w:rFonts w:ascii="Times New Roman" w:hAnsi="Times New Roman"/>
          <w:u w:val="single"/>
        </w:rPr>
        <w:t>PASAJES :</w:t>
      </w:r>
      <w:r>
        <w:rPr>
          <w:rFonts w:ascii="Times New Roman" w:hAnsi="Times New Roman"/>
        </w:rPr>
        <w:t xml:space="preserve"> Los que corren entre calles o avenidas y sirven de unión a otras</w:t>
      </w:r>
      <w:r w:rsidR="0010066E">
        <w:rPr>
          <w:rFonts w:ascii="Times New Roman" w:hAnsi="Times New Roman"/>
        </w:rPr>
        <w:t xml:space="preserve"> dos</w:t>
      </w:r>
      <w:r>
        <w:rPr>
          <w:rFonts w:ascii="Times New Roman" w:hAnsi="Times New Roman"/>
        </w:rPr>
        <w:t xml:space="preserve"> calles </w:t>
      </w:r>
      <w:r w:rsidR="0010066E">
        <w:rPr>
          <w:rFonts w:ascii="Times New Roman" w:hAnsi="Times New Roman"/>
        </w:rPr>
        <w:t xml:space="preserve"> o avenidas.</w:t>
      </w:r>
    </w:p>
    <w:p w:rsidR="0010066E" w:rsidRDefault="0010066E" w:rsidP="00560BE2">
      <w:pPr>
        <w:ind w:left="360"/>
        <w:rPr>
          <w:rFonts w:ascii="Times New Roman" w:hAnsi="Times New Roman"/>
        </w:rPr>
      </w:pPr>
      <w:r>
        <w:rPr>
          <w:rFonts w:ascii="Times New Roman" w:hAnsi="Times New Roman"/>
          <w:u w:val="single"/>
        </w:rPr>
        <w:t>DIAGONALES:</w:t>
      </w:r>
      <w:r>
        <w:rPr>
          <w:rFonts w:ascii="Times New Roman" w:hAnsi="Times New Roman"/>
        </w:rPr>
        <w:t xml:space="preserve"> Aquellas cuyo eje forme un ángulo mayor de 25 ° (veinticinco grados) con los ejes de las calles o avenidas adyacentes </w:t>
      </w:r>
    </w:p>
    <w:p w:rsidR="0010066E" w:rsidRDefault="0010066E" w:rsidP="0010066E">
      <w:pPr>
        <w:pStyle w:val="Prrafodelista"/>
        <w:numPr>
          <w:ilvl w:val="0"/>
          <w:numId w:val="4"/>
        </w:numPr>
        <w:rPr>
          <w:rFonts w:ascii="Times New Roman" w:hAnsi="Times New Roman"/>
        </w:rPr>
      </w:pPr>
      <w:r>
        <w:rPr>
          <w:rFonts w:ascii="Times New Roman" w:hAnsi="Times New Roman"/>
        </w:rPr>
        <w:t>Para la identificación de las arterias se procederá a la numeración de las mismas fijándose dos cuadrantes determinados por los ejes Norte- Sud y eje Oeste de acuerdo con lo dispuesto en el punto c.</w:t>
      </w:r>
    </w:p>
    <w:p w:rsidR="0010066E" w:rsidRDefault="0010066E" w:rsidP="0010066E">
      <w:pPr>
        <w:pStyle w:val="Prrafodelista"/>
        <w:rPr>
          <w:rFonts w:ascii="Times New Roman" w:hAnsi="Times New Roman"/>
        </w:rPr>
      </w:pPr>
      <w:r>
        <w:rPr>
          <w:rFonts w:ascii="Times New Roman" w:hAnsi="Times New Roman"/>
        </w:rPr>
        <w:t>Los cuadrantes determinados por estos ejes son:</w:t>
      </w:r>
    </w:p>
    <w:p w:rsidR="0010066E" w:rsidRDefault="0010066E" w:rsidP="0010066E">
      <w:pPr>
        <w:pStyle w:val="Prrafodelista"/>
        <w:rPr>
          <w:rFonts w:ascii="Times New Roman" w:hAnsi="Times New Roman"/>
        </w:rPr>
      </w:pPr>
      <w:r w:rsidRPr="0010066E">
        <w:rPr>
          <w:rFonts w:ascii="Times New Roman" w:hAnsi="Times New Roman"/>
          <w:u w:val="single"/>
        </w:rPr>
        <w:t>N:O</w:t>
      </w:r>
      <w:r>
        <w:rPr>
          <w:rFonts w:ascii="Times New Roman" w:hAnsi="Times New Roman"/>
        </w:rPr>
        <w:t xml:space="preserve"> Camino del Perú , Avda. Aconquija. Margen izquierda del río Muerto y las Higueritas ( ejido Norte del Municipio).</w:t>
      </w:r>
    </w:p>
    <w:p w:rsidR="0010066E" w:rsidRDefault="0010066E" w:rsidP="0010066E">
      <w:pPr>
        <w:pStyle w:val="Prrafodelista"/>
        <w:rPr>
          <w:rFonts w:ascii="Times New Roman" w:hAnsi="Times New Roman"/>
        </w:rPr>
      </w:pPr>
      <w:r>
        <w:rPr>
          <w:rFonts w:ascii="Times New Roman" w:hAnsi="Times New Roman"/>
          <w:u w:val="single"/>
        </w:rPr>
        <w:t xml:space="preserve">S.O. </w:t>
      </w:r>
      <w:r w:rsidRPr="0010066E">
        <w:rPr>
          <w:rFonts w:ascii="Times New Roman" w:hAnsi="Times New Roman"/>
        </w:rPr>
        <w:t>Avda. Alfredo Guzmán</w:t>
      </w:r>
      <w:r>
        <w:rPr>
          <w:rFonts w:ascii="Times New Roman" w:hAnsi="Times New Roman"/>
          <w:u w:val="single"/>
        </w:rPr>
        <w:t xml:space="preserve"> , </w:t>
      </w:r>
      <w:r w:rsidRPr="0010066E">
        <w:rPr>
          <w:rFonts w:ascii="Times New Roman" w:hAnsi="Times New Roman"/>
        </w:rPr>
        <w:t>Camino Las Lanzas</w:t>
      </w:r>
      <w:r>
        <w:rPr>
          <w:rFonts w:ascii="Times New Roman" w:hAnsi="Times New Roman"/>
        </w:rPr>
        <w:t xml:space="preserve"> ( ejido Sud del Municipio) margen izquierdo del río Muerto y Avda. Aconquija.</w:t>
      </w:r>
    </w:p>
    <w:p w:rsidR="00863997" w:rsidRDefault="0010066E" w:rsidP="0010066E">
      <w:pPr>
        <w:pStyle w:val="Prrafodelista"/>
        <w:rPr>
          <w:rFonts w:ascii="Times New Roman" w:hAnsi="Times New Roman"/>
        </w:rPr>
      </w:pPr>
      <w:r w:rsidRPr="0010066E">
        <w:rPr>
          <w:rFonts w:ascii="Times New Roman" w:hAnsi="Times New Roman"/>
        </w:rPr>
        <w:lastRenderedPageBreak/>
        <w:t>Se e</w:t>
      </w:r>
      <w:r>
        <w:rPr>
          <w:rFonts w:ascii="Times New Roman" w:hAnsi="Times New Roman"/>
        </w:rPr>
        <w:t xml:space="preserve">stablece que el Camino del Perú, le corresponde el número 2 ( dos) </w:t>
      </w:r>
      <w:r w:rsidR="00863997">
        <w:rPr>
          <w:rFonts w:ascii="Times New Roman" w:hAnsi="Times New Roman"/>
        </w:rPr>
        <w:t>y  a sus paralelas al Oeste los números 4,6,8,10, etc. Y la Avda.Aconquija el número 1 ( uno) y  a sus paralelas al Norte y al Sud 3,5,7,9, etc.</w:t>
      </w:r>
    </w:p>
    <w:p w:rsidR="004A4B7B" w:rsidRPr="004A4B7B" w:rsidRDefault="00863997" w:rsidP="00863997">
      <w:pPr>
        <w:pStyle w:val="Prrafodelista"/>
        <w:numPr>
          <w:ilvl w:val="0"/>
          <w:numId w:val="5"/>
        </w:numPr>
        <w:rPr>
          <w:rFonts w:ascii="Times New Roman" w:hAnsi="Times New Roman"/>
          <w:u w:val="single"/>
        </w:rPr>
      </w:pPr>
      <w:r>
        <w:rPr>
          <w:rFonts w:ascii="Times New Roman" w:hAnsi="Times New Roman"/>
        </w:rPr>
        <w:t>Los cuadrantes formados por los ejes Norte Sud y Oeste determinan la nomenclatura y numeración . Para la individualización de las calles, la numeración irá acompañada por las siglas del cuadrante correspondiente , así por ejemplo la calle Colombia será 22-N:O:_ y la calle Carlos Darwin será 22 –S:</w:t>
      </w:r>
      <w:r w:rsidR="004A4B7B">
        <w:rPr>
          <w:rFonts w:ascii="Times New Roman" w:hAnsi="Times New Roman"/>
        </w:rPr>
        <w:t>O.-</w:t>
      </w:r>
    </w:p>
    <w:p w:rsidR="00671A7C" w:rsidRDefault="004A4B7B" w:rsidP="004A4B7B">
      <w:pPr>
        <w:rPr>
          <w:rFonts w:ascii="Times New Roman" w:hAnsi="Times New Roman"/>
        </w:rPr>
      </w:pPr>
      <w:r>
        <w:rPr>
          <w:rFonts w:ascii="Times New Roman" w:hAnsi="Times New Roman"/>
        </w:rPr>
        <w:t xml:space="preserve">Los pasajes se individualizarán mediante su numeración que será la misma que la de las calles paralelas a la que sigue, la de la calle donde nace y el cuadrante donde se halla . ejemplo, Pasaje Antártida Argentina ¼ N°, lo que quiere decir que el pasaje es el N° 1, que nace en la calle N° 4 y que está situado entre </w:t>
      </w:r>
      <w:r w:rsidR="00671A7C">
        <w:rPr>
          <w:rFonts w:ascii="Times New Roman" w:hAnsi="Times New Roman"/>
        </w:rPr>
        <w:t>calle N° 1 y 3 del cuadrante NO de la ciudad.</w:t>
      </w:r>
    </w:p>
    <w:p w:rsidR="006260E8" w:rsidRPr="006260E8" w:rsidRDefault="00F32F98" w:rsidP="00F32F98">
      <w:pPr>
        <w:pStyle w:val="Prrafodelista"/>
        <w:numPr>
          <w:ilvl w:val="0"/>
          <w:numId w:val="2"/>
        </w:numPr>
        <w:rPr>
          <w:rFonts w:ascii="Times New Roman" w:hAnsi="Times New Roman"/>
          <w:u w:val="single"/>
        </w:rPr>
      </w:pPr>
      <w:r>
        <w:rPr>
          <w:rFonts w:ascii="Times New Roman" w:hAnsi="Times New Roman"/>
        </w:rPr>
        <w:t>La colocación de números de puertas en cada  propiedad se realizará mediante la utilización del abaco ¿???, en el cual se toma la longitud de la cuadra considerando la línea municipal de una calle a la otra,</w:t>
      </w:r>
      <w:r w:rsidR="00491F2D">
        <w:rPr>
          <w:rFonts w:ascii="Times New Roman" w:hAnsi="Times New Roman"/>
        </w:rPr>
        <w:t xml:space="preserve"> suponiendo que esa longitud sea de 120 mts. Volcamos en el abaco ¿????? Dicha longitud en la línea que dice longitud de cuadra y tomamos la l</w:t>
      </w:r>
      <w:r w:rsidR="00184DF5">
        <w:rPr>
          <w:rFonts w:ascii="Times New Roman" w:hAnsi="Times New Roman"/>
        </w:rPr>
        <w:t xml:space="preserve">a línea que corresponde a los números de puerta en el N° 100, con esto vamos a transportarnos al primer terreno </w:t>
      </w:r>
      <w:r w:rsidR="006D3BFD">
        <w:rPr>
          <w:rFonts w:ascii="Times New Roman" w:hAnsi="Times New Roman"/>
        </w:rPr>
        <w:t xml:space="preserve">tomando la medida a la mitad del mismo , suponiendo que el terreno sea de 10 mts. De frente en este caso la mitad sería 5 mts, transportándose al abaco ¿?????? Estos 5 mts. Nos darán el N° 4 el que correspondería </w:t>
      </w:r>
      <w:r w:rsidR="006260E8">
        <w:rPr>
          <w:rFonts w:ascii="Times New Roman" w:hAnsi="Times New Roman"/>
        </w:rPr>
        <w:t>al número de puertas en el centro del terreno.</w:t>
      </w:r>
    </w:p>
    <w:p w:rsidR="006260E8" w:rsidRDefault="006260E8" w:rsidP="006260E8">
      <w:pPr>
        <w:pStyle w:val="Prrafodelista"/>
        <w:rPr>
          <w:rFonts w:ascii="Times New Roman" w:hAnsi="Times New Roman"/>
        </w:rPr>
      </w:pPr>
      <w:r>
        <w:rPr>
          <w:rFonts w:ascii="Times New Roman" w:hAnsi="Times New Roman"/>
        </w:rPr>
        <w:t xml:space="preserve">              </w:t>
      </w:r>
      <w:r w:rsidRPr="006260E8">
        <w:rPr>
          <w:rFonts w:ascii="Times New Roman" w:hAnsi="Times New Roman"/>
          <w:u w:val="single"/>
        </w:rPr>
        <w:t>ARTICULO TERCERO</w:t>
      </w:r>
      <w:r>
        <w:rPr>
          <w:rFonts w:ascii="Times New Roman" w:hAnsi="Times New Roman"/>
          <w:u w:val="single"/>
        </w:rPr>
        <w:t xml:space="preserve">: </w:t>
      </w:r>
      <w:r w:rsidRPr="006260E8">
        <w:rPr>
          <w:rFonts w:ascii="Times New Roman" w:hAnsi="Times New Roman"/>
        </w:rPr>
        <w:t>APRUEBASE</w:t>
      </w:r>
      <w:r>
        <w:rPr>
          <w:rFonts w:ascii="Times New Roman" w:hAnsi="Times New Roman"/>
          <w:u w:val="single"/>
        </w:rPr>
        <w:t xml:space="preserve"> </w:t>
      </w:r>
      <w:r w:rsidRPr="006260E8">
        <w:rPr>
          <w:rFonts w:ascii="Times New Roman" w:hAnsi="Times New Roman"/>
        </w:rPr>
        <w:t>en un todo el anexo</w:t>
      </w:r>
      <w:r>
        <w:rPr>
          <w:rFonts w:ascii="Times New Roman" w:hAnsi="Times New Roman"/>
          <w:u w:val="single"/>
        </w:rPr>
        <w:t xml:space="preserve"> </w:t>
      </w:r>
      <w:r w:rsidRPr="006260E8">
        <w:rPr>
          <w:rFonts w:ascii="Times New Roman" w:hAnsi="Times New Roman"/>
        </w:rPr>
        <w:t>1 de</w:t>
      </w:r>
      <w:r w:rsidR="00F32F98" w:rsidRPr="006260E8">
        <w:rPr>
          <w:rFonts w:ascii="Times New Roman" w:hAnsi="Times New Roman"/>
          <w:u w:val="single"/>
        </w:rPr>
        <w:t xml:space="preserve"> </w:t>
      </w:r>
      <w:r w:rsidRPr="006260E8">
        <w:rPr>
          <w:rFonts w:ascii="Times New Roman" w:hAnsi="Times New Roman"/>
        </w:rPr>
        <w:t>la presente</w:t>
      </w:r>
      <w:r>
        <w:rPr>
          <w:rFonts w:ascii="Times New Roman" w:hAnsi="Times New Roman"/>
          <w:u w:val="single"/>
        </w:rPr>
        <w:t xml:space="preserve"> </w:t>
      </w:r>
      <w:r w:rsidRPr="006260E8">
        <w:rPr>
          <w:rFonts w:ascii="Times New Roman" w:hAnsi="Times New Roman"/>
        </w:rPr>
        <w:t>Ordenanza</w:t>
      </w:r>
      <w:r>
        <w:rPr>
          <w:rFonts w:ascii="Times New Roman" w:hAnsi="Times New Roman"/>
        </w:rPr>
        <w:t xml:space="preserve"> y  que forma parte integrante de la misma en el cual se consignan listados de calles y pasajes con su respectiva nomenclatura.-</w:t>
      </w:r>
    </w:p>
    <w:p w:rsidR="0010066E" w:rsidRDefault="006260E8" w:rsidP="006260E8">
      <w:pPr>
        <w:pStyle w:val="Prrafodelista"/>
        <w:rPr>
          <w:rFonts w:ascii="Times New Roman" w:hAnsi="Times New Roman"/>
        </w:rPr>
      </w:pPr>
      <w:r>
        <w:rPr>
          <w:rFonts w:ascii="Times New Roman" w:hAnsi="Times New Roman"/>
          <w:u w:val="single"/>
        </w:rPr>
        <w:t xml:space="preserve">              ARTICULO CUARTO: </w:t>
      </w:r>
      <w:r w:rsidR="006B1AEE">
        <w:rPr>
          <w:rFonts w:ascii="Times New Roman" w:hAnsi="Times New Roman"/>
        </w:rPr>
        <w:t>El Departamento E</w:t>
      </w:r>
      <w:r w:rsidRPr="006260E8">
        <w:rPr>
          <w:rFonts w:ascii="Times New Roman" w:hAnsi="Times New Roman"/>
        </w:rPr>
        <w:t>jecutivo deberá</w:t>
      </w:r>
      <w:r>
        <w:rPr>
          <w:rFonts w:ascii="Times New Roman" w:hAnsi="Times New Roman"/>
          <w:u w:val="single"/>
        </w:rPr>
        <w:t xml:space="preserve"> </w:t>
      </w:r>
      <w:r w:rsidR="006B1AEE">
        <w:rPr>
          <w:rFonts w:ascii="Times New Roman" w:hAnsi="Times New Roman"/>
          <w:u w:val="single"/>
        </w:rPr>
        <w:t xml:space="preserve"> deberá disponer la </w:t>
      </w:r>
      <w:r w:rsidR="006B1AEE" w:rsidRPr="006B1AEE">
        <w:rPr>
          <w:rFonts w:ascii="Times New Roman" w:hAnsi="Times New Roman"/>
        </w:rPr>
        <w:t xml:space="preserve">colocación </w:t>
      </w:r>
      <w:r w:rsidRPr="006B1AEE">
        <w:rPr>
          <w:rFonts w:ascii="Times New Roman" w:hAnsi="Times New Roman"/>
        </w:rPr>
        <w:t xml:space="preserve"> </w:t>
      </w:r>
      <w:r w:rsidR="006B1AEE">
        <w:rPr>
          <w:rFonts w:ascii="Times New Roman" w:hAnsi="Times New Roman"/>
        </w:rPr>
        <w:t>de las chapas de nomenclaturas de las calles ( con el número y el nombre) en todas las cuadras del Municipio.-</w:t>
      </w:r>
    </w:p>
    <w:p w:rsidR="006B1AEE" w:rsidRDefault="006B1AEE" w:rsidP="006260E8">
      <w:pPr>
        <w:pStyle w:val="Prrafodelista"/>
        <w:rPr>
          <w:rFonts w:ascii="Times New Roman" w:hAnsi="Times New Roman"/>
        </w:rPr>
      </w:pPr>
      <w:r>
        <w:rPr>
          <w:rFonts w:ascii="Times New Roman" w:hAnsi="Times New Roman"/>
          <w:u w:val="single"/>
        </w:rPr>
        <w:t xml:space="preserve">           ARTICULO QUINTO: </w:t>
      </w:r>
      <w:r w:rsidRPr="006B1AEE">
        <w:rPr>
          <w:rFonts w:ascii="Times New Roman" w:hAnsi="Times New Roman"/>
        </w:rPr>
        <w:t>Deberá disponer que los propietarios</w:t>
      </w:r>
      <w:r>
        <w:rPr>
          <w:rFonts w:ascii="Times New Roman" w:hAnsi="Times New Roman"/>
        </w:rPr>
        <w:t xml:space="preserve"> de los inmuebles se munan dentro de un plazo </w:t>
      </w:r>
      <w:r w:rsidR="001041B3">
        <w:rPr>
          <w:rFonts w:ascii="Times New Roman" w:hAnsi="Times New Roman"/>
        </w:rPr>
        <w:t>perentorio</w:t>
      </w:r>
      <w:r>
        <w:rPr>
          <w:rFonts w:ascii="Times New Roman" w:hAnsi="Times New Roman"/>
        </w:rPr>
        <w:t xml:space="preserve"> m de la chapa de numeración , que deberá colocar en sus inmuebles. Dichos números serán proporcionados por D.I.P.</w:t>
      </w:r>
      <w:r w:rsidR="001041B3">
        <w:rPr>
          <w:rFonts w:ascii="Times New Roman" w:hAnsi="Times New Roman"/>
        </w:rPr>
        <w:t>O.S Distrito Yerba Buena.-</w:t>
      </w:r>
    </w:p>
    <w:p w:rsidR="001041B3" w:rsidRDefault="001041B3" w:rsidP="006260E8">
      <w:pPr>
        <w:pStyle w:val="Prrafodelista"/>
        <w:rPr>
          <w:rFonts w:ascii="Times New Roman" w:hAnsi="Times New Roman"/>
        </w:rPr>
      </w:pPr>
      <w:r>
        <w:rPr>
          <w:rFonts w:ascii="Times New Roman" w:hAnsi="Times New Roman"/>
          <w:u w:val="single"/>
        </w:rPr>
        <w:t xml:space="preserve">         ARTICULO SEXTO:</w:t>
      </w:r>
      <w:r>
        <w:rPr>
          <w:rFonts w:ascii="Times New Roman" w:hAnsi="Times New Roman"/>
        </w:rPr>
        <w:t xml:space="preserve"> Si vencido el plazo establecido </w:t>
      </w:r>
      <w:r w:rsidR="009B58AF">
        <w:rPr>
          <w:rFonts w:ascii="Times New Roman" w:hAnsi="Times New Roman"/>
        </w:rPr>
        <w:t>por el Departamento Ejecutivo ,para dar cumplimiento al Art. Quinto , el Departamento Ejecutivo lo hará de oficio y por cuenta del propietario , el que será notificado fehacientemente sobre el mismo.-</w:t>
      </w:r>
    </w:p>
    <w:p w:rsidR="009B58AF" w:rsidRDefault="009B58AF" w:rsidP="006260E8">
      <w:pPr>
        <w:pStyle w:val="Prrafodelista"/>
        <w:rPr>
          <w:rFonts w:ascii="Times New Roman" w:hAnsi="Times New Roman"/>
        </w:rPr>
      </w:pPr>
      <w:r>
        <w:rPr>
          <w:rFonts w:ascii="Times New Roman" w:hAnsi="Times New Roman"/>
          <w:u w:val="single"/>
        </w:rPr>
        <w:t xml:space="preserve">          ARTICULO SEPTIMO:</w:t>
      </w:r>
      <w:r>
        <w:rPr>
          <w:rFonts w:ascii="Times New Roman" w:hAnsi="Times New Roman"/>
        </w:rPr>
        <w:t xml:space="preserve"> El Departamento Ejecutivo , deberá una vez promulgada la presente Ordenanza, informar y solicitar al Poder Ejecutivo , a que disponga el retiro </w:t>
      </w:r>
      <w:r>
        <w:rPr>
          <w:rFonts w:ascii="Times New Roman" w:hAnsi="Times New Roman"/>
        </w:rPr>
        <w:lastRenderedPageBreak/>
        <w:t>de circulación de sus dependencias, de todo plano de la Ciudad de Yerba Buena, que no obedezca a la nomenclatura aprobada.-</w:t>
      </w:r>
    </w:p>
    <w:p w:rsidR="009B58AF" w:rsidRDefault="009B58AF" w:rsidP="006260E8">
      <w:pPr>
        <w:pStyle w:val="Prrafodelista"/>
        <w:rPr>
          <w:rFonts w:ascii="Times New Roman" w:hAnsi="Times New Roman"/>
        </w:rPr>
      </w:pPr>
      <w:r>
        <w:rPr>
          <w:rFonts w:ascii="Times New Roman" w:hAnsi="Times New Roman"/>
        </w:rPr>
        <w:t xml:space="preserve"> </w:t>
      </w:r>
    </w:p>
    <w:p w:rsidR="001041B3" w:rsidRPr="001041B3" w:rsidRDefault="001041B3" w:rsidP="001041B3">
      <w:pPr>
        <w:rPr>
          <w:rFonts w:ascii="Times New Roman" w:hAnsi="Times New Roman"/>
          <w:u w:val="single"/>
        </w:rPr>
      </w:pPr>
      <w:r>
        <w:rPr>
          <w:rFonts w:ascii="Times New Roman" w:hAnsi="Times New Roman"/>
          <w:u w:val="single"/>
        </w:rPr>
        <w:t xml:space="preserve">                </w:t>
      </w:r>
    </w:p>
    <w:p w:rsidR="00D547DD" w:rsidRPr="00125144" w:rsidRDefault="009B58AF" w:rsidP="00125144">
      <w:pPr>
        <w:rPr>
          <w:rFonts w:ascii="Times New Roman" w:hAnsi="Times New Roman"/>
          <w:u w:val="single"/>
        </w:rPr>
      </w:pPr>
      <w:r>
        <w:rPr>
          <w:rFonts w:ascii="Times New Roman" w:hAnsi="Times New Roman"/>
          <w:u w:val="single"/>
        </w:rPr>
        <w:t>ARTICULO OCTAVO:</w:t>
      </w:r>
      <w:r w:rsidR="00D547DD">
        <w:rPr>
          <w:rFonts w:ascii="Times New Roman" w:hAnsi="Times New Roman"/>
          <w:u w:val="single"/>
        </w:rPr>
        <w:t xml:space="preserve"> COM</w:t>
      </w:r>
      <w:r>
        <w:rPr>
          <w:rFonts w:ascii="Times New Roman" w:hAnsi="Times New Roman"/>
          <w:u w:val="single"/>
        </w:rPr>
        <w:t>UNIQUESE, COPIESE</w:t>
      </w:r>
      <w:r w:rsidR="008830F8">
        <w:rPr>
          <w:rFonts w:ascii="Times New Roman" w:hAnsi="Times New Roman"/>
          <w:u w:val="single"/>
        </w:rPr>
        <w:t xml:space="preserve"> Y ARCHIVE</w:t>
      </w:r>
      <w:r>
        <w:rPr>
          <w:rFonts w:ascii="Times New Roman" w:hAnsi="Times New Roman"/>
          <w:u w:val="single"/>
        </w:rPr>
        <w:t>SE</w:t>
      </w:r>
      <w:bookmarkStart w:id="0" w:name="_GoBack"/>
      <w:bookmarkEnd w:id="0"/>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2B0BD5" w:rsidRDefault="002B0BD5" w:rsidP="000D6F58">
      <w:pPr>
        <w:rPr>
          <w:rFonts w:ascii="Times New Roman" w:hAnsi="Times New Roman"/>
        </w:rPr>
      </w:pPr>
    </w:p>
    <w:p w:rsidR="008830F8" w:rsidRDefault="008830F8" w:rsidP="003E657F">
      <w:pPr>
        <w:rPr>
          <w:rFonts w:ascii="Times New Roman" w:hAnsi="Times New Roman"/>
        </w:rPr>
      </w:pPr>
    </w:p>
    <w:p w:rsidR="008830F8" w:rsidRDefault="008830F8" w:rsidP="003E657F">
      <w:pPr>
        <w:rPr>
          <w:rFonts w:ascii="Times New Roman" w:hAnsi="Times New Roman"/>
        </w:rPr>
      </w:pPr>
    </w:p>
    <w:p w:rsidR="008830F8" w:rsidRDefault="008830F8" w:rsidP="003E657F">
      <w:pPr>
        <w:rPr>
          <w:rFonts w:ascii="Times New Roman" w:hAnsi="Times New Roman"/>
        </w:rPr>
      </w:pPr>
    </w:p>
    <w:p w:rsidR="008830F8" w:rsidRDefault="008830F8" w:rsidP="003E657F">
      <w:pPr>
        <w:rPr>
          <w:rFonts w:ascii="Times New Roman" w:hAnsi="Times New Roman"/>
        </w:rPr>
      </w:pPr>
    </w:p>
    <w:p w:rsidR="003E657F" w:rsidRPr="00A703B2" w:rsidRDefault="008830F8" w:rsidP="003E657F">
      <w:pPr>
        <w:rPr>
          <w:rFonts w:ascii="Times New Roman" w:hAnsi="Times New Roman"/>
        </w:rPr>
      </w:pPr>
      <w:r>
        <w:rPr>
          <w:rFonts w:ascii="Times New Roman" w:hAnsi="Times New Roman"/>
          <w:u w:val="single"/>
        </w:rPr>
        <w:t xml:space="preserve">ARTÍCULO </w:t>
      </w:r>
      <w:r w:rsidR="000776C1">
        <w:rPr>
          <w:rFonts w:ascii="Times New Roman" w:hAnsi="Times New Roman"/>
          <w:u w:val="single"/>
        </w:rPr>
        <w:t>-</w:t>
      </w:r>
      <w:r w:rsidR="003E657F">
        <w:rPr>
          <w:rFonts w:ascii="Times New Roman" w:hAnsi="Times New Roman"/>
          <w:u w:val="single"/>
        </w:rPr>
        <w:t xml:space="preserve"> </w:t>
      </w:r>
      <w:r w:rsidR="003E657F" w:rsidRPr="00C049C7">
        <w:rPr>
          <w:rFonts w:ascii="Times New Roman" w:hAnsi="Times New Roman"/>
        </w:rPr>
        <w:t>COMUNÍQUESE</w:t>
      </w:r>
      <w:r w:rsidR="003E657F">
        <w:rPr>
          <w:rFonts w:ascii="Times New Roman" w:hAnsi="Times New Roman"/>
        </w:rPr>
        <w:t xml:space="preserve">, </w:t>
      </w:r>
      <w:r w:rsidR="003E657F" w:rsidRPr="00C049C7">
        <w:rPr>
          <w:rFonts w:ascii="Times New Roman" w:hAnsi="Times New Roman"/>
        </w:rPr>
        <w:t>CÓPIESE y ARCHÍVESE.-</w:t>
      </w:r>
    </w:p>
    <w:p w:rsidR="006F2884" w:rsidRPr="00A703B2" w:rsidRDefault="006F2884">
      <w:pPr>
        <w:rPr>
          <w:rFonts w:ascii="Times New Roman" w:hAnsi="Times New Roman"/>
        </w:rPr>
      </w:pPr>
    </w:p>
    <w:sectPr w:rsidR="006F2884" w:rsidRPr="00A703B2" w:rsidSect="001277E6">
      <w:footerReference w:type="default" r:id="rId7"/>
      <w:pgSz w:w="11906" w:h="16838"/>
      <w:pgMar w:top="1417" w:right="1701" w:bottom="1417" w:left="1701" w:header="708" w:footer="708" w:gutter="0"/>
      <w:pgNumType w:start="14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E4161" w:rsidRDefault="008E4161" w:rsidP="00996E0C">
      <w:pPr>
        <w:spacing w:after="0" w:line="240" w:lineRule="auto"/>
      </w:pPr>
      <w:r>
        <w:separator/>
      </w:r>
    </w:p>
  </w:endnote>
  <w:endnote w:type="continuationSeparator" w:id="0">
    <w:p w:rsidR="008E4161" w:rsidRDefault="008E4161" w:rsidP="00996E0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1D60" w:rsidRPr="004E7D16" w:rsidRDefault="00CA1D60">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E4161" w:rsidRDefault="008E4161" w:rsidP="00996E0C">
      <w:pPr>
        <w:spacing w:after="0" w:line="240" w:lineRule="auto"/>
      </w:pPr>
      <w:r>
        <w:separator/>
      </w:r>
    </w:p>
  </w:footnote>
  <w:footnote w:type="continuationSeparator" w:id="0">
    <w:p w:rsidR="008E4161" w:rsidRDefault="008E4161" w:rsidP="00996E0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EC25ED"/>
    <w:multiLevelType w:val="hybridMultilevel"/>
    <w:tmpl w:val="2FC64166"/>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nsid w:val="10EC68B4"/>
    <w:multiLevelType w:val="hybridMultilevel"/>
    <w:tmpl w:val="3E0A5EA4"/>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nsid w:val="399B3D6A"/>
    <w:multiLevelType w:val="hybridMultilevel"/>
    <w:tmpl w:val="6C24116C"/>
    <w:lvl w:ilvl="0" w:tplc="AE2AF646">
      <w:start w:val="1"/>
      <w:numFmt w:val="lowerLetter"/>
      <w:lvlText w:val="%1)"/>
      <w:lvlJc w:val="left"/>
      <w:pPr>
        <w:ind w:left="720" w:hanging="360"/>
      </w:pPr>
      <w:rPr>
        <w:rFonts w:hint="default"/>
        <w:u w:val="single"/>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nsid w:val="68222650"/>
    <w:multiLevelType w:val="hybridMultilevel"/>
    <w:tmpl w:val="1770AB68"/>
    <w:lvl w:ilvl="0" w:tplc="040A0017">
      <w:start w:val="5"/>
      <w:numFmt w:val="lowerLetter"/>
      <w:lvlText w:val="%1)"/>
      <w:lvlJc w:val="left"/>
      <w:pPr>
        <w:ind w:left="720" w:hanging="360"/>
      </w:pPr>
      <w:rPr>
        <w:rFonts w:hint="default"/>
        <w:u w:val="none"/>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characterSpacingControl w:val="doNotCompress"/>
  <w:footnotePr>
    <w:footnote w:id="-1"/>
    <w:footnote w:id="0"/>
  </w:footnotePr>
  <w:endnotePr>
    <w:endnote w:id="-1"/>
    <w:endnote w:id="0"/>
  </w:endnotePr>
  <w:compat/>
  <w:rsids>
    <w:rsidRoot w:val="00FD1988"/>
    <w:rsid w:val="00007DC2"/>
    <w:rsid w:val="00011A03"/>
    <w:rsid w:val="000776C1"/>
    <w:rsid w:val="0008327A"/>
    <w:rsid w:val="00092528"/>
    <w:rsid w:val="00092D90"/>
    <w:rsid w:val="000D3B6A"/>
    <w:rsid w:val="000D6F58"/>
    <w:rsid w:val="0010066E"/>
    <w:rsid w:val="001041B3"/>
    <w:rsid w:val="00125144"/>
    <w:rsid w:val="001277E6"/>
    <w:rsid w:val="00184DF5"/>
    <w:rsid w:val="001C7EF3"/>
    <w:rsid w:val="00222916"/>
    <w:rsid w:val="002B0BD5"/>
    <w:rsid w:val="002D575E"/>
    <w:rsid w:val="002D5B25"/>
    <w:rsid w:val="003B7A5A"/>
    <w:rsid w:val="003E657F"/>
    <w:rsid w:val="00481F51"/>
    <w:rsid w:val="00486828"/>
    <w:rsid w:val="00491F2D"/>
    <w:rsid w:val="004A4B7B"/>
    <w:rsid w:val="004D37C3"/>
    <w:rsid w:val="004E4029"/>
    <w:rsid w:val="004E7D16"/>
    <w:rsid w:val="00517724"/>
    <w:rsid w:val="00560BE2"/>
    <w:rsid w:val="00585CA0"/>
    <w:rsid w:val="005952EA"/>
    <w:rsid w:val="005A57C3"/>
    <w:rsid w:val="006260E8"/>
    <w:rsid w:val="00671A7C"/>
    <w:rsid w:val="006B1AEE"/>
    <w:rsid w:val="006D3BFD"/>
    <w:rsid w:val="006F2884"/>
    <w:rsid w:val="00740345"/>
    <w:rsid w:val="00754ECD"/>
    <w:rsid w:val="007637CE"/>
    <w:rsid w:val="00790128"/>
    <w:rsid w:val="007B1BF6"/>
    <w:rsid w:val="007B709B"/>
    <w:rsid w:val="007B73E1"/>
    <w:rsid w:val="007E6ABD"/>
    <w:rsid w:val="007F1AB9"/>
    <w:rsid w:val="0081273F"/>
    <w:rsid w:val="00863997"/>
    <w:rsid w:val="008830F8"/>
    <w:rsid w:val="008E4161"/>
    <w:rsid w:val="008E4DFF"/>
    <w:rsid w:val="009020A1"/>
    <w:rsid w:val="00976241"/>
    <w:rsid w:val="00996E0C"/>
    <w:rsid w:val="009B58AF"/>
    <w:rsid w:val="009D0A35"/>
    <w:rsid w:val="009D13B0"/>
    <w:rsid w:val="00A703B2"/>
    <w:rsid w:val="00AE541C"/>
    <w:rsid w:val="00B0674D"/>
    <w:rsid w:val="00B405BF"/>
    <w:rsid w:val="00B52F06"/>
    <w:rsid w:val="00B923D8"/>
    <w:rsid w:val="00BB2ED4"/>
    <w:rsid w:val="00BD30CD"/>
    <w:rsid w:val="00C049C7"/>
    <w:rsid w:val="00C54DFE"/>
    <w:rsid w:val="00C579B6"/>
    <w:rsid w:val="00CA1D60"/>
    <w:rsid w:val="00CE1123"/>
    <w:rsid w:val="00D1587B"/>
    <w:rsid w:val="00D47B62"/>
    <w:rsid w:val="00D547DD"/>
    <w:rsid w:val="00D70E41"/>
    <w:rsid w:val="00DA0DF4"/>
    <w:rsid w:val="00DC774D"/>
    <w:rsid w:val="00DE1105"/>
    <w:rsid w:val="00E34AE4"/>
    <w:rsid w:val="00E47BB3"/>
    <w:rsid w:val="00E8507B"/>
    <w:rsid w:val="00F32F98"/>
    <w:rsid w:val="00F338FE"/>
    <w:rsid w:val="00F35C33"/>
    <w:rsid w:val="00FD1988"/>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unhideWhenUsed/>
    <w:rsid w:val="00996E0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96E0C"/>
    <w:rPr>
      <w:sz w:val="22"/>
      <w:szCs w:val="22"/>
      <w:lang w:eastAsia="en-US"/>
    </w:rPr>
  </w:style>
  <w:style w:type="paragraph" w:styleId="Piedepgina">
    <w:name w:val="footer"/>
    <w:basedOn w:val="Normal"/>
    <w:link w:val="PiedepginaCar"/>
    <w:uiPriority w:val="99"/>
    <w:unhideWhenUsed/>
    <w:rsid w:val="00996E0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96E0C"/>
    <w:rPr>
      <w:sz w:val="22"/>
      <w:szCs w:val="22"/>
      <w:lang w:eastAsia="en-US"/>
    </w:rPr>
  </w:style>
  <w:style w:type="paragraph" w:styleId="Prrafodelista">
    <w:name w:val="List Paragraph"/>
    <w:basedOn w:val="Normal"/>
    <w:uiPriority w:val="72"/>
    <w:qFormat/>
    <w:rsid w:val="004D37C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_tradnl" w:eastAsia="es-ES_tradn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TotalTime>
  <Pages>12</Pages>
  <Words>1043</Words>
  <Characters>5740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8</cp:revision>
  <cp:lastPrinted>2018-04-26T14:54:00Z</cp:lastPrinted>
  <dcterms:created xsi:type="dcterms:W3CDTF">2017-04-21T12:46:00Z</dcterms:created>
  <dcterms:modified xsi:type="dcterms:W3CDTF">2018-04-26T14:54:00Z</dcterms:modified>
</cp:coreProperties>
</file>