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34A" w:rsidRPr="00B0534A" w:rsidRDefault="00B0534A" w:rsidP="00B0534A">
      <w:pPr>
        <w:keepNext/>
        <w:spacing w:after="240" w:line="240" w:lineRule="auto"/>
        <w:jc w:val="right"/>
        <w:rPr>
          <w:rFonts w:ascii="Times New Roman" w:hAnsi="Times New Roman" w:cs="Times New Roman"/>
          <w:sz w:val="24"/>
          <w:szCs w:val="24"/>
        </w:rPr>
      </w:pPr>
      <w:r w:rsidRPr="00B0534A">
        <w:rPr>
          <w:rFonts w:ascii="Times New Roman" w:hAnsi="Times New Roman" w:cs="Times New Roman"/>
          <w:sz w:val="24"/>
          <w:szCs w:val="24"/>
        </w:rPr>
        <w:t>Yerba Buena, 21 de Abril de 1987</w:t>
      </w:r>
    </w:p>
    <w:p w:rsidR="00B0534A" w:rsidRPr="00B0534A" w:rsidRDefault="00B0534A" w:rsidP="00B0534A">
      <w:pPr>
        <w:keepNext/>
        <w:spacing w:before="240" w:after="360" w:line="240" w:lineRule="auto"/>
        <w:rPr>
          <w:rFonts w:ascii="Times New Roman" w:hAnsi="Times New Roman" w:cs="Times New Roman"/>
          <w:b/>
          <w:sz w:val="24"/>
          <w:szCs w:val="24"/>
        </w:rPr>
      </w:pPr>
      <w:r w:rsidRPr="00B0534A">
        <w:rPr>
          <w:rFonts w:ascii="Times New Roman" w:hAnsi="Times New Roman" w:cs="Times New Roman"/>
          <w:b/>
          <w:sz w:val="24"/>
          <w:szCs w:val="24"/>
        </w:rPr>
        <w:t>ORDENANZA Nº 234</w:t>
      </w:r>
    </w:p>
    <w:p w:rsidR="00B0534A" w:rsidRPr="00B0534A" w:rsidRDefault="00B0534A" w:rsidP="00B0534A">
      <w:pPr>
        <w:keepNext/>
        <w:spacing w:before="240" w:after="120" w:line="240" w:lineRule="auto"/>
        <w:rPr>
          <w:rFonts w:ascii="Times New Roman" w:hAnsi="Times New Roman" w:cs="Times New Roman"/>
          <w:b/>
          <w:sz w:val="24"/>
          <w:szCs w:val="24"/>
        </w:rPr>
      </w:pPr>
      <w:r w:rsidRPr="00B0534A">
        <w:rPr>
          <w:rFonts w:ascii="Times New Roman" w:hAnsi="Times New Roman" w:cs="Times New Roman"/>
          <w:b/>
          <w:sz w:val="24"/>
          <w:szCs w:val="24"/>
        </w:rPr>
        <w:t xml:space="preserve">VISTO: </w:t>
      </w:r>
    </w:p>
    <w:p w:rsidR="00ED2258" w:rsidRPr="00B0534A" w:rsidRDefault="00B0534A" w:rsidP="00B0534A">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F26F1" w:rsidRPr="00B0534A">
        <w:rPr>
          <w:rFonts w:ascii="Times New Roman" w:hAnsi="Times New Roman" w:cs="Times New Roman"/>
          <w:sz w:val="24"/>
          <w:szCs w:val="24"/>
        </w:rPr>
        <w:t xml:space="preserve">La presentación del Sr. </w:t>
      </w:r>
      <w:r w:rsidR="00917635" w:rsidRPr="00B0534A">
        <w:rPr>
          <w:rFonts w:ascii="Times New Roman" w:hAnsi="Times New Roman" w:cs="Times New Roman"/>
          <w:sz w:val="24"/>
          <w:szCs w:val="24"/>
        </w:rPr>
        <w:t>Blasco José, mediante Expte. N° 073-L-D-87, referente a la construcción de los locales comerciales sobre Avda. Aconquija 2.040, para exceptuarlo del retranqueo conforme a Ordenanza N° 096/81, vigente; y</w:t>
      </w:r>
    </w:p>
    <w:p w:rsidR="00B0534A" w:rsidRPr="00B0534A" w:rsidRDefault="00B0534A" w:rsidP="00B0534A">
      <w:pPr>
        <w:keepNext/>
        <w:spacing w:before="240" w:after="120" w:line="240" w:lineRule="auto"/>
        <w:rPr>
          <w:rFonts w:ascii="Times New Roman" w:hAnsi="Times New Roman" w:cs="Times New Roman"/>
          <w:b/>
          <w:sz w:val="24"/>
          <w:szCs w:val="24"/>
        </w:rPr>
      </w:pPr>
      <w:r w:rsidRPr="00B0534A">
        <w:rPr>
          <w:rFonts w:ascii="Times New Roman" w:hAnsi="Times New Roman" w:cs="Times New Roman"/>
          <w:b/>
          <w:sz w:val="24"/>
          <w:szCs w:val="24"/>
        </w:rPr>
        <w:t xml:space="preserve">CONSIDERANDO: </w:t>
      </w:r>
    </w:p>
    <w:p w:rsidR="004835F6" w:rsidRPr="00B0534A" w:rsidRDefault="00B0534A" w:rsidP="00B0534A">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5755E" w:rsidRPr="00B0534A">
        <w:rPr>
          <w:rFonts w:ascii="Times New Roman" w:hAnsi="Times New Roman" w:cs="Times New Roman"/>
          <w:sz w:val="24"/>
          <w:szCs w:val="24"/>
        </w:rPr>
        <w:t xml:space="preserve">Que </w:t>
      </w:r>
      <w:r w:rsidR="00917635" w:rsidRPr="00B0534A">
        <w:rPr>
          <w:rFonts w:ascii="Times New Roman" w:hAnsi="Times New Roman" w:cs="Times New Roman"/>
          <w:sz w:val="24"/>
          <w:szCs w:val="24"/>
        </w:rPr>
        <w:t>es factible la autorización para la construcción de lo peticionado, por cuanto la misma se solicita en calidad de provisoria, ya que es intención del recurrente la realización de un Centro Comercial en dicho Inmueble. Y además consideramos que dada la línea de edificación marcada sobre acera Sud, en la cuadra mencionada no afecta en la misma irregularidades alguna, por el contrario la fachada que se proyecta para estos locales, armonizará ediliciamente el conjunto comercial de la zona;</w:t>
      </w:r>
    </w:p>
    <w:p w:rsidR="00A70D7A" w:rsidRPr="00B0534A" w:rsidRDefault="00B0534A" w:rsidP="00B0534A">
      <w:pPr>
        <w:keepNext/>
        <w:spacing w:before="360" w:after="360" w:line="240" w:lineRule="auto"/>
        <w:ind w:left="1984" w:right="1984"/>
        <w:jc w:val="center"/>
        <w:rPr>
          <w:rFonts w:ascii="Times New Roman" w:hAnsi="Times New Roman" w:cs="Times New Roman"/>
          <w:b/>
          <w:sz w:val="24"/>
          <w:szCs w:val="24"/>
        </w:rPr>
      </w:pPr>
      <w:r w:rsidRPr="00B0534A">
        <w:rPr>
          <w:rFonts w:ascii="Times New Roman" w:hAnsi="Times New Roman" w:cs="Times New Roman"/>
          <w:b/>
          <w:sz w:val="24"/>
          <w:szCs w:val="24"/>
        </w:rPr>
        <w:t>EL CONCEJO DELIBERANTE SANCIONA CON FUERZA DE ORDENANZA</w:t>
      </w:r>
    </w:p>
    <w:p w:rsidR="00ED2258" w:rsidRPr="00B0534A" w:rsidRDefault="00F75C6D" w:rsidP="00B0534A">
      <w:pPr>
        <w:keepNext/>
        <w:spacing w:after="120" w:line="240" w:lineRule="auto"/>
        <w:rPr>
          <w:rFonts w:ascii="Times New Roman" w:hAnsi="Times New Roman" w:cs="Times New Roman"/>
          <w:sz w:val="24"/>
          <w:szCs w:val="24"/>
        </w:rPr>
      </w:pPr>
      <w:r w:rsidRPr="00B0534A">
        <w:rPr>
          <w:rFonts w:ascii="Times New Roman" w:hAnsi="Times New Roman" w:cs="Times New Roman"/>
          <w:sz w:val="24"/>
          <w:szCs w:val="24"/>
          <w:u w:val="single"/>
        </w:rPr>
        <w:t>ARTICULO PRIMERO</w:t>
      </w:r>
      <w:r w:rsidR="00C62941" w:rsidRPr="00B0534A">
        <w:rPr>
          <w:rFonts w:ascii="Times New Roman" w:hAnsi="Times New Roman" w:cs="Times New Roman"/>
          <w:sz w:val="24"/>
          <w:szCs w:val="24"/>
          <w:u w:val="single"/>
        </w:rPr>
        <w:t>:</w:t>
      </w:r>
      <w:r w:rsidR="00C62941" w:rsidRPr="00B0534A">
        <w:rPr>
          <w:rFonts w:ascii="Times New Roman" w:hAnsi="Times New Roman" w:cs="Times New Roman"/>
          <w:sz w:val="24"/>
          <w:szCs w:val="24"/>
        </w:rPr>
        <w:t xml:space="preserve"> </w:t>
      </w:r>
      <w:r w:rsidR="00917635" w:rsidRPr="00B0534A">
        <w:rPr>
          <w:rFonts w:ascii="Times New Roman" w:hAnsi="Times New Roman" w:cs="Times New Roman"/>
          <w:sz w:val="24"/>
          <w:szCs w:val="24"/>
        </w:rPr>
        <w:t>FACULTASE al Poder Ejecutivo, autorizar al recurrente Blasco José, la aprobación de planos para la construcción de los locales solicitados, exceptuándolo del retranqueo conforme a normas vigentes.</w:t>
      </w:r>
    </w:p>
    <w:p w:rsidR="00ED2258" w:rsidRPr="00B0534A" w:rsidRDefault="00F75C6D" w:rsidP="00B0534A">
      <w:pPr>
        <w:keepNext/>
        <w:spacing w:after="120" w:line="240" w:lineRule="auto"/>
        <w:rPr>
          <w:rFonts w:ascii="Times New Roman" w:hAnsi="Times New Roman" w:cs="Times New Roman"/>
          <w:sz w:val="24"/>
          <w:szCs w:val="24"/>
        </w:rPr>
      </w:pPr>
      <w:r w:rsidRPr="00B0534A">
        <w:rPr>
          <w:rFonts w:ascii="Times New Roman" w:hAnsi="Times New Roman" w:cs="Times New Roman"/>
          <w:sz w:val="24"/>
          <w:szCs w:val="24"/>
          <w:u w:val="single"/>
        </w:rPr>
        <w:t>ARTICULO SEGUNDO</w:t>
      </w:r>
      <w:r w:rsidR="00C62941" w:rsidRPr="00B0534A">
        <w:rPr>
          <w:rFonts w:ascii="Times New Roman" w:hAnsi="Times New Roman" w:cs="Times New Roman"/>
          <w:sz w:val="24"/>
          <w:szCs w:val="24"/>
          <w:u w:val="single"/>
        </w:rPr>
        <w:t>:</w:t>
      </w:r>
      <w:r w:rsidR="00C62941" w:rsidRPr="00B0534A">
        <w:rPr>
          <w:rFonts w:ascii="Times New Roman" w:hAnsi="Times New Roman" w:cs="Times New Roman"/>
          <w:sz w:val="24"/>
          <w:szCs w:val="24"/>
        </w:rPr>
        <w:t xml:space="preserve"> </w:t>
      </w:r>
      <w:r w:rsidR="00917635" w:rsidRPr="00B0534A">
        <w:rPr>
          <w:rFonts w:ascii="Times New Roman" w:hAnsi="Times New Roman" w:cs="Times New Roman"/>
          <w:sz w:val="24"/>
          <w:szCs w:val="24"/>
        </w:rPr>
        <w:t>El mismo deberá presentar la documentación correspondiente ante la Oficina de Catastro y de edificación privada del Departamento Ejecutivo.</w:t>
      </w:r>
    </w:p>
    <w:p w:rsidR="00F80444" w:rsidRPr="00B0534A" w:rsidRDefault="00F75C6D" w:rsidP="00B0534A">
      <w:pPr>
        <w:keepNext/>
        <w:spacing w:after="120" w:line="240" w:lineRule="auto"/>
        <w:rPr>
          <w:rFonts w:ascii="Times New Roman" w:hAnsi="Times New Roman" w:cs="Times New Roman"/>
          <w:sz w:val="24"/>
          <w:szCs w:val="24"/>
        </w:rPr>
      </w:pPr>
      <w:r w:rsidRPr="00B0534A">
        <w:rPr>
          <w:rFonts w:ascii="Times New Roman" w:hAnsi="Times New Roman" w:cs="Times New Roman"/>
          <w:sz w:val="24"/>
          <w:szCs w:val="24"/>
          <w:u w:val="single"/>
        </w:rPr>
        <w:t>ARTICULO TERCERO</w:t>
      </w:r>
      <w:r w:rsidR="00C62941" w:rsidRPr="00B0534A">
        <w:rPr>
          <w:rFonts w:ascii="Times New Roman" w:hAnsi="Times New Roman" w:cs="Times New Roman"/>
          <w:sz w:val="24"/>
          <w:szCs w:val="24"/>
          <w:u w:val="single"/>
        </w:rPr>
        <w:t>:</w:t>
      </w:r>
      <w:r w:rsidR="00C62941" w:rsidRPr="00B0534A">
        <w:rPr>
          <w:rFonts w:ascii="Times New Roman" w:hAnsi="Times New Roman" w:cs="Times New Roman"/>
          <w:sz w:val="24"/>
          <w:szCs w:val="24"/>
        </w:rPr>
        <w:t xml:space="preserve"> </w:t>
      </w:r>
      <w:r w:rsidR="00917635" w:rsidRPr="00B0534A">
        <w:rPr>
          <w:rFonts w:ascii="Times New Roman" w:hAnsi="Times New Roman" w:cs="Times New Roman"/>
          <w:sz w:val="24"/>
          <w:szCs w:val="24"/>
        </w:rPr>
        <w:t>COMUNIQUESE, COPIESE Y ARCHIVESE.</w:t>
      </w:r>
      <w:bookmarkStart w:id="0" w:name="_GoBack"/>
      <w:bookmarkEnd w:id="0"/>
      <w:r w:rsidR="00B0534A" w:rsidRPr="00B0534A">
        <w:rPr>
          <w:rFonts w:ascii="Times New Roman" w:hAnsi="Times New Roman" w:cs="Times New Roman"/>
          <w:sz w:val="24"/>
          <w:szCs w:val="24"/>
        </w:rPr>
        <w:t xml:space="preserve"> </w:t>
      </w:r>
    </w:p>
    <w:sectPr w:rsidR="00F80444" w:rsidRPr="00B0534A" w:rsidSect="005D71EA">
      <w:footerReference w:type="default" r:id="rId7"/>
      <w:pgSz w:w="11906" w:h="16838"/>
      <w:pgMar w:top="1417" w:right="1701" w:bottom="1417" w:left="1701" w:header="709" w:footer="709" w:gutter="0"/>
      <w:pgNumType w:start="15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71EA" w:rsidRDefault="005D71EA" w:rsidP="005D71EA">
      <w:pPr>
        <w:spacing w:after="0" w:line="240" w:lineRule="auto"/>
      </w:pPr>
      <w:r>
        <w:separator/>
      </w:r>
    </w:p>
  </w:endnote>
  <w:endnote w:type="continuationSeparator" w:id="0">
    <w:p w:rsidR="005D71EA" w:rsidRDefault="005D71EA" w:rsidP="005D71E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71EA" w:rsidRPr="007E54D2" w:rsidRDefault="005D71E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71EA" w:rsidRDefault="005D71EA" w:rsidP="005D71EA">
      <w:pPr>
        <w:spacing w:after="0" w:line="240" w:lineRule="auto"/>
      </w:pPr>
      <w:r>
        <w:separator/>
      </w:r>
    </w:p>
  </w:footnote>
  <w:footnote w:type="continuationSeparator" w:id="0">
    <w:p w:rsidR="005D71EA" w:rsidRDefault="005D71EA" w:rsidP="005D71E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036E"/>
    <w:rsid w:val="00004CAC"/>
    <w:rsid w:val="00031789"/>
    <w:rsid w:val="0006241B"/>
    <w:rsid w:val="00081675"/>
    <w:rsid w:val="000A142D"/>
    <w:rsid w:val="000C41ED"/>
    <w:rsid w:val="001364B4"/>
    <w:rsid w:val="0017500D"/>
    <w:rsid w:val="001F6DC8"/>
    <w:rsid w:val="002157FA"/>
    <w:rsid w:val="002543B0"/>
    <w:rsid w:val="002730B9"/>
    <w:rsid w:val="002C36A6"/>
    <w:rsid w:val="002D0AFE"/>
    <w:rsid w:val="002E1547"/>
    <w:rsid w:val="00313F47"/>
    <w:rsid w:val="00315B94"/>
    <w:rsid w:val="0032776A"/>
    <w:rsid w:val="003864E8"/>
    <w:rsid w:val="003E7F0A"/>
    <w:rsid w:val="00404A66"/>
    <w:rsid w:val="0041286A"/>
    <w:rsid w:val="0047234E"/>
    <w:rsid w:val="004835F6"/>
    <w:rsid w:val="004D02EC"/>
    <w:rsid w:val="004D11B4"/>
    <w:rsid w:val="004E63FC"/>
    <w:rsid w:val="00523DEF"/>
    <w:rsid w:val="005672F8"/>
    <w:rsid w:val="005A1910"/>
    <w:rsid w:val="005B175D"/>
    <w:rsid w:val="005C0E57"/>
    <w:rsid w:val="005D71EA"/>
    <w:rsid w:val="00625207"/>
    <w:rsid w:val="006312E8"/>
    <w:rsid w:val="00642770"/>
    <w:rsid w:val="00656A32"/>
    <w:rsid w:val="006F2AC2"/>
    <w:rsid w:val="00706B32"/>
    <w:rsid w:val="0073064C"/>
    <w:rsid w:val="00730BCA"/>
    <w:rsid w:val="0073752F"/>
    <w:rsid w:val="00763F01"/>
    <w:rsid w:val="007E54D2"/>
    <w:rsid w:val="00867BA9"/>
    <w:rsid w:val="00876C0C"/>
    <w:rsid w:val="008C2EDC"/>
    <w:rsid w:val="008E3A6F"/>
    <w:rsid w:val="008E469C"/>
    <w:rsid w:val="0090799B"/>
    <w:rsid w:val="00917635"/>
    <w:rsid w:val="00917F95"/>
    <w:rsid w:val="009207A2"/>
    <w:rsid w:val="009621EC"/>
    <w:rsid w:val="00A057EB"/>
    <w:rsid w:val="00A70D7A"/>
    <w:rsid w:val="00AE7D49"/>
    <w:rsid w:val="00B0534A"/>
    <w:rsid w:val="00B5755E"/>
    <w:rsid w:val="00B7711A"/>
    <w:rsid w:val="00B96ECD"/>
    <w:rsid w:val="00BF26F1"/>
    <w:rsid w:val="00C3356C"/>
    <w:rsid w:val="00C3766C"/>
    <w:rsid w:val="00C474C5"/>
    <w:rsid w:val="00C62941"/>
    <w:rsid w:val="00C70300"/>
    <w:rsid w:val="00C932DC"/>
    <w:rsid w:val="00C936F9"/>
    <w:rsid w:val="00CA0EFB"/>
    <w:rsid w:val="00CE45DF"/>
    <w:rsid w:val="00CF435D"/>
    <w:rsid w:val="00D53501"/>
    <w:rsid w:val="00D76C80"/>
    <w:rsid w:val="00DC4C94"/>
    <w:rsid w:val="00E0728B"/>
    <w:rsid w:val="00E07768"/>
    <w:rsid w:val="00E72225"/>
    <w:rsid w:val="00EA0514"/>
    <w:rsid w:val="00EA5C47"/>
    <w:rsid w:val="00EB1BEE"/>
    <w:rsid w:val="00ED2258"/>
    <w:rsid w:val="00EE2863"/>
    <w:rsid w:val="00EF0DED"/>
    <w:rsid w:val="00F373FA"/>
    <w:rsid w:val="00F75C6D"/>
    <w:rsid w:val="00F80444"/>
    <w:rsid w:val="00F90D0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5D71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5D71EA"/>
  </w:style>
  <w:style w:type="paragraph" w:styleId="Piedepgina">
    <w:name w:val="footer"/>
    <w:basedOn w:val="Normal"/>
    <w:link w:val="PiedepginaCar"/>
    <w:uiPriority w:val="99"/>
    <w:semiHidden/>
    <w:unhideWhenUsed/>
    <w:rsid w:val="005D71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5D71E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1083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26</cp:revision>
  <cp:lastPrinted>2018-04-26T14:54:00Z</cp:lastPrinted>
  <dcterms:created xsi:type="dcterms:W3CDTF">2017-03-08T20:28:00Z</dcterms:created>
  <dcterms:modified xsi:type="dcterms:W3CDTF">2018-04-26T14:54:00Z</dcterms:modified>
</cp:coreProperties>
</file>