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52EA" w:rsidRPr="000D6F58" w:rsidRDefault="002D575E" w:rsidP="000D6F58">
      <w:pPr>
        <w:jc w:val="right"/>
        <w:rPr>
          <w:rFonts w:ascii="Times New Roman" w:hAnsi="Times New Roman"/>
        </w:rPr>
      </w:pPr>
      <w:r w:rsidRPr="00A703B2">
        <w:rPr>
          <w:rFonts w:ascii="Times New Roman" w:hAnsi="Times New Roman"/>
        </w:rPr>
        <w:t xml:space="preserve">Yerba Buena, </w:t>
      </w:r>
      <w:r w:rsidR="00AF25D8">
        <w:rPr>
          <w:rFonts w:ascii="Times New Roman" w:hAnsi="Times New Roman"/>
        </w:rPr>
        <w:t>12 MAY 1988</w:t>
      </w:r>
    </w:p>
    <w:p w:rsidR="000D6F58" w:rsidRDefault="00CE1123" w:rsidP="000D6F58">
      <w:pPr>
        <w:jc w:val="center"/>
        <w:rPr>
          <w:rFonts w:ascii="Times New Roman" w:hAnsi="Times New Roman"/>
          <w:u w:val="single"/>
        </w:rPr>
      </w:pPr>
      <w:r>
        <w:rPr>
          <w:rFonts w:ascii="Times New Roman" w:hAnsi="Times New Roman"/>
          <w:u w:val="single"/>
        </w:rPr>
        <w:t xml:space="preserve">HONORABLE </w:t>
      </w:r>
      <w:r w:rsidR="002D575E" w:rsidRPr="00A703B2">
        <w:rPr>
          <w:rFonts w:ascii="Times New Roman" w:hAnsi="Times New Roman"/>
          <w:u w:val="single"/>
        </w:rPr>
        <w:t>CONCEJO DELIBERANTE DE YERBA BUENA</w:t>
      </w:r>
    </w:p>
    <w:p w:rsidR="000D6F58" w:rsidRPr="00A703B2" w:rsidRDefault="000D6F58" w:rsidP="000D6F58">
      <w:pPr>
        <w:jc w:val="center"/>
        <w:rPr>
          <w:rFonts w:ascii="Times New Roman" w:hAnsi="Times New Roman"/>
          <w:u w:val="single"/>
        </w:rPr>
      </w:pPr>
    </w:p>
    <w:p w:rsidR="002D575E" w:rsidRDefault="002D575E">
      <w:pPr>
        <w:rPr>
          <w:rFonts w:ascii="Times New Roman" w:hAnsi="Times New Roman"/>
        </w:rPr>
      </w:pPr>
      <w:r w:rsidRPr="00A703B2">
        <w:rPr>
          <w:rFonts w:ascii="Times New Roman" w:hAnsi="Times New Roman"/>
          <w:u w:val="single"/>
        </w:rPr>
        <w:t>ORDENANZA Nº</w:t>
      </w:r>
      <w:r w:rsidRPr="00A703B2">
        <w:rPr>
          <w:rFonts w:ascii="Times New Roman" w:hAnsi="Times New Roman"/>
        </w:rPr>
        <w:t>:</w:t>
      </w:r>
      <w:r w:rsidR="005952EA">
        <w:rPr>
          <w:rFonts w:ascii="Times New Roman" w:hAnsi="Times New Roman"/>
        </w:rPr>
        <w:t xml:space="preserve"> </w:t>
      </w:r>
      <w:r w:rsidR="00AF25D8">
        <w:rPr>
          <w:rFonts w:ascii="Times New Roman" w:hAnsi="Times New Roman"/>
        </w:rPr>
        <w:t>303</w:t>
      </w:r>
      <w:r w:rsidR="00E34AE4">
        <w:rPr>
          <w:rFonts w:ascii="Times New Roman" w:hAnsi="Times New Roman"/>
        </w:rPr>
        <w:t>.-</w:t>
      </w:r>
    </w:p>
    <w:p w:rsidR="005952EA" w:rsidRDefault="005952EA">
      <w:pPr>
        <w:rPr>
          <w:rFonts w:ascii="Times New Roman" w:hAnsi="Times New Roman"/>
        </w:rPr>
      </w:pPr>
    </w:p>
    <w:p w:rsidR="00E34AE4" w:rsidRDefault="002D575E">
      <w:pPr>
        <w:rPr>
          <w:rFonts w:ascii="Times New Roman" w:hAnsi="Times New Roman"/>
        </w:rPr>
      </w:pPr>
      <w:r w:rsidRPr="00A703B2">
        <w:rPr>
          <w:rFonts w:ascii="Times New Roman" w:hAnsi="Times New Roman"/>
          <w:u w:val="single"/>
        </w:rPr>
        <w:t>V</w:t>
      </w:r>
      <w:r w:rsidR="006F2884" w:rsidRPr="00A703B2">
        <w:rPr>
          <w:rFonts w:ascii="Times New Roman" w:hAnsi="Times New Roman"/>
          <w:u w:val="single"/>
        </w:rPr>
        <w:t>ISTO</w:t>
      </w:r>
      <w:r w:rsidRPr="00A703B2">
        <w:rPr>
          <w:rFonts w:ascii="Times New Roman" w:hAnsi="Times New Roman"/>
          <w:u w:val="single"/>
        </w:rPr>
        <w:t>:</w:t>
      </w:r>
      <w:r w:rsidR="005952EA">
        <w:rPr>
          <w:rFonts w:ascii="Times New Roman" w:hAnsi="Times New Roman"/>
        </w:rPr>
        <w:t xml:space="preserve"> </w:t>
      </w:r>
    </w:p>
    <w:p w:rsidR="00AF25D8" w:rsidRDefault="00AF25D8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Que mediante referente Nº 169/87 de los Exptes. Nº 2633,2634-M17-1987, y 294-I-1988, los consorcios “El Rosedal”, “Los Tulipanes” y “Las Orquideas” del plan  habitacional “1200 Viviendas Barrio Municipal – Yerba Buena”, ofrecen en donación las fracciones afectadas para la apertura de calles, ochavas y estacionamientos, conforme al proyecto aprobado mediante Expte. Nº 680-M17-A-1985; y </w:t>
      </w:r>
    </w:p>
    <w:p w:rsidR="00B923D8" w:rsidRDefault="002D575E">
      <w:pPr>
        <w:rPr>
          <w:rFonts w:ascii="Times New Roman" w:hAnsi="Times New Roman"/>
        </w:rPr>
      </w:pPr>
      <w:r w:rsidRPr="00A703B2">
        <w:rPr>
          <w:rFonts w:ascii="Times New Roman" w:hAnsi="Times New Roman"/>
          <w:u w:val="single"/>
        </w:rPr>
        <w:t>C</w:t>
      </w:r>
      <w:r w:rsidR="006F2884" w:rsidRPr="00A703B2">
        <w:rPr>
          <w:rFonts w:ascii="Times New Roman" w:hAnsi="Times New Roman"/>
          <w:u w:val="single"/>
        </w:rPr>
        <w:t>ONSIDERANDO</w:t>
      </w:r>
      <w:r w:rsidRPr="00A703B2">
        <w:rPr>
          <w:rFonts w:ascii="Times New Roman" w:hAnsi="Times New Roman"/>
        </w:rPr>
        <w:t>:</w:t>
      </w:r>
    </w:p>
    <w:p w:rsidR="00AF25D8" w:rsidRDefault="00AF25D8">
      <w:pPr>
        <w:rPr>
          <w:rFonts w:ascii="Times New Roman" w:hAnsi="Times New Roman"/>
        </w:rPr>
      </w:pPr>
      <w:r>
        <w:rPr>
          <w:rFonts w:ascii="Times New Roman" w:hAnsi="Times New Roman"/>
        </w:rPr>
        <w:t>El informe de la encargadas de Catastro de la Municipalidad de Yerba Buena;</w:t>
      </w:r>
    </w:p>
    <w:p w:rsidR="00AF25D8" w:rsidRDefault="00AF25D8">
      <w:pPr>
        <w:rPr>
          <w:rFonts w:ascii="Times New Roman" w:hAnsi="Times New Roman"/>
        </w:rPr>
      </w:pPr>
      <w:r>
        <w:rPr>
          <w:rFonts w:ascii="Times New Roman" w:hAnsi="Times New Roman"/>
        </w:rPr>
        <w:t>Los informes del Registro Inmobiliario de la Provincia de Tucumán;</w:t>
      </w:r>
    </w:p>
    <w:p w:rsidR="00AF25D8" w:rsidRDefault="00AF25D8">
      <w:pPr>
        <w:rPr>
          <w:rFonts w:ascii="Times New Roman" w:hAnsi="Times New Roman"/>
        </w:rPr>
      </w:pPr>
      <w:r>
        <w:rPr>
          <w:rFonts w:ascii="Times New Roman" w:hAnsi="Times New Roman"/>
        </w:rPr>
        <w:t>La documentación del Registro Inmobiliario de la Provincia de Tucumán;</w:t>
      </w:r>
    </w:p>
    <w:p w:rsidR="00AF25D8" w:rsidRDefault="00AF25D8">
      <w:pPr>
        <w:rPr>
          <w:rFonts w:ascii="Times New Roman" w:hAnsi="Times New Roman"/>
        </w:rPr>
      </w:pPr>
      <w:r>
        <w:rPr>
          <w:rFonts w:ascii="Times New Roman" w:hAnsi="Times New Roman"/>
        </w:rPr>
        <w:t>La documentación acompañada por los consorcios en cuanto a su Constitución y facultades de sus socios firmantes para realizar la donación;</w:t>
      </w:r>
    </w:p>
    <w:p w:rsidR="00AF25D8" w:rsidRDefault="00AF25D8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Los dictámenes de Asesoría Letrada y Asesoría de Obras y Servicios Públicos del Honorable Concejo Deliberante; </w:t>
      </w:r>
    </w:p>
    <w:p w:rsidR="00AF25D8" w:rsidRDefault="00AF25D8">
      <w:pPr>
        <w:rPr>
          <w:rFonts w:ascii="Times New Roman" w:hAnsi="Times New Roman"/>
        </w:rPr>
      </w:pPr>
      <w:r>
        <w:rPr>
          <w:rFonts w:ascii="Times New Roman" w:hAnsi="Times New Roman"/>
        </w:rPr>
        <w:t>Las facultades otorgadas a este cuerpo por Ley Pcial. Nº5529 y sus reformas;</w:t>
      </w:r>
    </w:p>
    <w:p w:rsidR="00AF25D8" w:rsidRDefault="00AF25D8" w:rsidP="00AF25D8">
      <w:pPr>
        <w:rPr>
          <w:rFonts w:ascii="Times New Roman" w:hAnsi="Times New Roman"/>
        </w:rPr>
      </w:pPr>
      <w:r>
        <w:rPr>
          <w:rFonts w:ascii="Times New Roman" w:hAnsi="Times New Roman"/>
        </w:rPr>
        <w:t>POR ELLO:</w:t>
      </w:r>
    </w:p>
    <w:p w:rsidR="000D6F58" w:rsidRDefault="000D6F58">
      <w:pPr>
        <w:rPr>
          <w:rFonts w:ascii="Times New Roman" w:hAnsi="Times New Roman"/>
        </w:rPr>
      </w:pPr>
    </w:p>
    <w:p w:rsidR="00A703B2" w:rsidRDefault="002D575E" w:rsidP="00A703B2">
      <w:pPr>
        <w:jc w:val="center"/>
        <w:rPr>
          <w:rFonts w:ascii="Times New Roman" w:hAnsi="Times New Roman"/>
          <w:u w:val="single"/>
        </w:rPr>
      </w:pPr>
      <w:r w:rsidRPr="00A703B2">
        <w:rPr>
          <w:rFonts w:ascii="Times New Roman" w:hAnsi="Times New Roman"/>
          <w:u w:val="single"/>
        </w:rPr>
        <w:t xml:space="preserve">EL CONCEJO DELIBERANTE </w:t>
      </w:r>
    </w:p>
    <w:p w:rsidR="002D575E" w:rsidRPr="00A703B2" w:rsidRDefault="002D575E" w:rsidP="00A703B2">
      <w:pPr>
        <w:jc w:val="center"/>
        <w:rPr>
          <w:rFonts w:ascii="Times New Roman" w:hAnsi="Times New Roman"/>
          <w:u w:val="single"/>
        </w:rPr>
      </w:pPr>
      <w:r w:rsidRPr="00A703B2">
        <w:rPr>
          <w:rFonts w:ascii="Times New Roman" w:hAnsi="Times New Roman"/>
          <w:u w:val="single"/>
        </w:rPr>
        <w:t>SANCIONA CON FUERZA DE ORDENANZA:</w:t>
      </w:r>
    </w:p>
    <w:p w:rsidR="00AF25D8" w:rsidRDefault="005952EA" w:rsidP="000D6F58">
      <w:pPr>
        <w:rPr>
          <w:rFonts w:ascii="Times New Roman" w:hAnsi="Times New Roman"/>
        </w:rPr>
      </w:pPr>
      <w:r w:rsidRPr="005952EA">
        <w:rPr>
          <w:rFonts w:ascii="Times New Roman" w:hAnsi="Times New Roman"/>
          <w:u w:val="single"/>
        </w:rPr>
        <w:t>ARTICULO PRIMERO:</w:t>
      </w:r>
      <w:r w:rsidR="00AF25D8">
        <w:rPr>
          <w:rFonts w:ascii="Times New Roman" w:hAnsi="Times New Roman"/>
        </w:rPr>
        <w:t xml:space="preserve"> Aceptáse en donación las superficies que se detallan a continuación, destinados a calles, ochavas y estacionamientos, correspondientes a los Inmuebles que en mayor extensión identifican con Mat. Req.T- 15973, T-15975, T- 14964, T- 16974, T-15974 y cuya </w:t>
      </w:r>
      <w:r w:rsidR="00AF25D8">
        <w:rPr>
          <w:rFonts w:ascii="Times New Roman" w:hAnsi="Times New Roman"/>
        </w:rPr>
        <w:lastRenderedPageBreak/>
        <w:t>identificación y ubicaciones se encuentran consignadas en Exptes. Nº 680-M17-A-1985; Expte. Nº 26.33-2634-C-87; 294-I-88, en sus respectivas documentaciones técnicas.-</w:t>
      </w:r>
    </w:p>
    <w:p w:rsidR="000D6F58" w:rsidRPr="00EF51B6" w:rsidRDefault="00AF25D8" w:rsidP="000D6F58">
      <w:pPr>
        <w:rPr>
          <w:rFonts w:ascii="Times New Roman" w:hAnsi="Times New Roman"/>
          <w:u w:val="single"/>
        </w:rPr>
      </w:pPr>
      <w:r w:rsidRPr="00EF51B6">
        <w:rPr>
          <w:rFonts w:ascii="Times New Roman" w:hAnsi="Times New Roman"/>
          <w:u w:val="single"/>
        </w:rPr>
        <w:t>Fracción Nº 3 C</w:t>
      </w:r>
      <w:r w:rsidR="005952EA" w:rsidRPr="00EF51B6">
        <w:rPr>
          <w:rFonts w:ascii="Times New Roman" w:hAnsi="Times New Roman"/>
          <w:u w:val="single"/>
        </w:rPr>
        <w:t xml:space="preserve"> </w:t>
      </w:r>
    </w:p>
    <w:p w:rsidR="007B73E1" w:rsidRDefault="00AF25D8" w:rsidP="003E657F">
      <w:pPr>
        <w:rPr>
          <w:rFonts w:ascii="Times New Roman" w:hAnsi="Times New Roman"/>
        </w:rPr>
      </w:pPr>
      <w:r w:rsidRPr="00EF51B6">
        <w:rPr>
          <w:rFonts w:ascii="Times New Roman" w:hAnsi="Times New Roman"/>
          <w:u w:val="single"/>
        </w:rPr>
        <w:t>Medidas</w:t>
      </w:r>
      <w:r>
        <w:rPr>
          <w:rFonts w:ascii="Times New Roman" w:hAnsi="Times New Roman"/>
        </w:rPr>
        <w:t>: del Vértice 169 al 170: 6,00 M.</w:t>
      </w:r>
    </w:p>
    <w:p w:rsidR="00AF25D8" w:rsidRDefault="00AF25D8" w:rsidP="003E657F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    170 al 171: 35,70                                      </w:t>
      </w:r>
      <w:r w:rsidRPr="00AF25D8">
        <w:rPr>
          <w:rFonts w:ascii="Times New Roman" w:hAnsi="Times New Roman"/>
          <w:u w:val="single"/>
        </w:rPr>
        <w:t>Superficie:</w:t>
      </w:r>
    </w:p>
    <w:p w:rsidR="00AF25D8" w:rsidRDefault="00AF25D8" w:rsidP="003E657F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    171 al 172: 2,00                                      2.494,0632m2</w:t>
      </w:r>
    </w:p>
    <w:p w:rsidR="00AF25D8" w:rsidRDefault="00AF25D8" w:rsidP="003E657F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    172 al 173: 18,00</w:t>
      </w:r>
    </w:p>
    <w:p w:rsidR="00AF25D8" w:rsidRDefault="00AF25D8" w:rsidP="003E657F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    173 al 174: 2,00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AF25D8">
        <w:rPr>
          <w:rFonts w:ascii="Times New Roman" w:hAnsi="Times New Roman"/>
          <w:u w:val="single"/>
        </w:rPr>
        <w:t>Linderos:</w:t>
      </w:r>
    </w:p>
    <w:p w:rsidR="00AF25D8" w:rsidRDefault="00AF25D8" w:rsidP="003E657F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    174 al 175: 45,94                                      Norte: Fracción 2 B y 3</w:t>
      </w:r>
    </w:p>
    <w:p w:rsidR="00D602F1" w:rsidRDefault="00AF25D8" w:rsidP="003E657F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 175 al   </w:t>
      </w:r>
      <w:r w:rsidR="00D602F1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73:</w:t>
      </w:r>
      <w:r w:rsidR="00D602F1">
        <w:rPr>
          <w:rFonts w:ascii="Times New Roman" w:hAnsi="Times New Roman"/>
        </w:rPr>
        <w:t xml:space="preserve"> 2,50</w:t>
      </w:r>
    </w:p>
    <w:p w:rsidR="00D602F1" w:rsidRDefault="00D602F1" w:rsidP="003E657F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     73  al    45:3,32                   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Sur: Fracc. 3 B</w:t>
      </w:r>
      <w:r>
        <w:rPr>
          <w:rFonts w:ascii="Times New Roman" w:hAnsi="Times New Roman"/>
        </w:rPr>
        <w:tab/>
      </w:r>
    </w:p>
    <w:p w:rsidR="00D602F1" w:rsidRDefault="00D602F1" w:rsidP="003E657F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  45 al  208: 77,80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Este: Calle </w:t>
      </w:r>
      <w:r>
        <w:rPr>
          <w:rFonts w:ascii="Times New Roman" w:hAnsi="Times New Roman"/>
        </w:rPr>
        <w:tab/>
      </w:r>
    </w:p>
    <w:p w:rsidR="00D602F1" w:rsidRDefault="00D602F1" w:rsidP="003E657F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  208 al 185: 10,50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Oeste: Fracc. 3 A</w:t>
      </w:r>
    </w:p>
    <w:p w:rsidR="00D602F1" w:rsidRDefault="00D602F1" w:rsidP="003E657F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  185 al 184: 16,00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Calle San Martín</w:t>
      </w:r>
    </w:p>
    <w:p w:rsidR="00D602F1" w:rsidRDefault="00D602F1" w:rsidP="003E657F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  184 al 183: 2,00</w:t>
      </w:r>
    </w:p>
    <w:p w:rsidR="00D602F1" w:rsidRDefault="00D602F1" w:rsidP="003E657F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  183 al 182: 40,56                         </w:t>
      </w:r>
      <w:r>
        <w:rPr>
          <w:rFonts w:ascii="Times New Roman" w:hAnsi="Times New Roman"/>
        </w:rPr>
        <w:tab/>
        <w:t xml:space="preserve">              Dominio:</w:t>
      </w:r>
    </w:p>
    <w:p w:rsidR="00D602F1" w:rsidRDefault="00D602F1" w:rsidP="003E657F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  182 al 181: 6,00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Mat. Reg. T- 15973</w:t>
      </w:r>
    </w:p>
    <w:p w:rsidR="00D602F1" w:rsidRDefault="00D602F1" w:rsidP="003E657F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  181 al 180: 37,76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(Mayor Extensión)</w:t>
      </w:r>
    </w:p>
    <w:p w:rsidR="00D602F1" w:rsidRDefault="00D602F1" w:rsidP="003E657F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  180 al 179: 2,00</w:t>
      </w:r>
    </w:p>
    <w:p w:rsidR="00D602F1" w:rsidRDefault="00D602F1" w:rsidP="003E657F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  179 al 178: 18,00</w:t>
      </w:r>
    </w:p>
    <w:p w:rsidR="00D602F1" w:rsidRDefault="00D602F1" w:rsidP="003E657F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  177 al 176: 37,48</w:t>
      </w:r>
    </w:p>
    <w:p w:rsidR="00D602F1" w:rsidRDefault="00D602F1" w:rsidP="003E657F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  176 al 207: 6,00</w:t>
      </w:r>
    </w:p>
    <w:p w:rsidR="00D602F1" w:rsidRDefault="00D602F1" w:rsidP="003E657F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     207 al 169: 25,57</w:t>
      </w:r>
    </w:p>
    <w:p w:rsidR="00D602F1" w:rsidRDefault="00D602F1" w:rsidP="003E657F">
      <w:pPr>
        <w:rPr>
          <w:rFonts w:ascii="Times New Roman" w:hAnsi="Times New Roman"/>
          <w:u w:val="single"/>
        </w:rPr>
      </w:pPr>
    </w:p>
    <w:p w:rsidR="00D602F1" w:rsidRDefault="00D602F1" w:rsidP="003E657F">
      <w:pPr>
        <w:rPr>
          <w:rFonts w:ascii="Times New Roman" w:hAnsi="Times New Roman"/>
          <w:u w:val="single"/>
        </w:rPr>
      </w:pPr>
    </w:p>
    <w:p w:rsidR="00D602F1" w:rsidRDefault="00D602F1" w:rsidP="003E657F">
      <w:pPr>
        <w:rPr>
          <w:rFonts w:ascii="Times New Roman" w:hAnsi="Times New Roman"/>
        </w:rPr>
      </w:pPr>
      <w:r w:rsidRPr="00D602F1">
        <w:rPr>
          <w:rFonts w:ascii="Times New Roman" w:hAnsi="Times New Roman"/>
          <w:u w:val="single"/>
        </w:rPr>
        <w:lastRenderedPageBreak/>
        <w:t>FRACCION 3 D</w:t>
      </w:r>
      <w:r w:rsidRPr="00D602F1">
        <w:rPr>
          <w:rFonts w:ascii="Times New Roman" w:hAnsi="Times New Roman"/>
        </w:rPr>
        <w:tab/>
      </w:r>
    </w:p>
    <w:p w:rsidR="00D602F1" w:rsidRDefault="00D602F1" w:rsidP="003E657F">
      <w:pPr>
        <w:rPr>
          <w:rFonts w:ascii="Times New Roman" w:hAnsi="Times New Roman"/>
        </w:rPr>
      </w:pPr>
      <w:r w:rsidRPr="00117811">
        <w:rPr>
          <w:rFonts w:ascii="Times New Roman" w:hAnsi="Times New Roman"/>
          <w:u w:val="single"/>
        </w:rPr>
        <w:t>Medidas:</w:t>
      </w:r>
      <w:r>
        <w:rPr>
          <w:rFonts w:ascii="Times New Roman" w:hAnsi="Times New Roman"/>
        </w:rPr>
        <w:t xml:space="preserve"> Del Vértice  206 al 205: 2,00M.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Superficie: 42,00000 m2</w:t>
      </w:r>
    </w:p>
    <w:p w:rsidR="00D602F1" w:rsidRDefault="00D602F1" w:rsidP="003E657F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                       205 al 204: 16,00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Lindero: Norte Fracc. 3ª</w:t>
      </w:r>
    </w:p>
    <w:p w:rsidR="00D602F1" w:rsidRDefault="00D602F1" w:rsidP="003E657F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  204 al 203: 3,35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Sur: Fracción 3ª</w:t>
      </w:r>
    </w:p>
    <w:p w:rsidR="00D602F1" w:rsidRDefault="00D602F1" w:rsidP="003E657F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  203 al 206: 16,86</w:t>
      </w:r>
    </w:p>
    <w:p w:rsidR="00D602F1" w:rsidRDefault="00D602F1" w:rsidP="003E657F">
      <w:pPr>
        <w:rPr>
          <w:rFonts w:ascii="Times New Roman" w:hAnsi="Times New Roman"/>
        </w:rPr>
      </w:pPr>
      <w:r w:rsidRPr="00D602F1">
        <w:rPr>
          <w:rFonts w:ascii="Times New Roman" w:hAnsi="Times New Roman"/>
          <w:u w:val="single"/>
        </w:rPr>
        <w:t>Dominio</w:t>
      </w:r>
      <w:r>
        <w:rPr>
          <w:rFonts w:ascii="Times New Roman" w:hAnsi="Times New Roman"/>
        </w:rPr>
        <w:t>: Mat. Reg. T- 15973 (Mayor Extensión)</w:t>
      </w:r>
    </w:p>
    <w:p w:rsidR="00D602F1" w:rsidRDefault="00D602F1" w:rsidP="003E657F">
      <w:pPr>
        <w:rPr>
          <w:rFonts w:ascii="Times New Roman" w:hAnsi="Times New Roman"/>
        </w:rPr>
      </w:pPr>
      <w:r w:rsidRPr="00D602F1">
        <w:rPr>
          <w:rFonts w:ascii="Times New Roman" w:hAnsi="Times New Roman"/>
          <w:u w:val="single"/>
        </w:rPr>
        <w:t>FRACCION 2 B</w:t>
      </w:r>
      <w:r w:rsidRPr="00D602F1">
        <w:rPr>
          <w:rFonts w:ascii="Times New Roman" w:hAnsi="Times New Roman"/>
        </w:rPr>
        <w:tab/>
      </w:r>
    </w:p>
    <w:p w:rsidR="00267AA9" w:rsidRDefault="00D602F1" w:rsidP="003E657F">
      <w:pPr>
        <w:rPr>
          <w:rFonts w:ascii="Times New Roman" w:hAnsi="Times New Roman"/>
        </w:rPr>
      </w:pPr>
      <w:r w:rsidRPr="00117811">
        <w:rPr>
          <w:rFonts w:ascii="Times New Roman" w:hAnsi="Times New Roman"/>
          <w:u w:val="single"/>
        </w:rPr>
        <w:t>Medidas</w:t>
      </w:r>
      <w:r>
        <w:rPr>
          <w:rFonts w:ascii="Times New Roman" w:hAnsi="Times New Roman"/>
        </w:rPr>
        <w:t>: Del Vértice 186 al 208: 8,50</w:t>
      </w:r>
      <w:r w:rsidR="00267AA9">
        <w:rPr>
          <w:rFonts w:ascii="Times New Roman" w:hAnsi="Times New Roman"/>
        </w:rPr>
        <w:t xml:space="preserve">  </w:t>
      </w:r>
      <w:r w:rsidR="00267AA9">
        <w:rPr>
          <w:rFonts w:ascii="Times New Roman" w:hAnsi="Times New Roman"/>
        </w:rPr>
        <w:tab/>
      </w:r>
      <w:r w:rsidR="00267AA9">
        <w:rPr>
          <w:rFonts w:ascii="Times New Roman" w:hAnsi="Times New Roman"/>
        </w:rPr>
        <w:tab/>
      </w:r>
      <w:r w:rsidR="00267AA9">
        <w:rPr>
          <w:rFonts w:ascii="Times New Roman" w:hAnsi="Times New Roman"/>
        </w:rPr>
        <w:tab/>
        <w:t>Superficie: 3.484,4096m2</w:t>
      </w:r>
    </w:p>
    <w:p w:rsidR="00267AA9" w:rsidRDefault="00267AA9" w:rsidP="003E657F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  208 al 111: 76,80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Lindero: Norte: J. Infante</w:t>
      </w:r>
    </w:p>
    <w:p w:rsidR="00267AA9" w:rsidRDefault="00267AA9" w:rsidP="003E657F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  111 al 189: 10,50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Sur: Fracc. 3 C</w:t>
      </w:r>
      <w:r>
        <w:rPr>
          <w:rFonts w:ascii="Times New Roman" w:hAnsi="Times New Roman"/>
        </w:rPr>
        <w:tab/>
      </w:r>
    </w:p>
    <w:p w:rsidR="00267AA9" w:rsidRDefault="00267AA9" w:rsidP="003E657F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  189 al 188: 10,00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Este: Calle</w:t>
      </w:r>
    </w:p>
    <w:p w:rsidR="00267AA9" w:rsidRDefault="00267AA9" w:rsidP="003E657F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  188 al 187: 2,00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Oeste: Fracc. 2ª</w:t>
      </w:r>
    </w:p>
    <w:p w:rsidR="00267AA9" w:rsidRDefault="00267AA9" w:rsidP="003E657F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  187 al 186: 60,00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Dominio: Mat. Reg.</w:t>
      </w:r>
    </w:p>
    <w:p w:rsidR="00267AA9" w:rsidRDefault="00267AA9" w:rsidP="003E657F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T-15975 (Mayor extensión)</w:t>
      </w:r>
    </w:p>
    <w:p w:rsidR="00D602F1" w:rsidRPr="00267AA9" w:rsidRDefault="00267AA9" w:rsidP="003E657F">
      <w:pPr>
        <w:rPr>
          <w:rFonts w:ascii="Times New Roman" w:hAnsi="Times New Roman"/>
        </w:rPr>
      </w:pPr>
      <w:r w:rsidRPr="00267AA9">
        <w:rPr>
          <w:rFonts w:ascii="Times New Roman" w:hAnsi="Times New Roman"/>
          <w:u w:val="single"/>
        </w:rPr>
        <w:t>FRACCION 26</w:t>
      </w:r>
      <w:r w:rsidRPr="00267AA9">
        <w:rPr>
          <w:rFonts w:ascii="Times New Roman" w:hAnsi="Times New Roman"/>
        </w:rPr>
        <w:tab/>
      </w:r>
      <w:r w:rsidR="00D602F1" w:rsidRPr="00267AA9">
        <w:rPr>
          <w:rFonts w:ascii="Times New Roman" w:hAnsi="Times New Roman"/>
        </w:rPr>
        <w:tab/>
      </w:r>
    </w:p>
    <w:p w:rsidR="00267AA9" w:rsidRDefault="00267AA9" w:rsidP="003E657F">
      <w:pPr>
        <w:rPr>
          <w:rFonts w:ascii="Times New Roman" w:hAnsi="Times New Roman"/>
        </w:rPr>
      </w:pPr>
    </w:p>
    <w:p w:rsidR="00267AA9" w:rsidRDefault="00267AA9" w:rsidP="003E657F">
      <w:pPr>
        <w:rPr>
          <w:rFonts w:ascii="Times New Roman" w:hAnsi="Times New Roman"/>
        </w:rPr>
      </w:pPr>
      <w:r w:rsidRPr="00117811">
        <w:rPr>
          <w:rFonts w:ascii="Times New Roman" w:hAnsi="Times New Roman"/>
          <w:u w:val="single"/>
        </w:rPr>
        <w:t>Medidas:</w:t>
      </w:r>
      <w:r>
        <w:rPr>
          <w:rFonts w:ascii="Times New Roman" w:hAnsi="Times New Roman"/>
        </w:rPr>
        <w:t xml:space="preserve"> Del Vértice  201 al 200: 2,00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Superficie: 42,0000 m2</w:t>
      </w:r>
    </w:p>
    <w:p w:rsidR="00267AA9" w:rsidRDefault="00267AA9" w:rsidP="003E657F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  200 al 199: 16,00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Linderos: Norte: Fracc.</w:t>
      </w:r>
    </w:p>
    <w:p w:rsidR="00267AA9" w:rsidRDefault="00267AA9" w:rsidP="003E657F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2 A</w:t>
      </w:r>
    </w:p>
    <w:p w:rsidR="00267AA9" w:rsidRDefault="00267AA9" w:rsidP="003E657F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  199 al 198: 3,35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Sur: Fracc. 2 A</w:t>
      </w:r>
    </w:p>
    <w:p w:rsidR="00267AA9" w:rsidRDefault="00267AA9" w:rsidP="003E657F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  198 al 201: 16,06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Este: Fracc. 2 A</w:t>
      </w:r>
      <w:r>
        <w:rPr>
          <w:rFonts w:ascii="Times New Roman" w:hAnsi="Times New Roman"/>
        </w:rPr>
        <w:tab/>
      </w:r>
    </w:p>
    <w:p w:rsidR="00267AA9" w:rsidRDefault="00267AA9" w:rsidP="003E657F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Oeste: Calle S. Martín</w:t>
      </w:r>
    </w:p>
    <w:p w:rsidR="00267AA9" w:rsidRDefault="00267AA9" w:rsidP="003E657F">
      <w:pPr>
        <w:rPr>
          <w:rFonts w:ascii="Times New Roman" w:hAnsi="Times New Roman"/>
          <w:u w:val="single"/>
        </w:rPr>
      </w:pPr>
    </w:p>
    <w:p w:rsidR="00267AA9" w:rsidRDefault="00267AA9" w:rsidP="003E657F">
      <w:pPr>
        <w:rPr>
          <w:rFonts w:ascii="Times New Roman" w:hAnsi="Times New Roman"/>
          <w:u w:val="single"/>
        </w:rPr>
      </w:pPr>
    </w:p>
    <w:p w:rsidR="00AF25D8" w:rsidRPr="00267AA9" w:rsidRDefault="00267AA9" w:rsidP="003E657F">
      <w:pPr>
        <w:rPr>
          <w:rFonts w:ascii="Times New Roman" w:hAnsi="Times New Roman"/>
        </w:rPr>
      </w:pPr>
      <w:r w:rsidRPr="00267AA9">
        <w:rPr>
          <w:rFonts w:ascii="Times New Roman" w:hAnsi="Times New Roman"/>
          <w:u w:val="single"/>
        </w:rPr>
        <w:lastRenderedPageBreak/>
        <w:t>FRACCION 24</w:t>
      </w:r>
      <w:r w:rsidR="00D602F1" w:rsidRPr="00267AA9">
        <w:rPr>
          <w:rFonts w:ascii="Times New Roman" w:hAnsi="Times New Roman"/>
        </w:rPr>
        <w:tab/>
      </w:r>
      <w:r w:rsidR="00D602F1" w:rsidRPr="00267AA9">
        <w:rPr>
          <w:rFonts w:ascii="Times New Roman" w:hAnsi="Times New Roman"/>
        </w:rPr>
        <w:tab/>
      </w:r>
      <w:r w:rsidR="00D602F1" w:rsidRPr="00267AA9">
        <w:rPr>
          <w:rFonts w:ascii="Times New Roman" w:hAnsi="Times New Roman"/>
        </w:rPr>
        <w:tab/>
      </w:r>
      <w:r w:rsidR="00D602F1" w:rsidRPr="00267AA9">
        <w:rPr>
          <w:rFonts w:ascii="Times New Roman" w:hAnsi="Times New Roman"/>
        </w:rPr>
        <w:tab/>
      </w:r>
      <w:r w:rsidR="00AF25D8" w:rsidRPr="00267AA9">
        <w:rPr>
          <w:rFonts w:ascii="Times New Roman" w:hAnsi="Times New Roman"/>
        </w:rPr>
        <w:tab/>
      </w:r>
      <w:r w:rsidR="00AF25D8" w:rsidRPr="00267AA9">
        <w:rPr>
          <w:rFonts w:ascii="Times New Roman" w:hAnsi="Times New Roman"/>
        </w:rPr>
        <w:tab/>
      </w:r>
    </w:p>
    <w:p w:rsidR="00267AA9" w:rsidRDefault="00267AA9" w:rsidP="003E657F">
      <w:pPr>
        <w:rPr>
          <w:rFonts w:ascii="Times New Roman" w:hAnsi="Times New Roman"/>
          <w:u w:val="single"/>
        </w:rPr>
      </w:pPr>
    </w:p>
    <w:p w:rsidR="00267AA9" w:rsidRDefault="00267AA9" w:rsidP="003E657F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Medidas del </w:t>
      </w:r>
      <w:r w:rsidR="00117811">
        <w:rPr>
          <w:rFonts w:ascii="Times New Roman" w:hAnsi="Times New Roman"/>
        </w:rPr>
        <w:t>Vértice</w:t>
      </w:r>
      <w:r>
        <w:rPr>
          <w:rFonts w:ascii="Times New Roman" w:hAnsi="Times New Roman"/>
        </w:rPr>
        <w:t xml:space="preserve">      150 al vértice 166:</w:t>
      </w:r>
      <w:r>
        <w:rPr>
          <w:rFonts w:ascii="Times New Roman" w:hAnsi="Times New Roman"/>
        </w:rPr>
        <w:tab/>
        <w:t>6,00 mts.</w:t>
      </w:r>
    </w:p>
    <w:p w:rsidR="00CD2112" w:rsidRDefault="00267AA9" w:rsidP="00CD2112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166 al  </w:t>
      </w:r>
      <w:r>
        <w:rPr>
          <w:rFonts w:ascii="Times New Roman" w:hAnsi="Times New Roman"/>
        </w:rPr>
        <w:tab/>
        <w:t xml:space="preserve"> </w:t>
      </w:r>
      <w:r w:rsidR="00CD2112">
        <w:rPr>
          <w:rFonts w:ascii="Times New Roman" w:hAnsi="Times New Roman"/>
        </w:rPr>
        <w:t>“       165:</w:t>
      </w:r>
      <w:r w:rsidR="00CD2112">
        <w:rPr>
          <w:rFonts w:ascii="Times New Roman" w:hAnsi="Times New Roman"/>
        </w:rPr>
        <w:tab/>
        <w:t>110,01  “</w:t>
      </w:r>
    </w:p>
    <w:p w:rsidR="00CD2112" w:rsidRDefault="00CD2112" w:rsidP="00CD2112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165 al    “       164:</w:t>
      </w:r>
      <w:r>
        <w:rPr>
          <w:rFonts w:ascii="Times New Roman" w:hAnsi="Times New Roman"/>
        </w:rPr>
        <w:tab/>
        <w:t xml:space="preserve">    6,00  “</w:t>
      </w:r>
    </w:p>
    <w:p w:rsidR="00CD2112" w:rsidRDefault="00CD2112" w:rsidP="00CD2112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164 al    “       163:</w:t>
      </w:r>
      <w:r>
        <w:rPr>
          <w:rFonts w:ascii="Times New Roman" w:hAnsi="Times New Roman"/>
        </w:rPr>
        <w:tab/>
        <w:t xml:space="preserve">  56,56  “</w:t>
      </w:r>
    </w:p>
    <w:p w:rsidR="00CD2112" w:rsidRDefault="00CD2112" w:rsidP="00CD2112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163 al    “       162:</w:t>
      </w:r>
      <w:r>
        <w:rPr>
          <w:rFonts w:ascii="Times New Roman" w:hAnsi="Times New Roman"/>
        </w:rPr>
        <w:tab/>
        <w:t xml:space="preserve">    2,00  “</w:t>
      </w:r>
    </w:p>
    <w:p w:rsidR="00CD2112" w:rsidRDefault="00CD2112" w:rsidP="00CD2112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162 al</w:t>
      </w:r>
      <w:r>
        <w:rPr>
          <w:rFonts w:ascii="Times New Roman" w:hAnsi="Times New Roman"/>
        </w:rPr>
        <w:tab/>
        <w:t>“        161:</w:t>
      </w:r>
      <w:r>
        <w:rPr>
          <w:rFonts w:ascii="Times New Roman" w:hAnsi="Times New Roman"/>
        </w:rPr>
        <w:tab/>
        <w:t xml:space="preserve">  16,00  “</w:t>
      </w:r>
    </w:p>
    <w:p w:rsidR="00D972F1" w:rsidRDefault="00D972F1" w:rsidP="00CD2112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161 al vértice 160:</w:t>
      </w:r>
      <w:r>
        <w:rPr>
          <w:rFonts w:ascii="Times New Roman" w:hAnsi="Times New Roman"/>
        </w:rPr>
        <w:tab/>
        <w:t xml:space="preserve">  2,00 mts.</w:t>
      </w:r>
    </w:p>
    <w:p w:rsidR="00B6343C" w:rsidRDefault="00D972F1" w:rsidP="00CD2112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160</w:t>
      </w:r>
      <w:r w:rsidR="00B6343C">
        <w:rPr>
          <w:rFonts w:ascii="Times New Roman" w:hAnsi="Times New Roman"/>
        </w:rPr>
        <w:t xml:space="preserve"> al</w:t>
      </w:r>
      <w:r w:rsidR="00B6343C">
        <w:rPr>
          <w:rFonts w:ascii="Times New Roman" w:hAnsi="Times New Roman"/>
        </w:rPr>
        <w:tab/>
        <w:t>“        159:</w:t>
      </w:r>
      <w:r w:rsidR="00B6343C">
        <w:rPr>
          <w:rFonts w:ascii="Times New Roman" w:hAnsi="Times New Roman"/>
        </w:rPr>
        <w:tab/>
        <w:t xml:space="preserve">  40,56  “</w:t>
      </w:r>
    </w:p>
    <w:p w:rsidR="00B6343C" w:rsidRDefault="00B6343C" w:rsidP="00CD2112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159 al</w:t>
      </w:r>
      <w:r>
        <w:rPr>
          <w:rFonts w:ascii="Times New Roman" w:hAnsi="Times New Roman"/>
        </w:rPr>
        <w:tab/>
        <w:t>“        158:</w:t>
      </w:r>
      <w:r>
        <w:rPr>
          <w:rFonts w:ascii="Times New Roman" w:hAnsi="Times New Roman"/>
        </w:rPr>
        <w:tab/>
        <w:t xml:space="preserve">    6,00  “</w:t>
      </w:r>
    </w:p>
    <w:p w:rsidR="00B6343C" w:rsidRDefault="00B6343C" w:rsidP="00CD2112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158 al    “       145:</w:t>
      </w:r>
      <w:r>
        <w:rPr>
          <w:rFonts w:ascii="Times New Roman" w:hAnsi="Times New Roman"/>
        </w:rPr>
        <w:tab/>
        <w:t xml:space="preserve">   25,48 “</w:t>
      </w:r>
    </w:p>
    <w:p w:rsidR="00B6343C" w:rsidRDefault="00B6343C" w:rsidP="00CD2112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145 al    “       146:  </w:t>
      </w:r>
      <w:r>
        <w:rPr>
          <w:rFonts w:ascii="Times New Roman" w:hAnsi="Times New Roman"/>
        </w:rPr>
        <w:tab/>
        <w:t xml:space="preserve">     6,00 “</w:t>
      </w:r>
    </w:p>
    <w:p w:rsidR="00B6343C" w:rsidRDefault="00B6343C" w:rsidP="00CD2112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146 al    “       147:</w:t>
      </w:r>
      <w:r>
        <w:rPr>
          <w:rFonts w:ascii="Times New Roman" w:hAnsi="Times New Roman"/>
        </w:rPr>
        <w:tab/>
        <w:t xml:space="preserve">  134,36 “</w:t>
      </w:r>
    </w:p>
    <w:p w:rsidR="00B6343C" w:rsidRDefault="00B6343C" w:rsidP="00CD2112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147 al    “       148:</w:t>
      </w:r>
      <w:r>
        <w:rPr>
          <w:rFonts w:ascii="Times New Roman" w:hAnsi="Times New Roman"/>
        </w:rPr>
        <w:tab/>
        <w:t xml:space="preserve">  141,03 “</w:t>
      </w:r>
    </w:p>
    <w:p w:rsidR="00B6343C" w:rsidRDefault="00B6343C" w:rsidP="00CD2112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148 al</w:t>
      </w:r>
      <w:r>
        <w:rPr>
          <w:rFonts w:ascii="Times New Roman" w:hAnsi="Times New Roman"/>
        </w:rPr>
        <w:tab/>
        <w:t>“        149:</w:t>
      </w:r>
      <w:r>
        <w:rPr>
          <w:rFonts w:ascii="Times New Roman" w:hAnsi="Times New Roman"/>
        </w:rPr>
        <w:tab/>
        <w:t xml:space="preserve">      6,00 “</w:t>
      </w:r>
    </w:p>
    <w:p w:rsidR="00B6343C" w:rsidRDefault="00B6343C" w:rsidP="00CD2112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149 al</w:t>
      </w:r>
      <w:r>
        <w:rPr>
          <w:rFonts w:ascii="Times New Roman" w:hAnsi="Times New Roman"/>
        </w:rPr>
        <w:tab/>
        <w:t>“        150:</w:t>
      </w:r>
      <w:r>
        <w:rPr>
          <w:rFonts w:ascii="Times New Roman" w:hAnsi="Times New Roman"/>
        </w:rPr>
        <w:tab/>
        <w:t xml:space="preserve">    25,57 “</w:t>
      </w:r>
    </w:p>
    <w:p w:rsidR="00B6343C" w:rsidRDefault="00B6343C" w:rsidP="00CD2112">
      <w:pPr>
        <w:rPr>
          <w:rFonts w:ascii="Times New Roman" w:hAnsi="Times New Roman"/>
        </w:rPr>
      </w:pPr>
    </w:p>
    <w:p w:rsidR="00B6343C" w:rsidRDefault="00B6343C" w:rsidP="00CD2112">
      <w:pPr>
        <w:rPr>
          <w:rFonts w:ascii="Times New Roman" w:hAnsi="Times New Roman"/>
        </w:rPr>
      </w:pPr>
      <w:r w:rsidRPr="00B6343C">
        <w:rPr>
          <w:rFonts w:ascii="Times New Roman" w:hAnsi="Times New Roman"/>
          <w:u w:val="single"/>
        </w:rPr>
        <w:t>Superficie:</w:t>
      </w:r>
      <w:r w:rsidRPr="00B6343C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4.598,9786 m2</w:t>
      </w:r>
    </w:p>
    <w:p w:rsidR="00B6343C" w:rsidRDefault="00B6343C" w:rsidP="00CD2112">
      <w:pPr>
        <w:rPr>
          <w:rFonts w:ascii="Times New Roman" w:hAnsi="Times New Roman"/>
        </w:rPr>
      </w:pPr>
      <w:r w:rsidRPr="00B6343C">
        <w:rPr>
          <w:rFonts w:ascii="Times New Roman" w:hAnsi="Times New Roman"/>
          <w:u w:val="single"/>
        </w:rPr>
        <w:t>Lindero:</w:t>
      </w:r>
      <w:r w:rsidRPr="00B6343C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Norte: José G. Infante</w:t>
      </w:r>
    </w:p>
    <w:p w:rsidR="00B6343C" w:rsidRDefault="00B6343C" w:rsidP="00CD2112">
      <w:pPr>
        <w:rPr>
          <w:rFonts w:ascii="Times New Roman" w:hAnsi="Times New Roman"/>
        </w:rPr>
      </w:pPr>
      <w:r>
        <w:rPr>
          <w:rFonts w:ascii="Times New Roman" w:hAnsi="Times New Roman"/>
        </w:rPr>
        <w:t>Sur: Fracc. 21 y calle</w:t>
      </w:r>
    </w:p>
    <w:p w:rsidR="00B6343C" w:rsidRDefault="00B6343C" w:rsidP="00CD2112">
      <w:pPr>
        <w:rPr>
          <w:rFonts w:ascii="Times New Roman" w:hAnsi="Times New Roman"/>
        </w:rPr>
      </w:pPr>
      <w:r>
        <w:rPr>
          <w:rFonts w:ascii="Times New Roman" w:hAnsi="Times New Roman"/>
        </w:rPr>
        <w:t>Este: José G. Infante</w:t>
      </w:r>
    </w:p>
    <w:p w:rsidR="00B6343C" w:rsidRDefault="00B6343C" w:rsidP="00CD2112">
      <w:pPr>
        <w:rPr>
          <w:rFonts w:ascii="Times New Roman" w:hAnsi="Times New Roman"/>
        </w:rPr>
      </w:pPr>
      <w:r>
        <w:rPr>
          <w:rFonts w:ascii="Times New Roman" w:hAnsi="Times New Roman"/>
        </w:rPr>
        <w:t>Oeste: Calle San Martín, Fracciones 21, 1 A y 22</w:t>
      </w:r>
    </w:p>
    <w:p w:rsidR="00B6343C" w:rsidRDefault="00B6343C" w:rsidP="00CD2112">
      <w:pPr>
        <w:rPr>
          <w:rFonts w:ascii="Times New Roman" w:hAnsi="Times New Roman"/>
        </w:rPr>
      </w:pPr>
      <w:r w:rsidRPr="00B6343C">
        <w:rPr>
          <w:rFonts w:ascii="Times New Roman" w:hAnsi="Times New Roman"/>
          <w:u w:val="single"/>
        </w:rPr>
        <w:t>Descripción Dominial</w:t>
      </w:r>
      <w:r w:rsidRPr="00B6343C">
        <w:rPr>
          <w:rFonts w:ascii="Times New Roman" w:hAnsi="Times New Roman"/>
        </w:rPr>
        <w:t>:</w:t>
      </w:r>
      <w:r>
        <w:rPr>
          <w:rFonts w:ascii="Times New Roman" w:hAnsi="Times New Roman"/>
        </w:rPr>
        <w:t xml:space="preserve"> Mat. Reg.: T- 14964 (Mayor Extensión)</w:t>
      </w:r>
    </w:p>
    <w:p w:rsidR="00CD2112" w:rsidRDefault="00B6343C" w:rsidP="00CD2112">
      <w:pPr>
        <w:rPr>
          <w:rFonts w:ascii="Times New Roman" w:hAnsi="Times New Roman"/>
        </w:rPr>
      </w:pPr>
      <w:r w:rsidRPr="00B6343C">
        <w:rPr>
          <w:rFonts w:ascii="Times New Roman" w:hAnsi="Times New Roman"/>
          <w:u w:val="single"/>
        </w:rPr>
        <w:lastRenderedPageBreak/>
        <w:t>FRACCION 1C</w:t>
      </w:r>
      <w:r w:rsidRPr="00B6343C">
        <w:rPr>
          <w:rFonts w:ascii="Times New Roman" w:hAnsi="Times New Roman"/>
        </w:rPr>
        <w:tab/>
      </w:r>
      <w:r w:rsidRPr="00B6343C">
        <w:rPr>
          <w:rFonts w:ascii="Times New Roman" w:hAnsi="Times New Roman"/>
        </w:rPr>
        <w:tab/>
      </w:r>
      <w:r w:rsidRPr="00B6343C">
        <w:rPr>
          <w:rFonts w:ascii="Times New Roman" w:hAnsi="Times New Roman"/>
        </w:rPr>
        <w:tab/>
        <w:t xml:space="preserve"> </w:t>
      </w:r>
      <w:r w:rsidRPr="00B6343C">
        <w:rPr>
          <w:rFonts w:ascii="Times New Roman" w:hAnsi="Times New Roman"/>
        </w:rPr>
        <w:tab/>
      </w:r>
      <w:r w:rsidRPr="00B6343C">
        <w:rPr>
          <w:rFonts w:ascii="Times New Roman" w:hAnsi="Times New Roman"/>
        </w:rPr>
        <w:tab/>
      </w:r>
      <w:r w:rsidRPr="00B6343C">
        <w:rPr>
          <w:rFonts w:ascii="Times New Roman" w:hAnsi="Times New Roman"/>
        </w:rPr>
        <w:tab/>
      </w:r>
      <w:r w:rsidRPr="00B6343C">
        <w:rPr>
          <w:rFonts w:ascii="Times New Roman" w:hAnsi="Times New Roman"/>
        </w:rPr>
        <w:tab/>
      </w:r>
      <w:r w:rsidRPr="00B6343C">
        <w:rPr>
          <w:rFonts w:ascii="Times New Roman" w:hAnsi="Times New Roman"/>
        </w:rPr>
        <w:tab/>
      </w:r>
      <w:r w:rsidRPr="00B6343C">
        <w:rPr>
          <w:rFonts w:ascii="Times New Roman" w:hAnsi="Times New Roman"/>
        </w:rPr>
        <w:tab/>
      </w:r>
      <w:r w:rsidRPr="00B6343C">
        <w:rPr>
          <w:rFonts w:ascii="Times New Roman" w:hAnsi="Times New Roman"/>
        </w:rPr>
        <w:tab/>
      </w:r>
      <w:r w:rsidR="00D972F1" w:rsidRPr="00B6343C">
        <w:rPr>
          <w:rFonts w:ascii="Times New Roman" w:hAnsi="Times New Roman"/>
        </w:rPr>
        <w:t xml:space="preserve"> </w:t>
      </w:r>
      <w:r w:rsidR="00CD2112" w:rsidRPr="00B6343C">
        <w:rPr>
          <w:rFonts w:ascii="Times New Roman" w:hAnsi="Times New Roman"/>
        </w:rPr>
        <w:tab/>
      </w:r>
      <w:r w:rsidR="00CD2112" w:rsidRPr="00B6343C">
        <w:rPr>
          <w:rFonts w:ascii="Times New Roman" w:hAnsi="Times New Roman"/>
        </w:rPr>
        <w:tab/>
      </w:r>
      <w:r w:rsidR="00CD2112" w:rsidRPr="00B6343C">
        <w:rPr>
          <w:rFonts w:ascii="Times New Roman" w:hAnsi="Times New Roman"/>
        </w:rPr>
        <w:tab/>
      </w:r>
      <w:r w:rsidR="00CD2112" w:rsidRPr="00B6343C">
        <w:rPr>
          <w:rFonts w:ascii="Times New Roman" w:hAnsi="Times New Roman"/>
        </w:rPr>
        <w:tab/>
      </w:r>
      <w:r w:rsidR="00CD2112" w:rsidRPr="00B6343C">
        <w:rPr>
          <w:rFonts w:ascii="Times New Roman" w:hAnsi="Times New Roman"/>
        </w:rPr>
        <w:tab/>
      </w:r>
      <w:r w:rsidR="00CD2112" w:rsidRPr="00B6343C">
        <w:rPr>
          <w:rFonts w:ascii="Times New Roman" w:hAnsi="Times New Roman"/>
        </w:rPr>
        <w:tab/>
      </w:r>
    </w:p>
    <w:p w:rsidR="00B6343C" w:rsidRDefault="00B6343C" w:rsidP="00CD2112">
      <w:pPr>
        <w:rPr>
          <w:rFonts w:ascii="Times New Roman" w:hAnsi="Times New Roman"/>
        </w:rPr>
      </w:pPr>
      <w:r w:rsidRPr="00117811">
        <w:rPr>
          <w:rFonts w:ascii="Times New Roman" w:hAnsi="Times New Roman"/>
          <w:u w:val="single"/>
        </w:rPr>
        <w:t>Medidas:</w:t>
      </w:r>
      <w:r>
        <w:rPr>
          <w:rFonts w:ascii="Times New Roman" w:hAnsi="Times New Roman"/>
        </w:rPr>
        <w:t xml:space="preserve"> Del Vértice  196 al Vértice 195:     6,00 mts.</w:t>
      </w:r>
    </w:p>
    <w:p w:rsidR="00B6343C" w:rsidRDefault="00B6343C" w:rsidP="00CD2112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   195 al     “       194:    39,45 </w:t>
      </w:r>
      <w:r w:rsidR="00117811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“</w:t>
      </w:r>
    </w:p>
    <w:p w:rsidR="00117811" w:rsidRDefault="00B6343C" w:rsidP="00CD2112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  </w:t>
      </w:r>
      <w:r w:rsidR="00117811">
        <w:rPr>
          <w:rFonts w:ascii="Times New Roman" w:hAnsi="Times New Roman"/>
        </w:rPr>
        <w:t xml:space="preserve"> 194 al     “      193:       2,00  “</w:t>
      </w:r>
    </w:p>
    <w:p w:rsidR="00117811" w:rsidRDefault="00117811" w:rsidP="00CD2112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   193 al </w:t>
      </w:r>
      <w:r>
        <w:rPr>
          <w:rFonts w:ascii="Times New Roman" w:hAnsi="Times New Roman"/>
        </w:rPr>
        <w:tab/>
        <w:t>“      192:      36,00 “</w:t>
      </w:r>
    </w:p>
    <w:p w:rsidR="00117811" w:rsidRDefault="00117811" w:rsidP="00CD2112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   192 al     “      191:        2,00 “</w:t>
      </w:r>
    </w:p>
    <w:p w:rsidR="00117811" w:rsidRDefault="00117811" w:rsidP="00CD2112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   191 al</w:t>
      </w:r>
      <w:r>
        <w:rPr>
          <w:rFonts w:ascii="Times New Roman" w:hAnsi="Times New Roman"/>
        </w:rPr>
        <w:tab/>
        <w:t>“      107:       18,00 “</w:t>
      </w:r>
    </w:p>
    <w:p w:rsidR="00117811" w:rsidRDefault="00117811" w:rsidP="00CD2112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   107 al     “      106:        4,00 “</w:t>
      </w:r>
    </w:p>
    <w:p w:rsidR="00117811" w:rsidRDefault="00117811" w:rsidP="00CD2112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   106 al </w:t>
      </w:r>
      <w:r>
        <w:rPr>
          <w:rFonts w:ascii="Times New Roman" w:hAnsi="Times New Roman"/>
        </w:rPr>
        <w:tab/>
        <w:t>“      105:        3,31 “</w:t>
      </w:r>
    </w:p>
    <w:p w:rsidR="00117811" w:rsidRDefault="00117811" w:rsidP="00CD2112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   105 al </w:t>
      </w:r>
      <w:r>
        <w:rPr>
          <w:rFonts w:ascii="Times New Roman" w:hAnsi="Times New Roman"/>
        </w:rPr>
        <w:tab/>
        <w:t>“      104:       13,00 “</w:t>
      </w:r>
    </w:p>
    <w:p w:rsidR="00117811" w:rsidRDefault="00117811" w:rsidP="00CD2112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   104 al</w:t>
      </w:r>
      <w:r>
        <w:rPr>
          <w:rFonts w:ascii="Times New Roman" w:hAnsi="Times New Roman"/>
        </w:rPr>
        <w:tab/>
        <w:t>“      157:       91,92 “</w:t>
      </w:r>
    </w:p>
    <w:p w:rsidR="00117811" w:rsidRDefault="00117811" w:rsidP="00CD2112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   157 al</w:t>
      </w:r>
      <w:r>
        <w:rPr>
          <w:rFonts w:ascii="Times New Roman" w:hAnsi="Times New Roman"/>
        </w:rPr>
        <w:tab/>
        <w:t>“      156:        6,00 “</w:t>
      </w:r>
      <w:r>
        <w:rPr>
          <w:rFonts w:ascii="Times New Roman" w:hAnsi="Times New Roman"/>
        </w:rPr>
        <w:tab/>
      </w:r>
    </w:p>
    <w:p w:rsidR="00117811" w:rsidRDefault="00117811" w:rsidP="00CD2112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   156 al</w:t>
      </w:r>
      <w:r>
        <w:rPr>
          <w:rFonts w:ascii="Times New Roman" w:hAnsi="Times New Roman"/>
        </w:rPr>
        <w:tab/>
        <w:t>“      196:        25,57 “</w:t>
      </w:r>
    </w:p>
    <w:p w:rsidR="00117811" w:rsidRDefault="00117811" w:rsidP="00CD2112">
      <w:pPr>
        <w:rPr>
          <w:rFonts w:ascii="Times New Roman" w:hAnsi="Times New Roman"/>
        </w:rPr>
      </w:pPr>
    </w:p>
    <w:p w:rsidR="00117811" w:rsidRDefault="00117811" w:rsidP="00CD2112">
      <w:pPr>
        <w:rPr>
          <w:rFonts w:ascii="Times New Roman" w:hAnsi="Times New Roman"/>
        </w:rPr>
      </w:pPr>
      <w:r w:rsidRPr="00117811">
        <w:rPr>
          <w:rFonts w:ascii="Times New Roman" w:hAnsi="Times New Roman"/>
          <w:u w:val="single"/>
        </w:rPr>
        <w:t>Superficie:</w:t>
      </w:r>
      <w:r>
        <w:rPr>
          <w:rFonts w:ascii="Times New Roman" w:hAnsi="Times New Roman"/>
        </w:rPr>
        <w:t xml:space="preserve"> 1.722,9236 m2</w:t>
      </w:r>
    </w:p>
    <w:p w:rsidR="00117811" w:rsidRDefault="00117811" w:rsidP="00CD2112">
      <w:pPr>
        <w:rPr>
          <w:rFonts w:ascii="Times New Roman" w:hAnsi="Times New Roman"/>
        </w:rPr>
      </w:pPr>
      <w:r w:rsidRPr="00117811">
        <w:rPr>
          <w:rFonts w:ascii="Times New Roman" w:hAnsi="Times New Roman"/>
          <w:u w:val="single"/>
        </w:rPr>
        <w:t>Lindero:</w:t>
      </w:r>
      <w:r>
        <w:rPr>
          <w:rFonts w:ascii="Times New Roman" w:hAnsi="Times New Roman"/>
        </w:rPr>
        <w:t xml:space="preserve"> Norte: Fracc. 1 A</w:t>
      </w:r>
    </w:p>
    <w:p w:rsidR="00117811" w:rsidRDefault="00117811" w:rsidP="00CD2112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  Sur: Fracc. 1 A</w:t>
      </w:r>
    </w:p>
    <w:p w:rsidR="00117811" w:rsidRDefault="00117811" w:rsidP="00CD2112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  Este: Calle</w:t>
      </w:r>
    </w:p>
    <w:p w:rsidR="00117811" w:rsidRDefault="00117811" w:rsidP="00CD2112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  Oeste: Calle San Martín</w:t>
      </w:r>
    </w:p>
    <w:p w:rsidR="00EF51B6" w:rsidRDefault="00117811" w:rsidP="00CD2112">
      <w:pPr>
        <w:rPr>
          <w:rFonts w:ascii="Times New Roman" w:hAnsi="Times New Roman"/>
        </w:rPr>
      </w:pPr>
      <w:r w:rsidRPr="00117811">
        <w:rPr>
          <w:rFonts w:ascii="Times New Roman" w:hAnsi="Times New Roman"/>
          <w:u w:val="single"/>
        </w:rPr>
        <w:t>Inscripción Dominial</w:t>
      </w:r>
      <w:r>
        <w:rPr>
          <w:rFonts w:ascii="Times New Roman" w:hAnsi="Times New Roman"/>
          <w:u w:val="single"/>
        </w:rPr>
        <w:t>:</w:t>
      </w:r>
      <w:r w:rsidRPr="00117811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Mat. Reg.: T- 16974 (Mayor Extensión).</w:t>
      </w:r>
      <w:r w:rsidRPr="00117811">
        <w:rPr>
          <w:rFonts w:ascii="Times New Roman" w:hAnsi="Times New Roman"/>
        </w:rPr>
        <w:tab/>
      </w:r>
      <w:r w:rsidRPr="00117811">
        <w:rPr>
          <w:rFonts w:ascii="Times New Roman" w:hAnsi="Times New Roman"/>
        </w:rPr>
        <w:tab/>
      </w:r>
      <w:r w:rsidRPr="00117811">
        <w:rPr>
          <w:rFonts w:ascii="Times New Roman" w:hAnsi="Times New Roman"/>
        </w:rPr>
        <w:tab/>
      </w:r>
    </w:p>
    <w:p w:rsidR="00B6343C" w:rsidRPr="00EF51B6" w:rsidRDefault="00EF51B6" w:rsidP="00CD2112">
      <w:pPr>
        <w:rPr>
          <w:rFonts w:ascii="Times New Roman" w:hAnsi="Times New Roman"/>
        </w:rPr>
      </w:pPr>
      <w:r w:rsidRPr="00EF51B6">
        <w:rPr>
          <w:rFonts w:ascii="Times New Roman" w:hAnsi="Times New Roman"/>
          <w:u w:val="single"/>
        </w:rPr>
        <w:t>FRACCION 1 D</w:t>
      </w:r>
      <w:r w:rsidR="00117811" w:rsidRPr="00EF51B6">
        <w:rPr>
          <w:rFonts w:ascii="Times New Roman" w:hAnsi="Times New Roman"/>
        </w:rPr>
        <w:tab/>
      </w:r>
      <w:r w:rsidR="00117811" w:rsidRPr="00EF51B6">
        <w:rPr>
          <w:rFonts w:ascii="Times New Roman" w:hAnsi="Times New Roman"/>
        </w:rPr>
        <w:tab/>
      </w:r>
      <w:r w:rsidR="00117811" w:rsidRPr="00EF51B6">
        <w:rPr>
          <w:rFonts w:ascii="Times New Roman" w:hAnsi="Times New Roman"/>
        </w:rPr>
        <w:tab/>
      </w:r>
      <w:r w:rsidR="00B6343C" w:rsidRPr="00EF51B6">
        <w:rPr>
          <w:rFonts w:ascii="Times New Roman" w:hAnsi="Times New Roman"/>
        </w:rPr>
        <w:tab/>
      </w:r>
      <w:r w:rsidR="00B6343C" w:rsidRPr="00EF51B6">
        <w:rPr>
          <w:rFonts w:ascii="Times New Roman" w:hAnsi="Times New Roman"/>
        </w:rPr>
        <w:tab/>
      </w:r>
    </w:p>
    <w:p w:rsidR="00EF51B6" w:rsidRDefault="00EF51B6" w:rsidP="003E657F">
      <w:pPr>
        <w:rPr>
          <w:rFonts w:ascii="Times New Roman" w:hAnsi="Times New Roman"/>
        </w:rPr>
      </w:pPr>
      <w:r>
        <w:rPr>
          <w:rFonts w:ascii="Times New Roman" w:hAnsi="Times New Roman"/>
        </w:rPr>
        <w:t>Medidas: Del Vértice  155 al Vértice 154: 2,00 mts.</w:t>
      </w:r>
    </w:p>
    <w:p w:rsidR="00EF51B6" w:rsidRDefault="00EF51B6" w:rsidP="003E657F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   154 al      “      153: 16,00 “</w:t>
      </w:r>
    </w:p>
    <w:p w:rsidR="00EF51B6" w:rsidRDefault="00EF51B6" w:rsidP="003E657F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   153 al      “      152:   3,35 “</w:t>
      </w:r>
    </w:p>
    <w:p w:rsidR="00EF51B6" w:rsidRDefault="00EF51B6" w:rsidP="003E657F">
      <w:p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152 al  “</w:t>
      </w:r>
      <w:r>
        <w:rPr>
          <w:rFonts w:ascii="Times New Roman" w:hAnsi="Times New Roman"/>
        </w:rPr>
        <w:tab/>
        <w:t>155:  16,06</w:t>
      </w:r>
    </w:p>
    <w:p w:rsidR="00EF51B6" w:rsidRDefault="00EF51B6" w:rsidP="003E657F">
      <w:pPr>
        <w:rPr>
          <w:rFonts w:ascii="Times New Roman" w:hAnsi="Times New Roman"/>
        </w:rPr>
      </w:pPr>
      <w:r w:rsidRPr="00EF51B6">
        <w:rPr>
          <w:rFonts w:ascii="Times New Roman" w:hAnsi="Times New Roman"/>
          <w:u w:val="single"/>
        </w:rPr>
        <w:t>Superficie</w:t>
      </w:r>
      <w:r>
        <w:rPr>
          <w:rFonts w:ascii="Times New Roman" w:hAnsi="Times New Roman"/>
        </w:rPr>
        <w:t>: 42,0000 m2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</w:p>
    <w:p w:rsidR="00EF51B6" w:rsidRDefault="00EF51B6" w:rsidP="003E657F">
      <w:pPr>
        <w:rPr>
          <w:rFonts w:ascii="Times New Roman" w:hAnsi="Times New Roman"/>
        </w:rPr>
      </w:pPr>
    </w:p>
    <w:p w:rsidR="006F2884" w:rsidRPr="00A703B2" w:rsidRDefault="006F2884">
      <w:pPr>
        <w:rPr>
          <w:rFonts w:ascii="Times New Roman" w:hAnsi="Times New Roman"/>
        </w:rPr>
      </w:pPr>
    </w:p>
    <w:sectPr w:rsidR="006F2884" w:rsidRPr="00A703B2" w:rsidSect="00BD11D1">
      <w:footerReference w:type="default" r:id="rId7"/>
      <w:pgSz w:w="11906" w:h="16838"/>
      <w:pgMar w:top="1417" w:right="1701" w:bottom="1417" w:left="1701" w:header="708" w:footer="708" w:gutter="0"/>
      <w:pgNumType w:start="20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E1C38" w:rsidRDefault="006E1C38" w:rsidP="006E1C38">
      <w:pPr>
        <w:spacing w:after="0" w:line="240" w:lineRule="auto"/>
      </w:pPr>
      <w:r>
        <w:separator/>
      </w:r>
    </w:p>
  </w:endnote>
  <w:endnote w:type="continuationSeparator" w:id="0">
    <w:p w:rsidR="006E1C38" w:rsidRDefault="006E1C38" w:rsidP="006E1C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E1C38" w:rsidRPr="004A6E81" w:rsidRDefault="006E1C3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E1C38" w:rsidRDefault="006E1C38" w:rsidP="006E1C38">
      <w:pPr>
        <w:spacing w:after="0" w:line="240" w:lineRule="auto"/>
      </w:pPr>
      <w:r>
        <w:separator/>
      </w:r>
    </w:p>
  </w:footnote>
  <w:footnote w:type="continuationSeparator" w:id="0">
    <w:p w:rsidR="006E1C38" w:rsidRDefault="006E1C38" w:rsidP="006E1C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F25D8"/>
    <w:rsid w:val="000776C1"/>
    <w:rsid w:val="000D6F58"/>
    <w:rsid w:val="00117811"/>
    <w:rsid w:val="001B5B87"/>
    <w:rsid w:val="00222916"/>
    <w:rsid w:val="00267AA9"/>
    <w:rsid w:val="002D575E"/>
    <w:rsid w:val="003A294B"/>
    <w:rsid w:val="003E657F"/>
    <w:rsid w:val="004A6E81"/>
    <w:rsid w:val="005952EA"/>
    <w:rsid w:val="006E1C38"/>
    <w:rsid w:val="006F2884"/>
    <w:rsid w:val="007B73E1"/>
    <w:rsid w:val="007E6ABD"/>
    <w:rsid w:val="007F1AB9"/>
    <w:rsid w:val="00A703B2"/>
    <w:rsid w:val="00A942B8"/>
    <w:rsid w:val="00AF25D8"/>
    <w:rsid w:val="00B6343C"/>
    <w:rsid w:val="00B923D8"/>
    <w:rsid w:val="00BB2ED4"/>
    <w:rsid w:val="00BD11D1"/>
    <w:rsid w:val="00C049C7"/>
    <w:rsid w:val="00CD2112"/>
    <w:rsid w:val="00CE1123"/>
    <w:rsid w:val="00D602F1"/>
    <w:rsid w:val="00D972F1"/>
    <w:rsid w:val="00E34AE4"/>
    <w:rsid w:val="00E47BB3"/>
    <w:rsid w:val="00E64F41"/>
    <w:rsid w:val="00EF51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6E1C3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E1C38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6E1C3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E1C38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9</TotalTime>
  <Pages>6</Pages>
  <Words>836</Words>
  <Characters>4599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9</cp:revision>
  <cp:lastPrinted>2018-04-26T14:54:00Z</cp:lastPrinted>
  <dcterms:created xsi:type="dcterms:W3CDTF">2017-04-24T21:36:00Z</dcterms:created>
  <dcterms:modified xsi:type="dcterms:W3CDTF">2018-04-26T14:54:00Z</dcterms:modified>
</cp:coreProperties>
</file>