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E5C23" w:rsidRPr="003E5C23" w:rsidRDefault="003E5C23" w:rsidP="003E5C23">
      <w:pPr>
        <w:keepNext/>
        <w:spacing w:after="24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3E5C23">
        <w:rPr>
          <w:rFonts w:ascii="Times New Roman" w:hAnsi="Times New Roman" w:cs="Times New Roman"/>
          <w:sz w:val="24"/>
          <w:szCs w:val="24"/>
        </w:rPr>
        <w:t>Yerba Buena, 20 de Septiembre de 1998</w:t>
      </w:r>
    </w:p>
    <w:p w:rsidR="003E5C23" w:rsidRPr="003E5C23" w:rsidRDefault="003E5C23" w:rsidP="003E5C23">
      <w:pPr>
        <w:keepNext/>
        <w:spacing w:before="240" w:after="36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3E5C23">
        <w:rPr>
          <w:rFonts w:ascii="Times New Roman" w:hAnsi="Times New Roman" w:cs="Times New Roman"/>
          <w:b/>
          <w:sz w:val="24"/>
          <w:szCs w:val="24"/>
        </w:rPr>
        <w:t>ORDENANZA Nº 316</w:t>
      </w:r>
    </w:p>
    <w:p w:rsidR="003E5C23" w:rsidRPr="003E5C23" w:rsidRDefault="003E5C23" w:rsidP="003E5C23">
      <w:pPr>
        <w:keepNext/>
        <w:spacing w:before="240"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3E5C23">
        <w:rPr>
          <w:rFonts w:ascii="Times New Roman" w:hAnsi="Times New Roman" w:cs="Times New Roman"/>
          <w:b/>
          <w:sz w:val="24"/>
          <w:szCs w:val="24"/>
        </w:rPr>
        <w:t xml:space="preserve">VISTO: </w:t>
      </w:r>
    </w:p>
    <w:p w:rsidR="00904CB6" w:rsidRPr="003E5C23" w:rsidRDefault="003E5C23" w:rsidP="003E5C23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E134C" w:rsidRPr="003E5C23">
        <w:rPr>
          <w:rFonts w:ascii="Times New Roman" w:hAnsi="Times New Roman" w:cs="Times New Roman"/>
          <w:sz w:val="24"/>
          <w:szCs w:val="24"/>
        </w:rPr>
        <w:t>Que mediante Expte. N° 265-S-1987, el Sindicato de Obreros y Empleados de la Municipalidad de Yerba Buena, solicita la modificación del Inc. “b” del Art. 1° de la Ord. N° 257/87, en el cual se establece una bonificación del 40%</w:t>
      </w:r>
      <w:r w:rsidR="007970F7" w:rsidRPr="003E5C23">
        <w:rPr>
          <w:rFonts w:ascii="Times New Roman" w:hAnsi="Times New Roman" w:cs="Times New Roman"/>
          <w:sz w:val="24"/>
          <w:szCs w:val="24"/>
        </w:rPr>
        <w:t xml:space="preserve"> al personal que realiza tareas de manipulación directa en excavaciones, etc.; y</w:t>
      </w:r>
    </w:p>
    <w:p w:rsidR="003E5C23" w:rsidRPr="003E5C23" w:rsidRDefault="003E5C23" w:rsidP="003E5C23">
      <w:pPr>
        <w:keepNext/>
        <w:spacing w:before="240"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3E5C23">
        <w:rPr>
          <w:rFonts w:ascii="Times New Roman" w:hAnsi="Times New Roman" w:cs="Times New Roman"/>
          <w:b/>
          <w:sz w:val="24"/>
          <w:szCs w:val="24"/>
        </w:rPr>
        <w:t xml:space="preserve">CONSIDERANDO: </w:t>
      </w:r>
    </w:p>
    <w:p w:rsidR="001C166A" w:rsidRPr="003E5C23" w:rsidRDefault="003E5C23" w:rsidP="003E5C23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C166A" w:rsidRPr="003E5C23">
        <w:rPr>
          <w:rFonts w:ascii="Times New Roman" w:hAnsi="Times New Roman" w:cs="Times New Roman"/>
          <w:sz w:val="24"/>
          <w:szCs w:val="24"/>
        </w:rPr>
        <w:t xml:space="preserve">Que </w:t>
      </w:r>
      <w:r w:rsidR="007970F7" w:rsidRPr="003E5C23">
        <w:rPr>
          <w:rFonts w:ascii="Times New Roman" w:hAnsi="Times New Roman" w:cs="Times New Roman"/>
          <w:sz w:val="24"/>
          <w:szCs w:val="24"/>
        </w:rPr>
        <w:t>en dicho cementerio desempeña sus tareas, además del personal mencionado en el Visto, serenos y Personal de maestranza, los cuales están expuestos a la contaminación d</w:t>
      </w:r>
      <w:r w:rsidR="00F15E8C" w:rsidRPr="003E5C23">
        <w:rPr>
          <w:rFonts w:ascii="Times New Roman" w:hAnsi="Times New Roman" w:cs="Times New Roman"/>
          <w:sz w:val="24"/>
          <w:szCs w:val="24"/>
        </w:rPr>
        <w:t>e gases nauseabundos, como así también</w:t>
      </w:r>
      <w:r w:rsidR="007970F7" w:rsidRPr="003E5C23">
        <w:rPr>
          <w:rFonts w:ascii="Times New Roman" w:hAnsi="Times New Roman" w:cs="Times New Roman"/>
          <w:sz w:val="24"/>
          <w:szCs w:val="24"/>
        </w:rPr>
        <w:t xml:space="preserve"> de la tierra en remoción etc.</w:t>
      </w:r>
      <w:r w:rsidR="00612C07" w:rsidRPr="003E5C2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 w:rsidR="007970F7" w:rsidRPr="003E5C23">
        <w:rPr>
          <w:rFonts w:ascii="Times New Roman" w:hAnsi="Times New Roman" w:cs="Times New Roman"/>
          <w:sz w:val="24"/>
          <w:szCs w:val="24"/>
        </w:rPr>
        <w:t>que gozan de un 30% de bonificación</w:t>
      </w:r>
      <w:r>
        <w:rPr>
          <w:rFonts w:ascii="Times New Roman" w:hAnsi="Times New Roman" w:cs="Times New Roman"/>
          <w:sz w:val="24"/>
          <w:szCs w:val="24"/>
        </w:rPr>
        <w:t xml:space="preserve">) ; </w:t>
      </w:r>
    </w:p>
    <w:p w:rsidR="007970F7" w:rsidRPr="003E5C23" w:rsidRDefault="007970F7" w:rsidP="003E5C23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E5C23">
        <w:rPr>
          <w:rFonts w:ascii="Times New Roman" w:hAnsi="Times New Roman" w:cs="Times New Roman"/>
          <w:sz w:val="24"/>
          <w:szCs w:val="24"/>
        </w:rPr>
        <w:t>Que es un acto de justicia Social la equiparación de la bonificación de un 40%, a todo el personal que desarrolla sus tareas en el cementerio propiamente dicho;</w:t>
      </w:r>
    </w:p>
    <w:p w:rsidR="007970F7" w:rsidRPr="003E5C23" w:rsidRDefault="007970F7" w:rsidP="003E5C23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E5C23">
        <w:rPr>
          <w:rFonts w:ascii="Times New Roman" w:hAnsi="Times New Roman" w:cs="Times New Roman"/>
          <w:sz w:val="24"/>
          <w:szCs w:val="24"/>
        </w:rPr>
        <w:t>Que este reajuste no altera significativamente el Presupuesto Municipal para este rubro;</w:t>
      </w:r>
    </w:p>
    <w:p w:rsidR="00904CB6" w:rsidRPr="003E5C23" w:rsidRDefault="007970F7" w:rsidP="003E5C23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E5C23">
        <w:rPr>
          <w:rFonts w:ascii="Times New Roman" w:hAnsi="Times New Roman" w:cs="Times New Roman"/>
          <w:sz w:val="24"/>
          <w:szCs w:val="24"/>
        </w:rPr>
        <w:t xml:space="preserve">Que las finanzas municipales están en condiciones de producir esta modificación por lo </w:t>
      </w:r>
      <w:r w:rsidR="00F15E8C" w:rsidRPr="003E5C23">
        <w:rPr>
          <w:rFonts w:ascii="Times New Roman" w:hAnsi="Times New Roman" w:cs="Times New Roman"/>
          <w:sz w:val="24"/>
          <w:szCs w:val="24"/>
        </w:rPr>
        <w:t>exige</w:t>
      </w:r>
      <w:r w:rsidRPr="003E5C23">
        <w:rPr>
          <w:rFonts w:ascii="Times New Roman" w:hAnsi="Times New Roman" w:cs="Times New Roman"/>
          <w:sz w:val="24"/>
          <w:szCs w:val="24"/>
        </w:rPr>
        <w:t xml:space="preserve"> del monto a efectuar;</w:t>
      </w:r>
    </w:p>
    <w:p w:rsidR="00931660" w:rsidRPr="003472D7" w:rsidRDefault="003472D7" w:rsidP="003472D7">
      <w:pPr>
        <w:keepNext/>
        <w:spacing w:before="360" w:after="360" w:line="240" w:lineRule="auto"/>
        <w:ind w:left="1984" w:right="1984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472D7">
        <w:rPr>
          <w:rFonts w:ascii="Times New Roman" w:hAnsi="Times New Roman" w:cs="Times New Roman"/>
          <w:b/>
          <w:sz w:val="24"/>
          <w:szCs w:val="24"/>
        </w:rPr>
        <w:t>EL CONCEJO DELIBERANTE SANCIONA CON FUERZA DE ORDENANZA</w:t>
      </w:r>
    </w:p>
    <w:p w:rsidR="00E0728B" w:rsidRPr="003E5C23" w:rsidRDefault="00005B30" w:rsidP="003E5C23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E5C23">
        <w:rPr>
          <w:rFonts w:ascii="Times New Roman" w:hAnsi="Times New Roman" w:cs="Times New Roman"/>
          <w:sz w:val="24"/>
          <w:szCs w:val="24"/>
          <w:u w:val="single"/>
        </w:rPr>
        <w:t>ARTICULO PRIMERO</w:t>
      </w:r>
      <w:r w:rsidR="00612C07" w:rsidRPr="003E5C23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612C07" w:rsidRPr="003E5C23">
        <w:rPr>
          <w:rFonts w:ascii="Times New Roman" w:hAnsi="Times New Roman" w:cs="Times New Roman"/>
          <w:sz w:val="24"/>
          <w:szCs w:val="24"/>
        </w:rPr>
        <w:t xml:space="preserve"> </w:t>
      </w:r>
      <w:r w:rsidR="007970F7" w:rsidRPr="003E5C23">
        <w:rPr>
          <w:rFonts w:ascii="Times New Roman" w:hAnsi="Times New Roman" w:cs="Times New Roman"/>
          <w:sz w:val="24"/>
          <w:szCs w:val="24"/>
        </w:rPr>
        <w:t>MODIFICASE el Inc. “b” del Art. 1° de la Ordenanza N° 257/87, el que quedará redactado de la siguiente manera:</w:t>
      </w:r>
    </w:p>
    <w:p w:rsidR="00904CB6" w:rsidRPr="003E5C23" w:rsidRDefault="002B4778" w:rsidP="003E5C23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E5C23">
        <w:rPr>
          <w:rFonts w:ascii="Times New Roman" w:hAnsi="Times New Roman" w:cs="Times New Roman"/>
          <w:sz w:val="24"/>
          <w:szCs w:val="24"/>
        </w:rPr>
        <w:t>Inc. “b”: Todo el personal que desempeña sus tareas en el cementerio propiamente dicho, gozará de una bonificación del 40%.</w:t>
      </w:r>
    </w:p>
    <w:p w:rsidR="00904CB6" w:rsidRPr="003E5C23" w:rsidRDefault="00005B30" w:rsidP="003E5C23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E5C23">
        <w:rPr>
          <w:rFonts w:ascii="Times New Roman" w:hAnsi="Times New Roman" w:cs="Times New Roman"/>
          <w:sz w:val="24"/>
          <w:szCs w:val="24"/>
          <w:u w:val="single"/>
        </w:rPr>
        <w:t>ARTICULO SEGUNDO</w:t>
      </w:r>
      <w:r w:rsidR="00612C07" w:rsidRPr="003E5C23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612C07" w:rsidRPr="003E5C23">
        <w:rPr>
          <w:rFonts w:ascii="Times New Roman" w:hAnsi="Times New Roman" w:cs="Times New Roman"/>
          <w:sz w:val="24"/>
          <w:szCs w:val="24"/>
        </w:rPr>
        <w:t xml:space="preserve"> </w:t>
      </w:r>
      <w:r w:rsidR="00F15E8C" w:rsidRPr="003E5C23">
        <w:rPr>
          <w:rFonts w:ascii="Times New Roman" w:hAnsi="Times New Roman" w:cs="Times New Roman"/>
          <w:sz w:val="24"/>
          <w:szCs w:val="24"/>
        </w:rPr>
        <w:t>Se</w:t>
      </w:r>
      <w:r w:rsidR="002B4778" w:rsidRPr="003E5C23">
        <w:rPr>
          <w:rFonts w:ascii="Times New Roman" w:hAnsi="Times New Roman" w:cs="Times New Roman"/>
          <w:sz w:val="24"/>
          <w:szCs w:val="24"/>
        </w:rPr>
        <w:t xml:space="preserve"> mantienen en vigencia todas las demás condiciones establecidas en la mencionada Ordenanza.</w:t>
      </w:r>
    </w:p>
    <w:p w:rsidR="006F3A68" w:rsidRPr="003E5C23" w:rsidRDefault="00005B30" w:rsidP="003E5C23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E5C23">
        <w:rPr>
          <w:rFonts w:ascii="Times New Roman" w:hAnsi="Times New Roman" w:cs="Times New Roman"/>
          <w:sz w:val="24"/>
          <w:szCs w:val="24"/>
          <w:u w:val="single"/>
        </w:rPr>
        <w:t>ARTICULO TERCERO</w:t>
      </w:r>
      <w:r w:rsidR="00612C07" w:rsidRPr="003E5C23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612C07" w:rsidRPr="003E5C23">
        <w:rPr>
          <w:rFonts w:ascii="Times New Roman" w:hAnsi="Times New Roman" w:cs="Times New Roman"/>
          <w:sz w:val="24"/>
          <w:szCs w:val="24"/>
        </w:rPr>
        <w:t xml:space="preserve"> </w:t>
      </w:r>
      <w:r w:rsidR="002B4778" w:rsidRPr="003E5C23">
        <w:rPr>
          <w:rFonts w:ascii="Times New Roman" w:hAnsi="Times New Roman" w:cs="Times New Roman"/>
          <w:sz w:val="24"/>
          <w:szCs w:val="24"/>
        </w:rPr>
        <w:t>COMUNIQUESE, COPIESE Y ARCHIVESE.</w:t>
      </w:r>
    </w:p>
    <w:sectPr w:rsidR="006F3A68" w:rsidRPr="003E5C23" w:rsidSect="006A4F0F">
      <w:footerReference w:type="default" r:id="rId7"/>
      <w:pgSz w:w="11906" w:h="16838"/>
      <w:pgMar w:top="1417" w:right="1701" w:bottom="1417" w:left="1701" w:header="709" w:footer="709" w:gutter="0"/>
      <w:pgNumType w:start="238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A4F0F" w:rsidRDefault="006A4F0F" w:rsidP="006A4F0F">
      <w:pPr>
        <w:spacing w:after="0" w:line="240" w:lineRule="auto"/>
      </w:pPr>
      <w:r>
        <w:separator/>
      </w:r>
    </w:p>
  </w:endnote>
  <w:endnote w:type="continuationSeparator" w:id="0">
    <w:p w:rsidR="006A4F0F" w:rsidRDefault="006A4F0F" w:rsidP="006A4F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A4F0F" w:rsidRPr="00DB4333" w:rsidRDefault="006A4F0F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A4F0F" w:rsidRDefault="006A4F0F" w:rsidP="006A4F0F">
      <w:pPr>
        <w:spacing w:after="0" w:line="240" w:lineRule="auto"/>
      </w:pPr>
      <w:r>
        <w:separator/>
      </w:r>
    </w:p>
  </w:footnote>
  <w:footnote w:type="continuationSeparator" w:id="0">
    <w:p w:rsidR="006A4F0F" w:rsidRDefault="006A4F0F" w:rsidP="006A4F0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3C3196"/>
    <w:multiLevelType w:val="hybridMultilevel"/>
    <w:tmpl w:val="EE001BD6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>
    <w:nsid w:val="281A1E9F"/>
    <w:multiLevelType w:val="hybridMultilevel"/>
    <w:tmpl w:val="1CB472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6C43737"/>
    <w:multiLevelType w:val="hybridMultilevel"/>
    <w:tmpl w:val="EEB64198"/>
    <w:lvl w:ilvl="0" w:tplc="0C0A000B">
      <w:start w:val="1"/>
      <w:numFmt w:val="bullet"/>
      <w:lvlText w:val=""/>
      <w:lvlJc w:val="left"/>
      <w:pPr>
        <w:ind w:left="1428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3064C"/>
    <w:rsid w:val="00004CAC"/>
    <w:rsid w:val="00005B30"/>
    <w:rsid w:val="00031789"/>
    <w:rsid w:val="00053E19"/>
    <w:rsid w:val="00081675"/>
    <w:rsid w:val="000A142D"/>
    <w:rsid w:val="000C41ED"/>
    <w:rsid w:val="00120DF6"/>
    <w:rsid w:val="00155412"/>
    <w:rsid w:val="0017500D"/>
    <w:rsid w:val="001B56B4"/>
    <w:rsid w:val="001C166A"/>
    <w:rsid w:val="001F6DC8"/>
    <w:rsid w:val="002228DA"/>
    <w:rsid w:val="002241D1"/>
    <w:rsid w:val="002730B9"/>
    <w:rsid w:val="002A0AFD"/>
    <w:rsid w:val="002B4778"/>
    <w:rsid w:val="002C36A6"/>
    <w:rsid w:val="002D0AFE"/>
    <w:rsid w:val="002E5EBF"/>
    <w:rsid w:val="00313F47"/>
    <w:rsid w:val="00315B94"/>
    <w:rsid w:val="003472D7"/>
    <w:rsid w:val="003E5C23"/>
    <w:rsid w:val="003F0AFA"/>
    <w:rsid w:val="0040005D"/>
    <w:rsid w:val="00404A66"/>
    <w:rsid w:val="004064F0"/>
    <w:rsid w:val="0041286A"/>
    <w:rsid w:val="0047234E"/>
    <w:rsid w:val="004C3DEA"/>
    <w:rsid w:val="004D02EC"/>
    <w:rsid w:val="004D11B4"/>
    <w:rsid w:val="004D3B76"/>
    <w:rsid w:val="004E0B4C"/>
    <w:rsid w:val="005624C2"/>
    <w:rsid w:val="0058639B"/>
    <w:rsid w:val="0059307F"/>
    <w:rsid w:val="005B175D"/>
    <w:rsid w:val="005C0E57"/>
    <w:rsid w:val="005F422F"/>
    <w:rsid w:val="00612C07"/>
    <w:rsid w:val="00625207"/>
    <w:rsid w:val="00642770"/>
    <w:rsid w:val="00642FB4"/>
    <w:rsid w:val="0069192E"/>
    <w:rsid w:val="006A0B18"/>
    <w:rsid w:val="006A4F0F"/>
    <w:rsid w:val="006D5B3C"/>
    <w:rsid w:val="006E134C"/>
    <w:rsid w:val="006F2817"/>
    <w:rsid w:val="006F3A68"/>
    <w:rsid w:val="00706B32"/>
    <w:rsid w:val="0073064C"/>
    <w:rsid w:val="0073752F"/>
    <w:rsid w:val="00753D23"/>
    <w:rsid w:val="00767071"/>
    <w:rsid w:val="007777B0"/>
    <w:rsid w:val="007970F7"/>
    <w:rsid w:val="007C11D3"/>
    <w:rsid w:val="007F5967"/>
    <w:rsid w:val="00830E18"/>
    <w:rsid w:val="00852053"/>
    <w:rsid w:val="00894777"/>
    <w:rsid w:val="008A2CD6"/>
    <w:rsid w:val="008D4B58"/>
    <w:rsid w:val="008E469C"/>
    <w:rsid w:val="008F2BBE"/>
    <w:rsid w:val="008F7E68"/>
    <w:rsid w:val="00904CB6"/>
    <w:rsid w:val="0090799B"/>
    <w:rsid w:val="009207A2"/>
    <w:rsid w:val="00931660"/>
    <w:rsid w:val="00954FAC"/>
    <w:rsid w:val="009D27F9"/>
    <w:rsid w:val="00A057EB"/>
    <w:rsid w:val="00AE1CF6"/>
    <w:rsid w:val="00AE7D49"/>
    <w:rsid w:val="00B31582"/>
    <w:rsid w:val="00B441FB"/>
    <w:rsid w:val="00B96472"/>
    <w:rsid w:val="00B96ECD"/>
    <w:rsid w:val="00BA1CE3"/>
    <w:rsid w:val="00C04FD3"/>
    <w:rsid w:val="00C1314C"/>
    <w:rsid w:val="00C3356C"/>
    <w:rsid w:val="00C70300"/>
    <w:rsid w:val="00C936F9"/>
    <w:rsid w:val="00CE45DF"/>
    <w:rsid w:val="00D76C80"/>
    <w:rsid w:val="00D93079"/>
    <w:rsid w:val="00DB4333"/>
    <w:rsid w:val="00DC4C94"/>
    <w:rsid w:val="00DF6D9C"/>
    <w:rsid w:val="00E0728B"/>
    <w:rsid w:val="00E567A9"/>
    <w:rsid w:val="00E60B51"/>
    <w:rsid w:val="00EB1BEE"/>
    <w:rsid w:val="00F15E8C"/>
    <w:rsid w:val="00F37EBB"/>
    <w:rsid w:val="00F52A38"/>
    <w:rsid w:val="00F8044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6A4F0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6A4F0F"/>
  </w:style>
  <w:style w:type="paragraph" w:styleId="Piedepgina">
    <w:name w:val="footer"/>
    <w:basedOn w:val="Normal"/>
    <w:link w:val="PiedepginaCar"/>
    <w:uiPriority w:val="99"/>
    <w:semiHidden/>
    <w:unhideWhenUsed/>
    <w:rsid w:val="006A4F0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6A4F0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232</Words>
  <Characters>1276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1505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Alejandro Di Battista</cp:lastModifiedBy>
  <cp:revision>30</cp:revision>
  <cp:lastPrinted>2018-04-26T14:54:00Z</cp:lastPrinted>
  <dcterms:created xsi:type="dcterms:W3CDTF">2017-02-14T20:45:00Z</dcterms:created>
  <dcterms:modified xsi:type="dcterms:W3CDTF">2018-04-26T14:54:00Z</dcterms:modified>
</cp:coreProperties>
</file>