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5D95" w:rsidRPr="00EF5D95" w:rsidRDefault="00EF5D95" w:rsidP="00EF5D95">
      <w:pPr>
        <w:keepNext/>
        <w:shd w:val="clear" w:color="auto" w:fill="FFFFFF"/>
        <w:spacing w:after="240" w:line="240" w:lineRule="auto"/>
        <w:jc w:val="right"/>
        <w:rPr>
          <w:rFonts w:ascii="Times New Roman" w:eastAsia="Times New Roman" w:hAnsi="Times New Roman" w:cs="Times New Roman"/>
          <w:sz w:val="24"/>
          <w:szCs w:val="24"/>
          <w:lang w:eastAsia="es-AR"/>
        </w:rPr>
      </w:pPr>
      <w:r w:rsidRPr="00EF5D95">
        <w:rPr>
          <w:rFonts w:ascii="Times New Roman" w:eastAsia="Times New Roman" w:hAnsi="Times New Roman" w:cs="Times New Roman"/>
          <w:sz w:val="24"/>
          <w:szCs w:val="24"/>
          <w:lang w:eastAsia="es-AR"/>
        </w:rPr>
        <w:t>Yerba Buena, 13 de Diciembre de 1990</w:t>
      </w:r>
    </w:p>
    <w:p w:rsidR="00EF5D95" w:rsidRPr="00EF5D95" w:rsidRDefault="00EF5D95" w:rsidP="00EF5D95">
      <w:pPr>
        <w:keepNext/>
        <w:shd w:val="clear" w:color="auto" w:fill="FFFFFF"/>
        <w:spacing w:before="240" w:after="360" w:line="240" w:lineRule="auto"/>
        <w:rPr>
          <w:rFonts w:ascii="Times New Roman" w:eastAsia="Times New Roman" w:hAnsi="Times New Roman" w:cs="Times New Roman"/>
          <w:b/>
          <w:sz w:val="24"/>
          <w:szCs w:val="24"/>
          <w:lang w:eastAsia="es-AR"/>
        </w:rPr>
      </w:pPr>
      <w:r w:rsidRPr="00EF5D95">
        <w:rPr>
          <w:rFonts w:ascii="Times New Roman" w:eastAsia="Times New Roman" w:hAnsi="Times New Roman" w:cs="Times New Roman"/>
          <w:b/>
          <w:sz w:val="24"/>
          <w:szCs w:val="24"/>
          <w:lang w:eastAsia="es-AR"/>
        </w:rPr>
        <w:t>ORDENANZA Nº 401</w:t>
      </w:r>
    </w:p>
    <w:p w:rsidR="00EF5D95" w:rsidRPr="00EF5D95" w:rsidRDefault="00EF5D95" w:rsidP="00EF5D95">
      <w:pPr>
        <w:keepNext/>
        <w:shd w:val="clear" w:color="auto" w:fill="FFFFFF"/>
        <w:spacing w:before="240" w:after="120" w:line="240" w:lineRule="auto"/>
        <w:rPr>
          <w:rFonts w:ascii="Times New Roman" w:eastAsia="Times New Roman" w:hAnsi="Times New Roman" w:cs="Times New Roman"/>
          <w:b/>
          <w:sz w:val="24"/>
          <w:szCs w:val="24"/>
          <w:lang w:eastAsia="es-AR"/>
        </w:rPr>
      </w:pPr>
      <w:r w:rsidRPr="00EF5D95">
        <w:rPr>
          <w:rFonts w:ascii="Times New Roman" w:eastAsia="Times New Roman" w:hAnsi="Times New Roman" w:cs="Times New Roman"/>
          <w:b/>
          <w:sz w:val="24"/>
          <w:szCs w:val="24"/>
          <w:lang w:eastAsia="es-AR"/>
        </w:rPr>
        <w:t xml:space="preserve">VISTO: </w:t>
      </w:r>
    </w:p>
    <w:p w:rsidR="00612B99" w:rsidRPr="00EF5D95" w:rsidRDefault="00EF5D95" w:rsidP="00EF5D95">
      <w:pPr>
        <w:keepNext/>
        <w:shd w:val="clear" w:color="auto" w:fill="FFFFFF"/>
        <w:spacing w:after="12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 </w:t>
      </w:r>
      <w:r w:rsidR="00690495" w:rsidRPr="00EF5D95">
        <w:rPr>
          <w:rFonts w:ascii="Times New Roman" w:eastAsia="Times New Roman" w:hAnsi="Times New Roman" w:cs="Times New Roman"/>
          <w:sz w:val="24"/>
          <w:szCs w:val="24"/>
          <w:lang w:eastAsia="es-AR"/>
        </w:rPr>
        <w:t>Que</w:t>
      </w:r>
      <w:r w:rsidR="00612B99" w:rsidRPr="00EF5D95">
        <w:rPr>
          <w:rFonts w:ascii="Times New Roman" w:eastAsia="Times New Roman" w:hAnsi="Times New Roman" w:cs="Times New Roman"/>
          <w:sz w:val="24"/>
          <w:szCs w:val="24"/>
          <w:lang w:eastAsia="es-AR"/>
        </w:rPr>
        <w:t xml:space="preserve"> </w:t>
      </w:r>
      <w:r w:rsidR="00690495" w:rsidRPr="00EF5D95">
        <w:rPr>
          <w:rFonts w:ascii="Times New Roman" w:eastAsia="Times New Roman" w:hAnsi="Times New Roman" w:cs="Times New Roman"/>
          <w:sz w:val="24"/>
          <w:szCs w:val="24"/>
          <w:lang w:eastAsia="es-AR"/>
        </w:rPr>
        <w:t>mucho antes que Yerba Buena sea Municipio, ya poseía su actual característica de damero residencial con profusión de ciudad jardines y espacios verdes, con retracción de la edificación con respecto a la línea Municipal, propiedades inmuebles de extenso frente y en general amplias veredas; y</w:t>
      </w:r>
    </w:p>
    <w:p w:rsidR="001D31F9" w:rsidRPr="00EF5D95" w:rsidRDefault="00690495" w:rsidP="00EF5D95">
      <w:pPr>
        <w:keepNext/>
        <w:shd w:val="clear" w:color="auto" w:fill="FFFFFF"/>
        <w:spacing w:after="120" w:line="240" w:lineRule="auto"/>
        <w:rPr>
          <w:rFonts w:ascii="Times New Roman" w:eastAsia="Times New Roman" w:hAnsi="Times New Roman" w:cs="Times New Roman"/>
          <w:sz w:val="24"/>
          <w:szCs w:val="24"/>
          <w:lang w:eastAsia="es-AR"/>
        </w:rPr>
      </w:pPr>
      <w:r w:rsidRPr="00EF5D95">
        <w:rPr>
          <w:rFonts w:ascii="Times New Roman" w:eastAsia="Times New Roman" w:hAnsi="Times New Roman" w:cs="Times New Roman"/>
          <w:sz w:val="24"/>
          <w:szCs w:val="24"/>
          <w:lang w:eastAsia="es-AR"/>
        </w:rPr>
        <w:t>Que la necesidad de reglamentar la implantación, reimplantación, poda o extracción y selección de espacios forestales en la vía pública de la Ciudad Yerba Buena; y</w:t>
      </w:r>
    </w:p>
    <w:p w:rsidR="00EF5D95" w:rsidRPr="00EF5D95" w:rsidRDefault="00EF5D95" w:rsidP="00EF5D95">
      <w:pPr>
        <w:keepNext/>
        <w:shd w:val="clear" w:color="auto" w:fill="FFFFFF"/>
        <w:spacing w:before="240" w:after="120" w:line="240" w:lineRule="auto"/>
        <w:rPr>
          <w:rFonts w:ascii="Times New Roman" w:eastAsia="Times New Roman" w:hAnsi="Times New Roman" w:cs="Times New Roman"/>
          <w:b/>
          <w:sz w:val="24"/>
          <w:szCs w:val="24"/>
          <w:lang w:eastAsia="es-AR"/>
        </w:rPr>
      </w:pPr>
      <w:r w:rsidRPr="00EF5D95">
        <w:rPr>
          <w:rFonts w:ascii="Times New Roman" w:eastAsia="Times New Roman" w:hAnsi="Times New Roman" w:cs="Times New Roman"/>
          <w:b/>
          <w:sz w:val="24"/>
          <w:szCs w:val="24"/>
          <w:lang w:eastAsia="es-AR"/>
        </w:rPr>
        <w:t xml:space="preserve">CONSIDERANDO: </w:t>
      </w:r>
    </w:p>
    <w:p w:rsidR="00690495" w:rsidRPr="00EF5D95" w:rsidRDefault="00EF5D95" w:rsidP="00EF5D95">
      <w:pPr>
        <w:keepNext/>
        <w:shd w:val="clear" w:color="auto" w:fill="FFFFFF"/>
        <w:spacing w:after="12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 </w:t>
      </w:r>
      <w:r w:rsidR="00690495" w:rsidRPr="00EF5D95">
        <w:rPr>
          <w:rFonts w:ascii="Times New Roman" w:eastAsia="Times New Roman" w:hAnsi="Times New Roman" w:cs="Times New Roman"/>
          <w:sz w:val="24"/>
          <w:szCs w:val="24"/>
          <w:lang w:eastAsia="es-AR"/>
        </w:rPr>
        <w:t>Que dentro de este ámbito de dominio y/o uso público que son las arterias viales del ejido Municipal se ha reglamentado y ordenado su amplitud, terminación, mejora y eventualmente su restricción de uso, pero no se reglamentó la forestación, reforestación, elección, implantación, poda y/o extracción de especies arbóreas o arbustivas en la vía pública, mencionándose este tema solo al pasar en la Ordenanza N</w:t>
      </w:r>
      <w:r>
        <w:rPr>
          <w:rFonts w:ascii="Times New Roman" w:eastAsia="Times New Roman" w:hAnsi="Times New Roman" w:cs="Times New Roman"/>
          <w:sz w:val="24"/>
          <w:szCs w:val="24"/>
          <w:lang w:eastAsia="es-AR"/>
        </w:rPr>
        <w:t xml:space="preserve">º </w:t>
      </w:r>
      <w:r w:rsidR="00690495" w:rsidRPr="00EF5D95">
        <w:rPr>
          <w:rFonts w:ascii="Times New Roman" w:eastAsia="Times New Roman" w:hAnsi="Times New Roman" w:cs="Times New Roman"/>
          <w:sz w:val="24"/>
          <w:szCs w:val="24"/>
          <w:lang w:eastAsia="es-AR"/>
        </w:rPr>
        <w:t xml:space="preserve">60 del 20 de Marzo de 1.981,donde en atención a la fijación de medidas y terminación de las veredas del Municipio, donde en los incisos correspondientes se define que el arbolado urbano debe realizarse en la franja limitada por la calzada y/o cordón y el </w:t>
      </w:r>
      <w:r w:rsidR="009678BB" w:rsidRPr="00EF5D95">
        <w:rPr>
          <w:rFonts w:ascii="Times New Roman" w:eastAsia="Times New Roman" w:hAnsi="Times New Roman" w:cs="Times New Roman"/>
          <w:sz w:val="24"/>
          <w:szCs w:val="24"/>
          <w:lang w:eastAsia="es-AR"/>
        </w:rPr>
        <w:t>solado de tránsito peatonal de la vereda, franja que posee anchos disimiles, según se trate de la Avenida Aconquija o de una calle o pasaje;</w:t>
      </w:r>
    </w:p>
    <w:p w:rsidR="009678BB" w:rsidRPr="00EF5D95" w:rsidRDefault="009678BB" w:rsidP="00EF5D95">
      <w:pPr>
        <w:keepNext/>
        <w:shd w:val="clear" w:color="auto" w:fill="FFFFFF"/>
        <w:spacing w:after="120" w:line="240" w:lineRule="auto"/>
        <w:rPr>
          <w:rFonts w:ascii="Times New Roman" w:eastAsia="Times New Roman" w:hAnsi="Times New Roman" w:cs="Times New Roman"/>
          <w:sz w:val="24"/>
          <w:szCs w:val="24"/>
          <w:lang w:eastAsia="es-AR"/>
        </w:rPr>
      </w:pPr>
      <w:r w:rsidRPr="00EF5D95">
        <w:rPr>
          <w:rFonts w:ascii="Times New Roman" w:eastAsia="Times New Roman" w:hAnsi="Times New Roman" w:cs="Times New Roman"/>
          <w:sz w:val="24"/>
          <w:szCs w:val="24"/>
          <w:lang w:eastAsia="es-AR"/>
        </w:rPr>
        <w:t>Pero esta Ordenanza solo tiene vigencia, para las vías que poseen pavimento o cordón cuneta. Entonces las que no tiene, que son las mas, se encuentran desprovistas de una norma que defina la franja de arbolado. Y este es solo uno de los ítems que pueden analizarse con respecto a la forestación de la vía pública en Yerba Buena;</w:t>
      </w:r>
    </w:p>
    <w:p w:rsidR="009678BB" w:rsidRPr="00EF5D95" w:rsidRDefault="009678BB" w:rsidP="00EF5D95">
      <w:pPr>
        <w:keepNext/>
        <w:shd w:val="clear" w:color="auto" w:fill="FFFFFF"/>
        <w:spacing w:after="120" w:line="240" w:lineRule="auto"/>
        <w:rPr>
          <w:rFonts w:ascii="Times New Roman" w:eastAsia="Times New Roman" w:hAnsi="Times New Roman" w:cs="Times New Roman"/>
          <w:sz w:val="24"/>
          <w:szCs w:val="24"/>
          <w:lang w:eastAsia="es-AR"/>
        </w:rPr>
      </w:pPr>
      <w:r w:rsidRPr="00EF5D95">
        <w:rPr>
          <w:rFonts w:ascii="Times New Roman" w:eastAsia="Times New Roman" w:hAnsi="Times New Roman" w:cs="Times New Roman"/>
          <w:sz w:val="24"/>
          <w:szCs w:val="24"/>
          <w:lang w:eastAsia="es-AR"/>
        </w:rPr>
        <w:t xml:space="preserve">Demás </w:t>
      </w:r>
      <w:r w:rsidR="00547373" w:rsidRPr="00EF5D95">
        <w:rPr>
          <w:rFonts w:ascii="Times New Roman" w:eastAsia="Times New Roman" w:hAnsi="Times New Roman" w:cs="Times New Roman"/>
          <w:sz w:val="24"/>
          <w:szCs w:val="24"/>
          <w:lang w:eastAsia="es-AR"/>
        </w:rPr>
        <w:t>está decir que el ámbito ecológico de la Ciudad permite el crecimiento de una innumerable cantidad de especies conocidas</w:t>
      </w:r>
      <w:r w:rsidR="00612B99" w:rsidRPr="00EF5D95">
        <w:rPr>
          <w:rFonts w:ascii="Times New Roman" w:eastAsia="Times New Roman" w:hAnsi="Times New Roman" w:cs="Times New Roman"/>
          <w:sz w:val="24"/>
          <w:szCs w:val="24"/>
          <w:lang w:eastAsia="es-AR"/>
        </w:rPr>
        <w:t xml:space="preserve"> </w:t>
      </w:r>
      <w:r w:rsidR="00266E1A" w:rsidRPr="00EF5D95">
        <w:rPr>
          <w:rFonts w:ascii="Times New Roman" w:eastAsia="Times New Roman" w:hAnsi="Times New Roman" w:cs="Times New Roman"/>
          <w:sz w:val="24"/>
          <w:szCs w:val="24"/>
          <w:lang w:eastAsia="es-AR"/>
        </w:rPr>
        <w:t>desde coníferas, pasando por las salicáceas, conviven paraísos con araucarias, robles con moreras, el ampuloso gomero con el esbelto ciprés y hasta kiris o yuchanes es posible reconocer;</w:t>
      </w:r>
    </w:p>
    <w:p w:rsidR="00266E1A" w:rsidRPr="00EF5D95" w:rsidRDefault="00266E1A" w:rsidP="00EF5D95">
      <w:pPr>
        <w:keepNext/>
        <w:shd w:val="clear" w:color="auto" w:fill="FFFFFF"/>
        <w:spacing w:after="120" w:line="240" w:lineRule="auto"/>
        <w:rPr>
          <w:rFonts w:ascii="Times New Roman" w:eastAsia="Times New Roman" w:hAnsi="Times New Roman" w:cs="Times New Roman"/>
          <w:sz w:val="24"/>
          <w:szCs w:val="24"/>
          <w:lang w:eastAsia="es-AR"/>
        </w:rPr>
      </w:pPr>
      <w:r w:rsidRPr="00EF5D95">
        <w:rPr>
          <w:rFonts w:ascii="Times New Roman" w:eastAsia="Times New Roman" w:hAnsi="Times New Roman" w:cs="Times New Roman"/>
          <w:sz w:val="24"/>
          <w:szCs w:val="24"/>
          <w:lang w:eastAsia="es-AR"/>
        </w:rPr>
        <w:t>Pero esta variedad no siempre es buena, máxime si se analiza que el cultivo de alguna especies termina dando instalaciones de servicios públicos, a veces la propiedad privada, y algo muy común, impide total o parcialmente el tránsito peatonal por las veredas y entorpece en otros casos el vehicular por las calles adyacentes;</w:t>
      </w:r>
    </w:p>
    <w:p w:rsidR="00266E1A" w:rsidRPr="00EF5D95" w:rsidRDefault="00266E1A" w:rsidP="00EF5D95">
      <w:pPr>
        <w:keepNext/>
        <w:shd w:val="clear" w:color="auto" w:fill="FFFFFF"/>
        <w:tabs>
          <w:tab w:val="left" w:pos="4536"/>
        </w:tabs>
        <w:spacing w:after="120" w:line="240" w:lineRule="auto"/>
        <w:rPr>
          <w:rFonts w:ascii="Times New Roman" w:eastAsia="Times New Roman" w:hAnsi="Times New Roman" w:cs="Times New Roman"/>
          <w:sz w:val="24"/>
          <w:szCs w:val="24"/>
          <w:lang w:eastAsia="es-AR"/>
        </w:rPr>
      </w:pPr>
      <w:r w:rsidRPr="00EF5D95">
        <w:rPr>
          <w:rFonts w:ascii="Times New Roman" w:eastAsia="Times New Roman" w:hAnsi="Times New Roman" w:cs="Times New Roman"/>
          <w:sz w:val="24"/>
          <w:szCs w:val="24"/>
          <w:lang w:eastAsia="es-AR"/>
        </w:rPr>
        <w:t>Además de ordenar en el sentido precitado estas disposiciones debe servir para orientar en la implantación de espacios con sombras, que permitirán atemperar los rigurosos calores estivales, o que el desarrollo de su copa no interfiera con el alumbrado público, o la ornamentación dada por su floración o el cambio de color de su follaje;</w:t>
      </w:r>
    </w:p>
    <w:p w:rsidR="00266E1A" w:rsidRPr="00EF5D95" w:rsidRDefault="00266E1A" w:rsidP="00EF5D95">
      <w:pPr>
        <w:keepNext/>
        <w:shd w:val="clear" w:color="auto" w:fill="FFFFFF"/>
        <w:tabs>
          <w:tab w:val="left" w:pos="4536"/>
        </w:tabs>
        <w:spacing w:after="120" w:line="240" w:lineRule="auto"/>
        <w:rPr>
          <w:rFonts w:ascii="Times New Roman" w:eastAsia="Times New Roman" w:hAnsi="Times New Roman" w:cs="Times New Roman"/>
          <w:sz w:val="24"/>
          <w:szCs w:val="24"/>
          <w:lang w:eastAsia="es-AR"/>
        </w:rPr>
      </w:pPr>
      <w:r w:rsidRPr="00EF5D95">
        <w:rPr>
          <w:rFonts w:ascii="Times New Roman" w:eastAsia="Times New Roman" w:hAnsi="Times New Roman" w:cs="Times New Roman"/>
          <w:sz w:val="24"/>
          <w:szCs w:val="24"/>
          <w:lang w:eastAsia="es-AR"/>
        </w:rPr>
        <w:t>Que el espacio de uso público deli</w:t>
      </w:r>
      <w:r w:rsidR="00557AE8" w:rsidRPr="00EF5D95">
        <w:rPr>
          <w:rFonts w:ascii="Times New Roman" w:eastAsia="Times New Roman" w:hAnsi="Times New Roman" w:cs="Times New Roman"/>
          <w:sz w:val="24"/>
          <w:szCs w:val="24"/>
          <w:lang w:eastAsia="es-AR"/>
        </w:rPr>
        <w:t>mitado por las calles y veredas, debe ser ordenado o reordenado por disposiciones orientadas a preservar el aspecto residencial y estético de la zona;</w:t>
      </w:r>
    </w:p>
    <w:p w:rsidR="00612B99" w:rsidRPr="00EF5D95" w:rsidRDefault="00557AE8" w:rsidP="00EF5D95">
      <w:pPr>
        <w:keepNext/>
        <w:shd w:val="clear" w:color="auto" w:fill="FFFFFF"/>
        <w:tabs>
          <w:tab w:val="left" w:pos="4536"/>
        </w:tabs>
        <w:spacing w:after="120" w:line="240" w:lineRule="auto"/>
        <w:rPr>
          <w:rFonts w:ascii="Times New Roman" w:eastAsia="Times New Roman" w:hAnsi="Times New Roman" w:cs="Times New Roman"/>
          <w:sz w:val="24"/>
          <w:szCs w:val="24"/>
          <w:lang w:eastAsia="es-AR"/>
        </w:rPr>
      </w:pPr>
      <w:r w:rsidRPr="00EF5D95">
        <w:rPr>
          <w:rFonts w:ascii="Times New Roman" w:eastAsia="Times New Roman" w:hAnsi="Times New Roman" w:cs="Times New Roman"/>
          <w:sz w:val="24"/>
          <w:szCs w:val="24"/>
          <w:lang w:eastAsia="es-AR"/>
        </w:rPr>
        <w:t xml:space="preserve">Que la regularización del cultivo de árboles en vereda se estima </w:t>
      </w:r>
      <w:r w:rsidR="002351B1" w:rsidRPr="00EF5D95">
        <w:rPr>
          <w:rFonts w:ascii="Times New Roman" w:eastAsia="Times New Roman" w:hAnsi="Times New Roman" w:cs="Times New Roman"/>
          <w:sz w:val="24"/>
          <w:szCs w:val="24"/>
          <w:lang w:eastAsia="es-AR"/>
        </w:rPr>
        <w:t>prioritaria</w:t>
      </w:r>
      <w:r w:rsidRPr="00EF5D95">
        <w:rPr>
          <w:rFonts w:ascii="Times New Roman" w:eastAsia="Times New Roman" w:hAnsi="Times New Roman" w:cs="Times New Roman"/>
          <w:sz w:val="24"/>
          <w:szCs w:val="24"/>
          <w:lang w:eastAsia="es-AR"/>
        </w:rPr>
        <w:t xml:space="preserve"> cuando esté referido al interés comunitario;</w:t>
      </w:r>
    </w:p>
    <w:p w:rsidR="00612B99" w:rsidRPr="00067025" w:rsidRDefault="00067025" w:rsidP="00067025">
      <w:pPr>
        <w:keepNext/>
        <w:shd w:val="clear" w:color="auto" w:fill="FFFFFF"/>
        <w:spacing w:before="360" w:after="360" w:line="240" w:lineRule="auto"/>
        <w:ind w:left="1984" w:right="1984"/>
        <w:jc w:val="center"/>
        <w:rPr>
          <w:rFonts w:ascii="Times New Roman" w:eastAsia="Times New Roman" w:hAnsi="Times New Roman" w:cs="Times New Roman"/>
          <w:b/>
          <w:sz w:val="24"/>
          <w:szCs w:val="24"/>
          <w:lang w:eastAsia="es-AR"/>
        </w:rPr>
      </w:pPr>
      <w:r w:rsidRPr="00067025">
        <w:rPr>
          <w:rFonts w:ascii="Times New Roman" w:eastAsia="Times New Roman" w:hAnsi="Times New Roman" w:cs="Times New Roman"/>
          <w:b/>
          <w:sz w:val="24"/>
          <w:szCs w:val="24"/>
          <w:lang w:eastAsia="es-AR"/>
        </w:rPr>
        <w:lastRenderedPageBreak/>
        <w:t>EL CONCEJO DELIBERANTE SANCIONA CON FUERZA DE ORDENANZA</w:t>
      </w:r>
    </w:p>
    <w:p w:rsidR="00EF5D95" w:rsidRDefault="00D66AE9" w:rsidP="00EF5D95">
      <w:pPr>
        <w:keepNext/>
        <w:spacing w:after="120" w:line="240" w:lineRule="auto"/>
        <w:rPr>
          <w:rFonts w:ascii="Times New Roman" w:eastAsia="Times New Roman" w:hAnsi="Times New Roman" w:cs="Times New Roman"/>
          <w:sz w:val="24"/>
          <w:szCs w:val="24"/>
          <w:lang w:eastAsia="es-AR"/>
        </w:rPr>
      </w:pPr>
      <w:r w:rsidRPr="00EF5D95">
        <w:rPr>
          <w:rFonts w:ascii="Times New Roman" w:eastAsia="Times New Roman" w:hAnsi="Times New Roman" w:cs="Times New Roman"/>
          <w:sz w:val="24"/>
          <w:szCs w:val="24"/>
          <w:u w:val="single"/>
          <w:lang w:eastAsia="es-AR"/>
        </w:rPr>
        <w:t>ARTICULO PRIMERO</w:t>
      </w:r>
      <w:r w:rsidR="009E452F" w:rsidRPr="00EF5D95">
        <w:rPr>
          <w:rFonts w:ascii="Times New Roman" w:eastAsia="Times New Roman" w:hAnsi="Times New Roman" w:cs="Times New Roman"/>
          <w:sz w:val="24"/>
          <w:szCs w:val="24"/>
          <w:u w:val="single"/>
          <w:lang w:eastAsia="es-AR"/>
        </w:rPr>
        <w:t>:</w:t>
      </w:r>
      <w:r w:rsidR="009E452F" w:rsidRPr="00EF5D95">
        <w:rPr>
          <w:rFonts w:ascii="Times New Roman" w:eastAsia="Times New Roman" w:hAnsi="Times New Roman" w:cs="Times New Roman"/>
          <w:sz w:val="24"/>
          <w:szCs w:val="24"/>
          <w:lang w:eastAsia="es-AR"/>
        </w:rPr>
        <w:t xml:space="preserve"> </w:t>
      </w:r>
      <w:r w:rsidR="00557AE8" w:rsidRPr="00EF5D95">
        <w:rPr>
          <w:rFonts w:ascii="Times New Roman" w:eastAsia="Times New Roman" w:hAnsi="Times New Roman" w:cs="Times New Roman"/>
          <w:sz w:val="24"/>
          <w:szCs w:val="24"/>
          <w:lang w:eastAsia="es-AR"/>
        </w:rPr>
        <w:t>Los árboles existentes en calles, paseos públicos y propietarios Municipales sujetas al uso público en todo el ámbito de la Ciudad de Yerba Buena, son declarados en todo el ámbito de la Ciudad de Yerba Buena, son declarados patrimonio de la comunidad, sin importar quien las plantó en su oportunidad y por lo tanto sujeto a la exclusiva potestad administrativa de la Municipalidad.</w:t>
      </w:r>
    </w:p>
    <w:p w:rsidR="00EF5D95" w:rsidRDefault="00D66AE9" w:rsidP="00EF5D95">
      <w:pPr>
        <w:keepNext/>
        <w:spacing w:after="120" w:line="240" w:lineRule="auto"/>
        <w:rPr>
          <w:rFonts w:ascii="Times New Roman" w:eastAsia="Times New Roman" w:hAnsi="Times New Roman" w:cs="Times New Roman"/>
          <w:sz w:val="24"/>
          <w:szCs w:val="24"/>
          <w:lang w:eastAsia="es-AR"/>
        </w:rPr>
      </w:pPr>
      <w:r w:rsidRPr="00EF5D95">
        <w:rPr>
          <w:rFonts w:ascii="Times New Roman" w:eastAsia="Times New Roman" w:hAnsi="Times New Roman" w:cs="Times New Roman"/>
          <w:sz w:val="24"/>
          <w:szCs w:val="24"/>
          <w:u w:val="single"/>
          <w:lang w:eastAsia="es-AR"/>
        </w:rPr>
        <w:t>ARTICULO SEGUNDO</w:t>
      </w:r>
      <w:r w:rsidR="009E452F" w:rsidRPr="00EF5D95">
        <w:rPr>
          <w:rFonts w:ascii="Times New Roman" w:eastAsia="Times New Roman" w:hAnsi="Times New Roman" w:cs="Times New Roman"/>
          <w:sz w:val="24"/>
          <w:szCs w:val="24"/>
          <w:u w:val="single"/>
          <w:lang w:eastAsia="es-AR"/>
        </w:rPr>
        <w:t>:</w:t>
      </w:r>
      <w:r w:rsidR="009E452F" w:rsidRPr="00EF5D95">
        <w:rPr>
          <w:rFonts w:ascii="Times New Roman" w:eastAsia="Times New Roman" w:hAnsi="Times New Roman" w:cs="Times New Roman"/>
          <w:sz w:val="24"/>
          <w:szCs w:val="24"/>
          <w:lang w:eastAsia="es-AR"/>
        </w:rPr>
        <w:t xml:space="preserve"> </w:t>
      </w:r>
      <w:r w:rsidR="00557AE8" w:rsidRPr="00EF5D95">
        <w:rPr>
          <w:rFonts w:ascii="Times New Roman" w:eastAsia="Times New Roman" w:hAnsi="Times New Roman" w:cs="Times New Roman"/>
          <w:sz w:val="24"/>
          <w:szCs w:val="24"/>
          <w:lang w:eastAsia="es-AR"/>
        </w:rPr>
        <w:t>Toda nueva implantación de árboles realizada en veredas por particulares o por entes estatales, aún cuando</w:t>
      </w:r>
      <w:r w:rsidR="00612B99" w:rsidRPr="00EF5D95">
        <w:rPr>
          <w:rFonts w:ascii="Times New Roman" w:eastAsia="Times New Roman" w:hAnsi="Times New Roman" w:cs="Times New Roman"/>
          <w:sz w:val="24"/>
          <w:szCs w:val="24"/>
          <w:lang w:eastAsia="es-AR"/>
        </w:rPr>
        <w:t xml:space="preserve"> </w:t>
      </w:r>
      <w:r w:rsidR="00557AE8" w:rsidRPr="00EF5D95">
        <w:rPr>
          <w:rFonts w:ascii="Times New Roman" w:eastAsia="Times New Roman" w:hAnsi="Times New Roman" w:cs="Times New Roman"/>
          <w:sz w:val="24"/>
          <w:szCs w:val="24"/>
          <w:lang w:eastAsia="es-AR"/>
        </w:rPr>
        <w:t xml:space="preserve">ésta se realice en los frentes de sus propiedades, deberá estar autorizada por la Municipalidad en cuanto a la especie elegida. No </w:t>
      </w:r>
      <w:r w:rsidR="0079525D" w:rsidRPr="00EF5D95">
        <w:rPr>
          <w:rFonts w:ascii="Times New Roman" w:eastAsia="Times New Roman" w:hAnsi="Times New Roman" w:cs="Times New Roman"/>
          <w:sz w:val="24"/>
          <w:szCs w:val="24"/>
          <w:lang w:eastAsia="es-AR"/>
        </w:rPr>
        <w:t>se autorizará la colocación de</w:t>
      </w:r>
      <w:r w:rsidR="00557AE8" w:rsidRPr="00EF5D95">
        <w:rPr>
          <w:rFonts w:ascii="Times New Roman" w:eastAsia="Times New Roman" w:hAnsi="Times New Roman" w:cs="Times New Roman"/>
          <w:sz w:val="24"/>
          <w:szCs w:val="24"/>
          <w:lang w:eastAsia="es-AR"/>
        </w:rPr>
        <w:t xml:space="preserve">: gomeros, sauces, plátanos, yuchanes, kiris o eucaliptos </w:t>
      </w:r>
      <w:r w:rsidR="0079525D" w:rsidRPr="00EF5D95">
        <w:rPr>
          <w:rFonts w:ascii="Times New Roman" w:eastAsia="Times New Roman" w:hAnsi="Times New Roman" w:cs="Times New Roman"/>
          <w:sz w:val="24"/>
          <w:szCs w:val="24"/>
          <w:lang w:eastAsia="es-AR"/>
        </w:rPr>
        <w:t>por no considerarse apropiados, por los daños que suelen ocasionar en las instalaciones de servicios públicos o en propiedades inmuebles, o porque en edad adulta su porte o el desarrollo y/o disposición de sus raíces impiden o dificultan el tránsito peatonal por las veredas.</w:t>
      </w:r>
    </w:p>
    <w:p w:rsidR="00EF5D95" w:rsidRDefault="00D66AE9" w:rsidP="00EF5D95">
      <w:pPr>
        <w:keepNext/>
        <w:spacing w:after="120" w:line="240" w:lineRule="auto"/>
        <w:rPr>
          <w:rFonts w:ascii="Times New Roman" w:eastAsia="Times New Roman" w:hAnsi="Times New Roman" w:cs="Times New Roman"/>
          <w:sz w:val="24"/>
          <w:szCs w:val="24"/>
          <w:lang w:eastAsia="es-AR"/>
        </w:rPr>
      </w:pPr>
      <w:r w:rsidRPr="00EF5D95">
        <w:rPr>
          <w:rFonts w:ascii="Times New Roman" w:eastAsia="Times New Roman" w:hAnsi="Times New Roman" w:cs="Times New Roman"/>
          <w:sz w:val="24"/>
          <w:szCs w:val="24"/>
          <w:u w:val="single"/>
          <w:lang w:eastAsia="es-AR"/>
        </w:rPr>
        <w:t>ARTICULO TERCERO</w:t>
      </w:r>
      <w:r w:rsidR="009E452F" w:rsidRPr="00EF5D95">
        <w:rPr>
          <w:rFonts w:ascii="Times New Roman" w:eastAsia="Times New Roman" w:hAnsi="Times New Roman" w:cs="Times New Roman"/>
          <w:sz w:val="24"/>
          <w:szCs w:val="24"/>
          <w:u w:val="single"/>
          <w:lang w:eastAsia="es-AR"/>
        </w:rPr>
        <w:t>:</w:t>
      </w:r>
      <w:r w:rsidR="009E452F" w:rsidRPr="00EF5D95">
        <w:rPr>
          <w:rFonts w:ascii="Times New Roman" w:eastAsia="Times New Roman" w:hAnsi="Times New Roman" w:cs="Times New Roman"/>
          <w:sz w:val="24"/>
          <w:szCs w:val="24"/>
          <w:lang w:eastAsia="es-AR"/>
        </w:rPr>
        <w:t xml:space="preserve"> </w:t>
      </w:r>
      <w:r w:rsidR="0079525D" w:rsidRPr="00EF5D95">
        <w:rPr>
          <w:rFonts w:ascii="Times New Roman" w:eastAsia="Times New Roman" w:hAnsi="Times New Roman" w:cs="Times New Roman"/>
          <w:sz w:val="24"/>
          <w:szCs w:val="24"/>
          <w:lang w:eastAsia="es-AR"/>
        </w:rPr>
        <w:t xml:space="preserve">Queda prohibida la poda o extracción de especies arbóreas de la vía pública, sin la autorización expresa </w:t>
      </w:r>
      <w:r w:rsidR="00A278F0" w:rsidRPr="00EF5D95">
        <w:rPr>
          <w:rFonts w:ascii="Times New Roman" w:eastAsia="Times New Roman" w:hAnsi="Times New Roman" w:cs="Times New Roman"/>
          <w:sz w:val="24"/>
          <w:szCs w:val="24"/>
          <w:lang w:eastAsia="es-AR"/>
        </w:rPr>
        <w:t>de la Municipalidad. Tampoco pueden ocasionarse daños de cualquier tipo, fijar elementos extraños</w:t>
      </w:r>
      <w:r w:rsidR="009E452F" w:rsidRPr="00EF5D95">
        <w:rPr>
          <w:rFonts w:ascii="Times New Roman" w:eastAsia="Times New Roman" w:hAnsi="Times New Roman" w:cs="Times New Roman"/>
          <w:sz w:val="24"/>
          <w:szCs w:val="24"/>
          <w:lang w:eastAsia="es-AR"/>
        </w:rPr>
        <w:t xml:space="preserve"> </w:t>
      </w:r>
      <w:r w:rsidR="00EF5D95">
        <w:rPr>
          <w:rFonts w:ascii="Times New Roman" w:eastAsia="Times New Roman" w:hAnsi="Times New Roman" w:cs="Times New Roman"/>
          <w:sz w:val="24"/>
          <w:szCs w:val="24"/>
          <w:lang w:eastAsia="es-AR"/>
        </w:rPr>
        <w:t xml:space="preserve"> (</w:t>
      </w:r>
      <w:r w:rsidR="00A278F0" w:rsidRPr="00EF5D95">
        <w:rPr>
          <w:rFonts w:ascii="Times New Roman" w:eastAsia="Times New Roman" w:hAnsi="Times New Roman" w:cs="Times New Roman"/>
          <w:sz w:val="24"/>
          <w:szCs w:val="24"/>
          <w:lang w:eastAsia="es-AR"/>
        </w:rPr>
        <w:t>clavos, alambres, ganchos, carteles, avisos, artefactos eléctricos o piróforos, etc.</w:t>
      </w:r>
      <w:r w:rsidR="00EF5D95">
        <w:rPr>
          <w:rFonts w:ascii="Times New Roman" w:eastAsia="Times New Roman" w:hAnsi="Times New Roman" w:cs="Times New Roman"/>
          <w:sz w:val="24"/>
          <w:szCs w:val="24"/>
          <w:lang w:eastAsia="es-AR"/>
        </w:rPr>
        <w:t xml:space="preserve">) , </w:t>
      </w:r>
      <w:r w:rsidR="00A278F0" w:rsidRPr="00EF5D95">
        <w:rPr>
          <w:rFonts w:ascii="Times New Roman" w:eastAsia="Times New Roman" w:hAnsi="Times New Roman" w:cs="Times New Roman"/>
          <w:sz w:val="24"/>
          <w:szCs w:val="24"/>
          <w:lang w:eastAsia="es-AR"/>
        </w:rPr>
        <w:t xml:space="preserve"> barnizar</w:t>
      </w:r>
      <w:r w:rsidR="00612B99" w:rsidRPr="00EF5D95">
        <w:rPr>
          <w:rFonts w:ascii="Times New Roman" w:eastAsia="Times New Roman" w:hAnsi="Times New Roman" w:cs="Times New Roman"/>
          <w:sz w:val="24"/>
          <w:szCs w:val="24"/>
          <w:lang w:eastAsia="es-AR"/>
        </w:rPr>
        <w:t xml:space="preserve"> </w:t>
      </w:r>
      <w:r w:rsidR="00A278F0" w:rsidRPr="00EF5D95">
        <w:rPr>
          <w:rFonts w:ascii="Times New Roman" w:eastAsia="Times New Roman" w:hAnsi="Times New Roman" w:cs="Times New Roman"/>
          <w:sz w:val="24"/>
          <w:szCs w:val="24"/>
          <w:lang w:eastAsia="es-AR"/>
        </w:rPr>
        <w:t>encolar o pintar troncos o ramas</w:t>
      </w:r>
      <w:r w:rsidR="009E452F" w:rsidRPr="00EF5D95">
        <w:rPr>
          <w:rFonts w:ascii="Times New Roman" w:eastAsia="Times New Roman" w:hAnsi="Times New Roman" w:cs="Times New Roman"/>
          <w:sz w:val="24"/>
          <w:szCs w:val="24"/>
          <w:lang w:eastAsia="es-AR"/>
        </w:rPr>
        <w:t xml:space="preserve"> </w:t>
      </w:r>
      <w:r w:rsidR="00EF5D95">
        <w:rPr>
          <w:rFonts w:ascii="Times New Roman" w:eastAsia="Times New Roman" w:hAnsi="Times New Roman" w:cs="Times New Roman"/>
          <w:sz w:val="24"/>
          <w:szCs w:val="24"/>
          <w:lang w:eastAsia="es-AR"/>
        </w:rPr>
        <w:t xml:space="preserve"> (</w:t>
      </w:r>
      <w:r w:rsidR="00A278F0" w:rsidRPr="00EF5D95">
        <w:rPr>
          <w:rFonts w:ascii="Times New Roman" w:eastAsia="Times New Roman" w:hAnsi="Times New Roman" w:cs="Times New Roman"/>
          <w:sz w:val="24"/>
          <w:szCs w:val="24"/>
          <w:lang w:eastAsia="es-AR"/>
        </w:rPr>
        <w:t>cualquiera sea el elemento empleado</w:t>
      </w:r>
      <w:r w:rsidR="00EF5D95">
        <w:rPr>
          <w:rFonts w:ascii="Times New Roman" w:eastAsia="Times New Roman" w:hAnsi="Times New Roman" w:cs="Times New Roman"/>
          <w:sz w:val="24"/>
          <w:szCs w:val="24"/>
          <w:lang w:eastAsia="es-AR"/>
        </w:rPr>
        <w:t xml:space="preserve">) . </w:t>
      </w:r>
    </w:p>
    <w:p w:rsidR="00A278F0" w:rsidRPr="00EF5D95" w:rsidRDefault="00D66AE9" w:rsidP="00EF5D95">
      <w:pPr>
        <w:keepNext/>
        <w:spacing w:after="120" w:line="240" w:lineRule="auto"/>
        <w:rPr>
          <w:rFonts w:ascii="Times New Roman" w:eastAsia="Times New Roman" w:hAnsi="Times New Roman" w:cs="Times New Roman"/>
          <w:sz w:val="24"/>
          <w:szCs w:val="24"/>
          <w:lang w:eastAsia="es-AR"/>
        </w:rPr>
      </w:pPr>
      <w:r w:rsidRPr="00EF5D95">
        <w:rPr>
          <w:rFonts w:ascii="Times New Roman" w:eastAsia="Times New Roman" w:hAnsi="Times New Roman" w:cs="Times New Roman"/>
          <w:sz w:val="24"/>
          <w:szCs w:val="24"/>
          <w:u w:val="single"/>
          <w:lang w:eastAsia="es-AR"/>
        </w:rPr>
        <w:t>ARTICULO CUARTO:</w:t>
      </w:r>
      <w:r w:rsidRPr="00EF5D95">
        <w:rPr>
          <w:rFonts w:ascii="Times New Roman" w:eastAsia="Times New Roman" w:hAnsi="Times New Roman" w:cs="Times New Roman"/>
          <w:sz w:val="24"/>
          <w:szCs w:val="24"/>
          <w:lang w:eastAsia="es-AR"/>
        </w:rPr>
        <w:t xml:space="preserve"> </w:t>
      </w:r>
      <w:r w:rsidR="00A278F0" w:rsidRPr="00EF5D95">
        <w:rPr>
          <w:rFonts w:ascii="Times New Roman" w:eastAsia="Times New Roman" w:hAnsi="Times New Roman" w:cs="Times New Roman"/>
          <w:sz w:val="24"/>
          <w:szCs w:val="24"/>
          <w:lang w:eastAsia="es-AR"/>
        </w:rPr>
        <w:t>La extracción de un árbol podrá ser solicitada por cualquier ciudadano debiendo hacerlo por escrito de acuerdo al procedimiento reglamentario vigente.</w:t>
      </w:r>
    </w:p>
    <w:p w:rsidR="00A278F0" w:rsidRPr="00EF5D95" w:rsidRDefault="00A278F0" w:rsidP="00EF5D95">
      <w:pPr>
        <w:keepNext/>
        <w:spacing w:after="120" w:line="240" w:lineRule="auto"/>
        <w:rPr>
          <w:rFonts w:ascii="Times New Roman" w:eastAsia="Times New Roman" w:hAnsi="Times New Roman" w:cs="Times New Roman"/>
          <w:sz w:val="24"/>
          <w:szCs w:val="24"/>
          <w:lang w:eastAsia="es-AR"/>
        </w:rPr>
      </w:pPr>
      <w:r w:rsidRPr="00EF5D95">
        <w:rPr>
          <w:rFonts w:ascii="Times New Roman" w:eastAsia="Times New Roman" w:hAnsi="Times New Roman" w:cs="Times New Roman"/>
          <w:sz w:val="24"/>
          <w:szCs w:val="24"/>
          <w:lang w:eastAsia="es-AR"/>
        </w:rPr>
        <w:t xml:space="preserve">Las extracciones solo serán autorizadas por </w:t>
      </w:r>
      <w:r w:rsidR="000E7E8A" w:rsidRPr="00EF5D95">
        <w:rPr>
          <w:rFonts w:ascii="Times New Roman" w:eastAsia="Times New Roman" w:hAnsi="Times New Roman" w:cs="Times New Roman"/>
          <w:sz w:val="24"/>
          <w:szCs w:val="24"/>
          <w:lang w:eastAsia="es-AR"/>
        </w:rPr>
        <w:t>Resolución</w:t>
      </w:r>
      <w:r w:rsidRPr="00EF5D95">
        <w:rPr>
          <w:rFonts w:ascii="Times New Roman" w:eastAsia="Times New Roman" w:hAnsi="Times New Roman" w:cs="Times New Roman"/>
          <w:sz w:val="24"/>
          <w:szCs w:val="24"/>
          <w:lang w:eastAsia="es-AR"/>
        </w:rPr>
        <w:t xml:space="preserve"> del Sr. </w:t>
      </w:r>
      <w:r w:rsidR="000E7E8A" w:rsidRPr="00EF5D95">
        <w:rPr>
          <w:rFonts w:ascii="Times New Roman" w:eastAsia="Times New Roman" w:hAnsi="Times New Roman" w:cs="Times New Roman"/>
          <w:sz w:val="24"/>
          <w:szCs w:val="24"/>
          <w:lang w:eastAsia="es-AR"/>
        </w:rPr>
        <w:t>Intendente</w:t>
      </w:r>
      <w:r w:rsidRPr="00EF5D95">
        <w:rPr>
          <w:rFonts w:ascii="Times New Roman" w:eastAsia="Times New Roman" w:hAnsi="Times New Roman" w:cs="Times New Roman"/>
          <w:sz w:val="24"/>
          <w:szCs w:val="24"/>
          <w:lang w:eastAsia="es-AR"/>
        </w:rPr>
        <w:t xml:space="preserve"> Municipal</w:t>
      </w:r>
      <w:r w:rsidR="000E7E8A" w:rsidRPr="00EF5D95">
        <w:rPr>
          <w:rFonts w:ascii="Times New Roman" w:eastAsia="Times New Roman" w:hAnsi="Times New Roman" w:cs="Times New Roman"/>
          <w:sz w:val="24"/>
          <w:szCs w:val="24"/>
          <w:lang w:eastAsia="es-AR"/>
        </w:rPr>
        <w:t xml:space="preserve"> ESTA Resolución se asentará en un libro especial que se habilitará al efecto, al que tendrá libre acceso cualquier ciudadano residente en el ejido Municipal, y que dentro de los cinco días </w:t>
      </w:r>
      <w:r w:rsidR="005A7C07" w:rsidRPr="00EF5D95">
        <w:rPr>
          <w:rFonts w:ascii="Times New Roman" w:eastAsia="Times New Roman" w:hAnsi="Times New Roman" w:cs="Times New Roman"/>
          <w:sz w:val="24"/>
          <w:szCs w:val="24"/>
          <w:lang w:eastAsia="es-AR"/>
        </w:rPr>
        <w:t xml:space="preserve">hábiles </w:t>
      </w:r>
      <w:r w:rsidR="001B19E5" w:rsidRPr="00EF5D95">
        <w:rPr>
          <w:rFonts w:ascii="Times New Roman" w:eastAsia="Times New Roman" w:hAnsi="Times New Roman" w:cs="Times New Roman"/>
          <w:sz w:val="24"/>
          <w:szCs w:val="24"/>
          <w:lang w:eastAsia="es-AR"/>
        </w:rPr>
        <w:t>posteriores a su asiento en el libro podrá observar, con justa causa, la Resolución recaída, lo que obligará a la interpretación del H.C.D. para que este sancione, o no, la Ordenanza autorizando la extracción solicitada.</w:t>
      </w:r>
    </w:p>
    <w:p w:rsidR="001B19E5" w:rsidRPr="00EF5D95" w:rsidRDefault="001B19E5" w:rsidP="00EF5D95">
      <w:pPr>
        <w:keepNext/>
        <w:spacing w:after="120" w:line="240" w:lineRule="auto"/>
        <w:rPr>
          <w:rFonts w:ascii="Times New Roman" w:eastAsia="Times New Roman" w:hAnsi="Times New Roman" w:cs="Times New Roman"/>
          <w:sz w:val="24"/>
          <w:szCs w:val="24"/>
          <w:lang w:eastAsia="es-AR"/>
        </w:rPr>
      </w:pPr>
      <w:r w:rsidRPr="00EF5D95">
        <w:rPr>
          <w:rFonts w:ascii="Times New Roman" w:eastAsia="Times New Roman" w:hAnsi="Times New Roman" w:cs="Times New Roman"/>
          <w:sz w:val="24"/>
          <w:szCs w:val="24"/>
          <w:lang w:eastAsia="es-AR"/>
        </w:rPr>
        <w:t xml:space="preserve">Si el Departamento Ejecutivo no hiciere lugar al pedido de </w:t>
      </w:r>
      <w:r w:rsidR="006E5062" w:rsidRPr="00EF5D95">
        <w:rPr>
          <w:rFonts w:ascii="Times New Roman" w:eastAsia="Times New Roman" w:hAnsi="Times New Roman" w:cs="Times New Roman"/>
          <w:sz w:val="24"/>
          <w:szCs w:val="24"/>
          <w:lang w:eastAsia="es-AR"/>
        </w:rPr>
        <w:t>extracción realizado, en este caso, el interesado tendrá el derecho de recurrir al H.C.D., el que mediante Ordenanza, podrá autorizar</w:t>
      </w:r>
      <w:r w:rsidR="00F40CDC" w:rsidRPr="00EF5D95">
        <w:rPr>
          <w:rFonts w:ascii="Times New Roman" w:eastAsia="Times New Roman" w:hAnsi="Times New Roman" w:cs="Times New Roman"/>
          <w:sz w:val="24"/>
          <w:szCs w:val="24"/>
          <w:lang w:eastAsia="es-AR"/>
        </w:rPr>
        <w:t xml:space="preserve"> la extracción. Será causales de extracción los siguientes casos:</w:t>
      </w:r>
    </w:p>
    <w:p w:rsidR="00EF5D95" w:rsidRDefault="00F40CDC" w:rsidP="00EF5D95">
      <w:pPr>
        <w:pStyle w:val="Prrafodelista"/>
        <w:keepNext/>
        <w:numPr>
          <w:ilvl w:val="0"/>
          <w:numId w:val="1"/>
        </w:numPr>
        <w:spacing w:after="120" w:line="240" w:lineRule="auto"/>
        <w:ind w:left="0" w:firstLine="0"/>
        <w:rPr>
          <w:rFonts w:ascii="Times New Roman" w:eastAsia="Times New Roman" w:hAnsi="Times New Roman" w:cs="Times New Roman"/>
          <w:sz w:val="24"/>
          <w:szCs w:val="24"/>
          <w:lang w:eastAsia="es-AR"/>
        </w:rPr>
      </w:pPr>
      <w:r w:rsidRPr="00EF5D95">
        <w:rPr>
          <w:rFonts w:ascii="Times New Roman" w:eastAsia="Times New Roman" w:hAnsi="Times New Roman" w:cs="Times New Roman"/>
          <w:sz w:val="24"/>
          <w:szCs w:val="24"/>
          <w:lang w:eastAsia="es-AR"/>
        </w:rPr>
        <w:t>Cuando su decrepitud o decaimiento de vigor sea irrecuperable.</w:t>
      </w:r>
    </w:p>
    <w:p w:rsidR="00EF5D95" w:rsidRDefault="00F40CDC" w:rsidP="00EF5D95">
      <w:pPr>
        <w:pStyle w:val="Prrafodelista"/>
        <w:keepNext/>
        <w:numPr>
          <w:ilvl w:val="0"/>
          <w:numId w:val="1"/>
        </w:numPr>
        <w:spacing w:after="120" w:line="240" w:lineRule="auto"/>
        <w:ind w:left="0" w:firstLine="0"/>
        <w:rPr>
          <w:rFonts w:ascii="Times New Roman" w:eastAsia="Times New Roman" w:hAnsi="Times New Roman" w:cs="Times New Roman"/>
          <w:sz w:val="24"/>
          <w:szCs w:val="24"/>
          <w:lang w:eastAsia="es-AR"/>
        </w:rPr>
      </w:pPr>
      <w:r w:rsidRPr="00EF5D95">
        <w:rPr>
          <w:rFonts w:ascii="Times New Roman" w:eastAsia="Times New Roman" w:hAnsi="Times New Roman" w:cs="Times New Roman"/>
          <w:sz w:val="24"/>
          <w:szCs w:val="24"/>
          <w:lang w:eastAsia="es-AR"/>
        </w:rPr>
        <w:t>Cuando afecte seriamente la propiedad privada.</w:t>
      </w:r>
    </w:p>
    <w:p w:rsidR="00EF5D95" w:rsidRDefault="00F40CDC" w:rsidP="00EF5D95">
      <w:pPr>
        <w:pStyle w:val="Prrafodelista"/>
        <w:keepNext/>
        <w:numPr>
          <w:ilvl w:val="0"/>
          <w:numId w:val="1"/>
        </w:numPr>
        <w:spacing w:after="120" w:line="240" w:lineRule="auto"/>
        <w:ind w:left="0" w:firstLine="0"/>
        <w:rPr>
          <w:rFonts w:ascii="Times New Roman" w:eastAsia="Times New Roman" w:hAnsi="Times New Roman" w:cs="Times New Roman"/>
          <w:sz w:val="24"/>
          <w:szCs w:val="24"/>
          <w:lang w:eastAsia="es-AR"/>
        </w:rPr>
      </w:pPr>
      <w:r w:rsidRPr="00EF5D95">
        <w:rPr>
          <w:rFonts w:ascii="Times New Roman" w:eastAsia="Times New Roman" w:hAnsi="Times New Roman" w:cs="Times New Roman"/>
          <w:sz w:val="24"/>
          <w:szCs w:val="24"/>
          <w:lang w:eastAsia="es-AR"/>
        </w:rPr>
        <w:t>Cuando afecte seriamente a algún servicio público pre-existente</w:t>
      </w:r>
      <w:r w:rsidR="00612B99" w:rsidRPr="00EF5D95">
        <w:rPr>
          <w:rFonts w:ascii="Times New Roman" w:eastAsia="Times New Roman" w:hAnsi="Times New Roman" w:cs="Times New Roman"/>
          <w:sz w:val="24"/>
          <w:szCs w:val="24"/>
          <w:lang w:eastAsia="es-AR"/>
        </w:rPr>
        <w:t xml:space="preserve"> </w:t>
      </w:r>
      <w:r w:rsidRPr="00EF5D95">
        <w:rPr>
          <w:rFonts w:ascii="Times New Roman" w:eastAsia="Times New Roman" w:hAnsi="Times New Roman" w:cs="Times New Roman"/>
          <w:sz w:val="24"/>
          <w:szCs w:val="24"/>
          <w:lang w:eastAsia="es-AR"/>
        </w:rPr>
        <w:t>y esta anormalidad no pueda ser subsanada por el traslado de las instalaciones.</w:t>
      </w:r>
    </w:p>
    <w:p w:rsidR="00EF5D95" w:rsidRDefault="00F40CDC" w:rsidP="00EF5D95">
      <w:pPr>
        <w:pStyle w:val="Prrafodelista"/>
        <w:keepNext/>
        <w:numPr>
          <w:ilvl w:val="0"/>
          <w:numId w:val="1"/>
        </w:numPr>
        <w:spacing w:after="120" w:line="240" w:lineRule="auto"/>
        <w:ind w:left="0" w:firstLine="0"/>
        <w:rPr>
          <w:rFonts w:ascii="Times New Roman" w:eastAsia="Times New Roman" w:hAnsi="Times New Roman" w:cs="Times New Roman"/>
          <w:sz w:val="24"/>
          <w:szCs w:val="24"/>
          <w:lang w:eastAsia="es-AR"/>
        </w:rPr>
      </w:pPr>
      <w:r w:rsidRPr="00EF5D95">
        <w:rPr>
          <w:rFonts w:ascii="Times New Roman" w:eastAsia="Times New Roman" w:hAnsi="Times New Roman" w:cs="Times New Roman"/>
          <w:sz w:val="24"/>
          <w:szCs w:val="24"/>
          <w:lang w:eastAsia="es-AR"/>
        </w:rPr>
        <w:t>Cuando su estabilidad esté afectada.</w:t>
      </w:r>
    </w:p>
    <w:p w:rsidR="00EF5D95" w:rsidRDefault="00F40CDC" w:rsidP="00EF5D95">
      <w:pPr>
        <w:pStyle w:val="Prrafodelista"/>
        <w:keepNext/>
        <w:numPr>
          <w:ilvl w:val="0"/>
          <w:numId w:val="1"/>
        </w:numPr>
        <w:spacing w:after="120" w:line="240" w:lineRule="auto"/>
        <w:ind w:left="0" w:firstLine="0"/>
        <w:rPr>
          <w:rFonts w:ascii="Times New Roman" w:eastAsia="Times New Roman" w:hAnsi="Times New Roman" w:cs="Times New Roman"/>
          <w:sz w:val="24"/>
          <w:szCs w:val="24"/>
          <w:lang w:eastAsia="es-AR"/>
        </w:rPr>
      </w:pPr>
      <w:r w:rsidRPr="00EF5D95">
        <w:rPr>
          <w:rFonts w:ascii="Times New Roman" w:eastAsia="Times New Roman" w:hAnsi="Times New Roman" w:cs="Times New Roman"/>
          <w:sz w:val="24"/>
          <w:szCs w:val="24"/>
          <w:lang w:eastAsia="es-AR"/>
        </w:rPr>
        <w:t>Cuando haya sufrido mutilaciones y sea irrecuperable.</w:t>
      </w:r>
    </w:p>
    <w:p w:rsidR="00EF5D95" w:rsidRDefault="00F40CDC" w:rsidP="00EF5D95">
      <w:pPr>
        <w:pStyle w:val="Prrafodelista"/>
        <w:keepNext/>
        <w:numPr>
          <w:ilvl w:val="0"/>
          <w:numId w:val="1"/>
        </w:numPr>
        <w:spacing w:after="120" w:line="240" w:lineRule="auto"/>
        <w:ind w:left="0" w:firstLine="0"/>
        <w:rPr>
          <w:rFonts w:ascii="Times New Roman" w:eastAsia="Times New Roman" w:hAnsi="Times New Roman" w:cs="Times New Roman"/>
          <w:sz w:val="24"/>
          <w:szCs w:val="24"/>
          <w:lang w:eastAsia="es-AR"/>
        </w:rPr>
      </w:pPr>
      <w:r w:rsidRPr="00EF5D95">
        <w:rPr>
          <w:rFonts w:ascii="Times New Roman" w:eastAsia="Times New Roman" w:hAnsi="Times New Roman" w:cs="Times New Roman"/>
          <w:sz w:val="24"/>
          <w:szCs w:val="24"/>
          <w:lang w:eastAsia="es-AR"/>
        </w:rPr>
        <w:t>Cuando interfiera ineludiblemente obras públicas o de interés comunitario.</w:t>
      </w:r>
    </w:p>
    <w:p w:rsidR="00EF5D95" w:rsidRDefault="00F40CDC" w:rsidP="00EF5D95">
      <w:pPr>
        <w:pStyle w:val="Prrafodelista"/>
        <w:keepNext/>
        <w:numPr>
          <w:ilvl w:val="0"/>
          <w:numId w:val="1"/>
        </w:numPr>
        <w:spacing w:after="120" w:line="240" w:lineRule="auto"/>
        <w:ind w:left="0" w:firstLine="0"/>
        <w:rPr>
          <w:rFonts w:ascii="Times New Roman" w:eastAsia="Times New Roman" w:hAnsi="Times New Roman" w:cs="Times New Roman"/>
          <w:sz w:val="24"/>
          <w:szCs w:val="24"/>
          <w:lang w:eastAsia="es-AR"/>
        </w:rPr>
      </w:pPr>
      <w:r w:rsidRPr="00EF5D95">
        <w:rPr>
          <w:rFonts w:ascii="Times New Roman" w:eastAsia="Times New Roman" w:hAnsi="Times New Roman" w:cs="Times New Roman"/>
          <w:sz w:val="24"/>
          <w:szCs w:val="24"/>
          <w:lang w:eastAsia="es-AR"/>
        </w:rPr>
        <w:t>Cuando se trate de especies o variedades que por sus características sean inadecuadas para el fin que se persigue.</w:t>
      </w:r>
    </w:p>
    <w:p w:rsidR="00171F81" w:rsidRPr="00EF5D95" w:rsidRDefault="00D66AE9" w:rsidP="00EF5D95">
      <w:pPr>
        <w:keepNext/>
        <w:spacing w:after="120" w:line="240" w:lineRule="auto"/>
        <w:rPr>
          <w:rFonts w:ascii="Times New Roman" w:eastAsia="Times New Roman" w:hAnsi="Times New Roman" w:cs="Times New Roman"/>
          <w:sz w:val="24"/>
          <w:szCs w:val="24"/>
          <w:lang w:eastAsia="es-AR"/>
        </w:rPr>
      </w:pPr>
      <w:r w:rsidRPr="00EF5D95">
        <w:rPr>
          <w:rFonts w:ascii="Times New Roman" w:eastAsia="Times New Roman" w:hAnsi="Times New Roman" w:cs="Times New Roman"/>
          <w:sz w:val="24"/>
          <w:szCs w:val="24"/>
          <w:u w:val="single"/>
          <w:lang w:eastAsia="es-AR"/>
        </w:rPr>
        <w:t>ARTICULO QUINTO:</w:t>
      </w:r>
      <w:r w:rsidRPr="00EF5D95">
        <w:rPr>
          <w:rFonts w:ascii="Times New Roman" w:eastAsia="Times New Roman" w:hAnsi="Times New Roman" w:cs="Times New Roman"/>
          <w:sz w:val="24"/>
          <w:szCs w:val="24"/>
          <w:lang w:eastAsia="es-AR"/>
        </w:rPr>
        <w:t xml:space="preserve"> </w:t>
      </w:r>
      <w:r w:rsidR="00171F81" w:rsidRPr="00EF5D95">
        <w:rPr>
          <w:rFonts w:ascii="Times New Roman" w:eastAsia="Times New Roman" w:hAnsi="Times New Roman" w:cs="Times New Roman"/>
          <w:sz w:val="24"/>
          <w:szCs w:val="24"/>
          <w:lang w:eastAsia="es-AR"/>
        </w:rPr>
        <w:t xml:space="preserve">la poda podrá ser requerida por todo ciudadano debiendo este hacerlo por escrito y sujetándose a las reglamentaciones </w:t>
      </w:r>
      <w:r w:rsidR="002351B1" w:rsidRPr="00EF5D95">
        <w:rPr>
          <w:rFonts w:ascii="Times New Roman" w:eastAsia="Times New Roman" w:hAnsi="Times New Roman" w:cs="Times New Roman"/>
          <w:sz w:val="24"/>
          <w:szCs w:val="24"/>
          <w:lang w:eastAsia="es-AR"/>
        </w:rPr>
        <w:t>V</w:t>
      </w:r>
      <w:r w:rsidR="00171F81" w:rsidRPr="00EF5D95">
        <w:rPr>
          <w:rFonts w:ascii="Times New Roman" w:eastAsia="Times New Roman" w:hAnsi="Times New Roman" w:cs="Times New Roman"/>
          <w:sz w:val="24"/>
          <w:szCs w:val="24"/>
          <w:lang w:eastAsia="es-AR"/>
        </w:rPr>
        <w:t>igentes.</w:t>
      </w:r>
    </w:p>
    <w:p w:rsidR="00171F81" w:rsidRPr="00EF5D95" w:rsidRDefault="00171F81" w:rsidP="00EF5D95">
      <w:pPr>
        <w:keepNext/>
        <w:spacing w:after="120" w:line="240" w:lineRule="auto"/>
        <w:rPr>
          <w:rFonts w:ascii="Times New Roman" w:eastAsia="Times New Roman" w:hAnsi="Times New Roman" w:cs="Times New Roman"/>
          <w:sz w:val="24"/>
          <w:szCs w:val="24"/>
          <w:lang w:eastAsia="es-AR"/>
        </w:rPr>
      </w:pPr>
      <w:r w:rsidRPr="00EF5D95">
        <w:rPr>
          <w:rFonts w:ascii="Times New Roman" w:eastAsia="Times New Roman" w:hAnsi="Times New Roman" w:cs="Times New Roman"/>
          <w:sz w:val="24"/>
          <w:szCs w:val="24"/>
          <w:lang w:eastAsia="es-AR"/>
        </w:rPr>
        <w:t>Será causales de poda los siguientes casos:</w:t>
      </w:r>
    </w:p>
    <w:p w:rsidR="00612B99" w:rsidRPr="00EF5D95" w:rsidRDefault="00171F81" w:rsidP="00EF5D95">
      <w:pPr>
        <w:keepNext/>
        <w:spacing w:after="120" w:line="240" w:lineRule="auto"/>
        <w:rPr>
          <w:rFonts w:ascii="Times New Roman" w:eastAsia="Times New Roman" w:hAnsi="Times New Roman" w:cs="Times New Roman"/>
          <w:sz w:val="24"/>
          <w:szCs w:val="24"/>
          <w:lang w:eastAsia="es-AR"/>
        </w:rPr>
      </w:pPr>
      <w:r w:rsidRPr="00EF5D95">
        <w:rPr>
          <w:rFonts w:ascii="Times New Roman" w:eastAsia="Times New Roman" w:hAnsi="Times New Roman" w:cs="Times New Roman"/>
          <w:sz w:val="24"/>
          <w:szCs w:val="24"/>
          <w:lang w:eastAsia="es-AR"/>
        </w:rPr>
        <w:lastRenderedPageBreak/>
        <w:t>1.- DE RAMAS</w:t>
      </w:r>
    </w:p>
    <w:p w:rsidR="00EF5D95" w:rsidRDefault="00171F81" w:rsidP="00EF5D95">
      <w:pPr>
        <w:pStyle w:val="Prrafodelista"/>
        <w:keepNext/>
        <w:numPr>
          <w:ilvl w:val="0"/>
          <w:numId w:val="2"/>
        </w:numPr>
        <w:spacing w:after="120" w:line="240" w:lineRule="auto"/>
        <w:ind w:left="0" w:firstLine="0"/>
        <w:rPr>
          <w:rFonts w:ascii="Times New Roman" w:eastAsia="Times New Roman" w:hAnsi="Times New Roman" w:cs="Times New Roman"/>
          <w:sz w:val="24"/>
          <w:szCs w:val="24"/>
          <w:lang w:eastAsia="es-AR"/>
        </w:rPr>
      </w:pPr>
      <w:r w:rsidRPr="00EF5D95">
        <w:rPr>
          <w:rFonts w:ascii="Times New Roman" w:eastAsia="Times New Roman" w:hAnsi="Times New Roman" w:cs="Times New Roman"/>
          <w:sz w:val="24"/>
          <w:szCs w:val="24"/>
          <w:lang w:eastAsia="es-AR"/>
        </w:rPr>
        <w:t>Ramas que afecten los servicios públicos.</w:t>
      </w:r>
    </w:p>
    <w:p w:rsidR="00EF5D95" w:rsidRDefault="00171F81" w:rsidP="00EF5D95">
      <w:pPr>
        <w:pStyle w:val="Prrafodelista"/>
        <w:keepNext/>
        <w:numPr>
          <w:ilvl w:val="0"/>
          <w:numId w:val="2"/>
        </w:numPr>
        <w:spacing w:after="120" w:line="240" w:lineRule="auto"/>
        <w:ind w:left="0" w:firstLine="0"/>
        <w:rPr>
          <w:rFonts w:ascii="Times New Roman" w:eastAsia="Times New Roman" w:hAnsi="Times New Roman" w:cs="Times New Roman"/>
          <w:sz w:val="24"/>
          <w:szCs w:val="24"/>
          <w:lang w:eastAsia="es-AR"/>
        </w:rPr>
      </w:pPr>
      <w:r w:rsidRPr="00EF5D95">
        <w:rPr>
          <w:rFonts w:ascii="Times New Roman" w:eastAsia="Times New Roman" w:hAnsi="Times New Roman" w:cs="Times New Roman"/>
          <w:sz w:val="24"/>
          <w:szCs w:val="24"/>
          <w:lang w:eastAsia="es-AR"/>
        </w:rPr>
        <w:t>Ramas que afecten directamente o indirectamente la propiedad privada.</w:t>
      </w:r>
    </w:p>
    <w:p w:rsidR="00612B99" w:rsidRPr="00EF5D95" w:rsidRDefault="002351B1" w:rsidP="00EF5D95">
      <w:pPr>
        <w:pStyle w:val="Prrafodelista"/>
        <w:keepNext/>
        <w:numPr>
          <w:ilvl w:val="0"/>
          <w:numId w:val="2"/>
        </w:numPr>
        <w:spacing w:after="120" w:line="240" w:lineRule="auto"/>
        <w:ind w:left="0" w:firstLine="0"/>
        <w:rPr>
          <w:rFonts w:ascii="Times New Roman" w:eastAsia="Times New Roman" w:hAnsi="Times New Roman" w:cs="Times New Roman"/>
          <w:sz w:val="24"/>
          <w:szCs w:val="24"/>
          <w:lang w:eastAsia="es-AR"/>
        </w:rPr>
      </w:pPr>
      <w:r w:rsidRPr="00EF5D95">
        <w:rPr>
          <w:rFonts w:ascii="Times New Roman" w:eastAsia="Times New Roman" w:hAnsi="Times New Roman" w:cs="Times New Roman"/>
          <w:sz w:val="24"/>
          <w:szCs w:val="24"/>
          <w:lang w:eastAsia="es-AR"/>
        </w:rPr>
        <w:t>Ramas que afecten la libre circulación de vehículos y peatones.</w:t>
      </w:r>
    </w:p>
    <w:p w:rsidR="00612B99" w:rsidRPr="00EF5D95" w:rsidRDefault="002351B1" w:rsidP="00EF5D95">
      <w:pPr>
        <w:pStyle w:val="Prrafodelista"/>
        <w:keepNext/>
        <w:numPr>
          <w:ilvl w:val="0"/>
          <w:numId w:val="2"/>
        </w:numPr>
        <w:spacing w:after="120" w:line="240" w:lineRule="auto"/>
        <w:ind w:left="0" w:firstLine="0"/>
        <w:rPr>
          <w:rFonts w:ascii="Times New Roman" w:eastAsia="Times New Roman" w:hAnsi="Times New Roman" w:cs="Times New Roman"/>
          <w:sz w:val="24"/>
          <w:szCs w:val="24"/>
          <w:lang w:eastAsia="es-AR"/>
        </w:rPr>
      </w:pPr>
      <w:r w:rsidRPr="00EF5D95">
        <w:rPr>
          <w:rFonts w:ascii="Times New Roman" w:eastAsia="Times New Roman" w:hAnsi="Times New Roman" w:cs="Times New Roman"/>
          <w:sz w:val="24"/>
          <w:szCs w:val="24"/>
          <w:lang w:eastAsia="es-AR"/>
        </w:rPr>
        <w:t>Cuando se tienda a dar forma orgánica al follaje, limpieza de ramas secas, aireación, desbrote, etc.</w:t>
      </w:r>
    </w:p>
    <w:p w:rsidR="002351B1" w:rsidRPr="00EF5D95" w:rsidRDefault="002351B1" w:rsidP="00EF5D95">
      <w:pPr>
        <w:pStyle w:val="Prrafodelista"/>
        <w:keepNext/>
        <w:numPr>
          <w:ilvl w:val="0"/>
          <w:numId w:val="2"/>
        </w:numPr>
        <w:spacing w:after="120" w:line="240" w:lineRule="auto"/>
        <w:ind w:left="0" w:firstLine="0"/>
        <w:rPr>
          <w:rFonts w:ascii="Times New Roman" w:eastAsia="Times New Roman" w:hAnsi="Times New Roman" w:cs="Times New Roman"/>
          <w:sz w:val="24"/>
          <w:szCs w:val="24"/>
          <w:lang w:eastAsia="es-AR"/>
        </w:rPr>
      </w:pPr>
      <w:r w:rsidRPr="00EF5D95">
        <w:rPr>
          <w:rFonts w:ascii="Times New Roman" w:eastAsia="Times New Roman" w:hAnsi="Times New Roman" w:cs="Times New Roman"/>
          <w:sz w:val="24"/>
          <w:szCs w:val="24"/>
          <w:lang w:eastAsia="es-AR"/>
        </w:rPr>
        <w:t>Cuando circunstancias excepcionales debidamente fundadas así lo aconsejen.</w:t>
      </w:r>
    </w:p>
    <w:p w:rsidR="002351B1" w:rsidRPr="00EF5D95" w:rsidRDefault="002351B1" w:rsidP="00EF5D95">
      <w:pPr>
        <w:keepNext/>
        <w:spacing w:after="120" w:line="240" w:lineRule="auto"/>
        <w:rPr>
          <w:rFonts w:ascii="Times New Roman" w:eastAsia="Times New Roman" w:hAnsi="Times New Roman" w:cs="Times New Roman"/>
          <w:sz w:val="24"/>
          <w:szCs w:val="24"/>
          <w:lang w:eastAsia="es-AR"/>
        </w:rPr>
      </w:pPr>
      <w:r w:rsidRPr="00EF5D95">
        <w:rPr>
          <w:rFonts w:ascii="Times New Roman" w:eastAsia="Times New Roman" w:hAnsi="Times New Roman" w:cs="Times New Roman"/>
          <w:sz w:val="24"/>
          <w:szCs w:val="24"/>
          <w:lang w:eastAsia="es-AR"/>
        </w:rPr>
        <w:t>2.- DE RAICES</w:t>
      </w:r>
    </w:p>
    <w:p w:rsidR="00EF5D95" w:rsidRDefault="002351B1" w:rsidP="00EF5D95">
      <w:pPr>
        <w:pStyle w:val="Prrafodelista"/>
        <w:keepNext/>
        <w:numPr>
          <w:ilvl w:val="0"/>
          <w:numId w:val="3"/>
        </w:numPr>
        <w:spacing w:after="120" w:line="240" w:lineRule="auto"/>
        <w:ind w:left="0" w:firstLine="0"/>
        <w:rPr>
          <w:rFonts w:ascii="Times New Roman" w:eastAsia="Times New Roman" w:hAnsi="Times New Roman" w:cs="Times New Roman"/>
          <w:sz w:val="24"/>
          <w:szCs w:val="24"/>
          <w:lang w:eastAsia="es-AR"/>
        </w:rPr>
      </w:pPr>
      <w:r w:rsidRPr="00EF5D95">
        <w:rPr>
          <w:rFonts w:ascii="Times New Roman" w:eastAsia="Times New Roman" w:hAnsi="Times New Roman" w:cs="Times New Roman"/>
          <w:sz w:val="24"/>
          <w:szCs w:val="24"/>
          <w:lang w:eastAsia="es-AR"/>
        </w:rPr>
        <w:t>Cuando éstas causen algún daño a servicio público o propiedad y su corte no afecte la estabilidad del árbol.</w:t>
      </w:r>
    </w:p>
    <w:p w:rsidR="002351B1" w:rsidRPr="00EF5D95" w:rsidRDefault="00D66AE9" w:rsidP="00EF5D95">
      <w:pPr>
        <w:keepNext/>
        <w:spacing w:after="120" w:line="240" w:lineRule="auto"/>
        <w:rPr>
          <w:rFonts w:ascii="Times New Roman" w:eastAsia="Times New Roman" w:hAnsi="Times New Roman" w:cs="Times New Roman"/>
          <w:sz w:val="24"/>
          <w:szCs w:val="24"/>
          <w:lang w:eastAsia="es-AR"/>
        </w:rPr>
      </w:pPr>
      <w:r w:rsidRPr="00EF5D95">
        <w:rPr>
          <w:rFonts w:ascii="Times New Roman" w:eastAsia="Times New Roman" w:hAnsi="Times New Roman" w:cs="Times New Roman"/>
          <w:sz w:val="24"/>
          <w:szCs w:val="24"/>
          <w:u w:val="single"/>
          <w:lang w:eastAsia="es-AR"/>
        </w:rPr>
        <w:t>ARTICULO SEXTO</w:t>
      </w:r>
      <w:r w:rsidR="009E452F" w:rsidRPr="00EF5D95">
        <w:rPr>
          <w:rFonts w:ascii="Times New Roman" w:eastAsia="Times New Roman" w:hAnsi="Times New Roman" w:cs="Times New Roman"/>
          <w:sz w:val="24"/>
          <w:szCs w:val="24"/>
          <w:u w:val="single"/>
          <w:lang w:eastAsia="es-AR"/>
        </w:rPr>
        <w:t>:</w:t>
      </w:r>
      <w:r w:rsidR="009E452F" w:rsidRPr="00EF5D95">
        <w:rPr>
          <w:rFonts w:ascii="Times New Roman" w:eastAsia="Times New Roman" w:hAnsi="Times New Roman" w:cs="Times New Roman"/>
          <w:sz w:val="24"/>
          <w:szCs w:val="24"/>
          <w:lang w:eastAsia="es-AR"/>
        </w:rPr>
        <w:t xml:space="preserve"> </w:t>
      </w:r>
      <w:r w:rsidR="002351B1" w:rsidRPr="00EF5D95">
        <w:rPr>
          <w:rFonts w:ascii="Times New Roman" w:eastAsia="Times New Roman" w:hAnsi="Times New Roman" w:cs="Times New Roman"/>
          <w:sz w:val="24"/>
          <w:szCs w:val="24"/>
          <w:lang w:eastAsia="es-AR"/>
        </w:rPr>
        <w:t xml:space="preserve">cuando se trate de obras nuevas o remodelación </w:t>
      </w:r>
      <w:r w:rsidR="000D0EA3" w:rsidRPr="00EF5D95">
        <w:rPr>
          <w:rFonts w:ascii="Times New Roman" w:eastAsia="Times New Roman" w:hAnsi="Times New Roman" w:cs="Times New Roman"/>
          <w:sz w:val="24"/>
          <w:szCs w:val="24"/>
          <w:lang w:eastAsia="es-AR"/>
        </w:rPr>
        <w:t>de índole oficial o privada en las propiedades frentistas o en la vía pública, estas ni sus requerimientos no serán causales de erradicación del arbolado público, debiendo el proyectista y el director técnico arbitrar los medios para preservar los ejemplares que se encuentren en plena vida útil.</w:t>
      </w:r>
    </w:p>
    <w:p w:rsidR="00EF5D95" w:rsidRDefault="000D0EA3" w:rsidP="00EF5D95">
      <w:pPr>
        <w:keepNext/>
        <w:spacing w:after="120" w:line="240" w:lineRule="auto"/>
        <w:rPr>
          <w:rFonts w:ascii="Times New Roman" w:eastAsia="Times New Roman" w:hAnsi="Times New Roman" w:cs="Times New Roman"/>
          <w:sz w:val="24"/>
          <w:szCs w:val="24"/>
          <w:lang w:eastAsia="es-AR"/>
        </w:rPr>
      </w:pPr>
      <w:r w:rsidRPr="00EF5D95">
        <w:rPr>
          <w:rFonts w:ascii="Times New Roman" w:eastAsia="Times New Roman" w:hAnsi="Times New Roman" w:cs="Times New Roman"/>
          <w:sz w:val="24"/>
          <w:szCs w:val="24"/>
          <w:lang w:eastAsia="es-AR"/>
        </w:rPr>
        <w:t>A tal efecto, la Secretaria de Obras Públicas y sus dependencias exigirán en toda documentación técnica de anteproyecto y proyecto, la ubicación de especies y porte aproximado. También se indicará la ubicación de futura</w:t>
      </w:r>
      <w:r w:rsidR="009E452F" w:rsidRPr="00EF5D95">
        <w:rPr>
          <w:rFonts w:ascii="Times New Roman" w:eastAsia="Times New Roman" w:hAnsi="Times New Roman" w:cs="Times New Roman"/>
          <w:sz w:val="24"/>
          <w:szCs w:val="24"/>
          <w:lang w:eastAsia="es-AR"/>
        </w:rPr>
        <w:t xml:space="preserve"> </w:t>
      </w:r>
      <w:r w:rsidR="00EF5D95">
        <w:rPr>
          <w:rFonts w:ascii="Times New Roman" w:eastAsia="Times New Roman" w:hAnsi="Times New Roman" w:cs="Times New Roman"/>
          <w:sz w:val="24"/>
          <w:szCs w:val="24"/>
          <w:lang w:eastAsia="es-AR"/>
        </w:rPr>
        <w:t xml:space="preserve"> (</w:t>
      </w:r>
      <w:r w:rsidRPr="00EF5D95">
        <w:rPr>
          <w:rFonts w:ascii="Times New Roman" w:eastAsia="Times New Roman" w:hAnsi="Times New Roman" w:cs="Times New Roman"/>
          <w:sz w:val="24"/>
          <w:szCs w:val="24"/>
          <w:lang w:eastAsia="es-AR"/>
        </w:rPr>
        <w:t>s</w:t>
      </w:r>
      <w:r w:rsidR="00EF5D95">
        <w:rPr>
          <w:rFonts w:ascii="Times New Roman" w:eastAsia="Times New Roman" w:hAnsi="Times New Roman" w:cs="Times New Roman"/>
          <w:sz w:val="24"/>
          <w:szCs w:val="24"/>
          <w:lang w:eastAsia="es-AR"/>
        </w:rPr>
        <w:t xml:space="preserve">) </w:t>
      </w:r>
      <w:r w:rsidR="009E452F" w:rsidRPr="00EF5D95">
        <w:rPr>
          <w:rFonts w:ascii="Times New Roman" w:eastAsia="Times New Roman" w:hAnsi="Times New Roman" w:cs="Times New Roman"/>
          <w:sz w:val="24"/>
          <w:szCs w:val="24"/>
          <w:lang w:eastAsia="es-AR"/>
        </w:rPr>
        <w:t xml:space="preserve"> </w:t>
      </w:r>
      <w:r w:rsidRPr="00EF5D95">
        <w:rPr>
          <w:rFonts w:ascii="Times New Roman" w:eastAsia="Times New Roman" w:hAnsi="Times New Roman" w:cs="Times New Roman"/>
          <w:sz w:val="24"/>
          <w:szCs w:val="24"/>
          <w:lang w:eastAsia="es-AR"/>
        </w:rPr>
        <w:t>plantación</w:t>
      </w:r>
      <w:r w:rsidR="009E452F" w:rsidRPr="00EF5D95">
        <w:rPr>
          <w:rFonts w:ascii="Times New Roman" w:eastAsia="Times New Roman" w:hAnsi="Times New Roman" w:cs="Times New Roman"/>
          <w:sz w:val="24"/>
          <w:szCs w:val="24"/>
          <w:lang w:eastAsia="es-AR"/>
        </w:rPr>
        <w:t xml:space="preserve"> </w:t>
      </w:r>
      <w:r w:rsidR="00EF5D95">
        <w:rPr>
          <w:rFonts w:ascii="Times New Roman" w:eastAsia="Times New Roman" w:hAnsi="Times New Roman" w:cs="Times New Roman"/>
          <w:sz w:val="24"/>
          <w:szCs w:val="24"/>
          <w:lang w:eastAsia="es-AR"/>
        </w:rPr>
        <w:t xml:space="preserve"> (</w:t>
      </w:r>
      <w:r w:rsidRPr="00EF5D95">
        <w:rPr>
          <w:rFonts w:ascii="Times New Roman" w:eastAsia="Times New Roman" w:hAnsi="Times New Roman" w:cs="Times New Roman"/>
          <w:sz w:val="24"/>
          <w:szCs w:val="24"/>
          <w:lang w:eastAsia="es-AR"/>
        </w:rPr>
        <w:t>es</w:t>
      </w:r>
      <w:r w:rsidR="00EF5D95">
        <w:rPr>
          <w:rFonts w:ascii="Times New Roman" w:eastAsia="Times New Roman" w:hAnsi="Times New Roman" w:cs="Times New Roman"/>
          <w:sz w:val="24"/>
          <w:szCs w:val="24"/>
          <w:lang w:eastAsia="es-AR"/>
        </w:rPr>
        <w:t xml:space="preserve">) </w:t>
      </w:r>
      <w:r w:rsidR="009E452F" w:rsidRPr="00EF5D95">
        <w:rPr>
          <w:rFonts w:ascii="Times New Roman" w:eastAsia="Times New Roman" w:hAnsi="Times New Roman" w:cs="Times New Roman"/>
          <w:sz w:val="24"/>
          <w:szCs w:val="24"/>
          <w:lang w:eastAsia="es-AR"/>
        </w:rPr>
        <w:t xml:space="preserve"> </w:t>
      </w:r>
      <w:r w:rsidRPr="00EF5D95">
        <w:rPr>
          <w:rFonts w:ascii="Times New Roman" w:eastAsia="Times New Roman" w:hAnsi="Times New Roman" w:cs="Times New Roman"/>
          <w:sz w:val="24"/>
          <w:szCs w:val="24"/>
          <w:lang w:eastAsia="es-AR"/>
        </w:rPr>
        <w:t>en caso de existir o cuando deba</w:t>
      </w:r>
      <w:r w:rsidR="009E452F" w:rsidRPr="00EF5D95">
        <w:rPr>
          <w:rFonts w:ascii="Times New Roman" w:eastAsia="Times New Roman" w:hAnsi="Times New Roman" w:cs="Times New Roman"/>
          <w:sz w:val="24"/>
          <w:szCs w:val="24"/>
          <w:lang w:eastAsia="es-AR"/>
        </w:rPr>
        <w:t xml:space="preserve"> </w:t>
      </w:r>
      <w:r w:rsidR="00EF5D95">
        <w:rPr>
          <w:rFonts w:ascii="Times New Roman" w:eastAsia="Times New Roman" w:hAnsi="Times New Roman" w:cs="Times New Roman"/>
          <w:sz w:val="24"/>
          <w:szCs w:val="24"/>
          <w:lang w:eastAsia="es-AR"/>
        </w:rPr>
        <w:t xml:space="preserve"> (</w:t>
      </w:r>
      <w:r w:rsidRPr="00EF5D95">
        <w:rPr>
          <w:rFonts w:ascii="Times New Roman" w:eastAsia="Times New Roman" w:hAnsi="Times New Roman" w:cs="Times New Roman"/>
          <w:sz w:val="24"/>
          <w:szCs w:val="24"/>
          <w:lang w:eastAsia="es-AR"/>
        </w:rPr>
        <w:t>n</w:t>
      </w:r>
      <w:r w:rsidR="00EF5D95">
        <w:rPr>
          <w:rFonts w:ascii="Times New Roman" w:eastAsia="Times New Roman" w:hAnsi="Times New Roman" w:cs="Times New Roman"/>
          <w:sz w:val="24"/>
          <w:szCs w:val="24"/>
          <w:lang w:eastAsia="es-AR"/>
        </w:rPr>
        <w:t xml:space="preserve">) </w:t>
      </w:r>
      <w:r w:rsidR="009E452F" w:rsidRPr="00EF5D95">
        <w:rPr>
          <w:rFonts w:ascii="Times New Roman" w:eastAsia="Times New Roman" w:hAnsi="Times New Roman" w:cs="Times New Roman"/>
          <w:sz w:val="24"/>
          <w:szCs w:val="24"/>
          <w:lang w:eastAsia="es-AR"/>
        </w:rPr>
        <w:t xml:space="preserve"> </w:t>
      </w:r>
      <w:r w:rsidRPr="00EF5D95">
        <w:rPr>
          <w:rFonts w:ascii="Times New Roman" w:eastAsia="Times New Roman" w:hAnsi="Times New Roman" w:cs="Times New Roman"/>
          <w:sz w:val="24"/>
          <w:szCs w:val="24"/>
          <w:lang w:eastAsia="es-AR"/>
        </w:rPr>
        <w:t>ser reemplazado</w:t>
      </w:r>
      <w:r w:rsidR="009E452F" w:rsidRPr="00EF5D95">
        <w:rPr>
          <w:rFonts w:ascii="Times New Roman" w:eastAsia="Times New Roman" w:hAnsi="Times New Roman" w:cs="Times New Roman"/>
          <w:sz w:val="24"/>
          <w:szCs w:val="24"/>
          <w:lang w:eastAsia="es-AR"/>
        </w:rPr>
        <w:t xml:space="preserve"> </w:t>
      </w:r>
      <w:r w:rsidR="00EF5D95">
        <w:rPr>
          <w:rFonts w:ascii="Times New Roman" w:eastAsia="Times New Roman" w:hAnsi="Times New Roman" w:cs="Times New Roman"/>
          <w:sz w:val="24"/>
          <w:szCs w:val="24"/>
          <w:lang w:eastAsia="es-AR"/>
        </w:rPr>
        <w:t xml:space="preserve"> (</w:t>
      </w:r>
      <w:r w:rsidRPr="00EF5D95">
        <w:rPr>
          <w:rFonts w:ascii="Times New Roman" w:eastAsia="Times New Roman" w:hAnsi="Times New Roman" w:cs="Times New Roman"/>
          <w:sz w:val="24"/>
          <w:szCs w:val="24"/>
          <w:lang w:eastAsia="es-AR"/>
        </w:rPr>
        <w:t>s</w:t>
      </w:r>
      <w:r w:rsidR="00EF5D95">
        <w:rPr>
          <w:rFonts w:ascii="Times New Roman" w:eastAsia="Times New Roman" w:hAnsi="Times New Roman" w:cs="Times New Roman"/>
          <w:sz w:val="24"/>
          <w:szCs w:val="24"/>
          <w:lang w:eastAsia="es-AR"/>
        </w:rPr>
        <w:t xml:space="preserve">) . </w:t>
      </w:r>
    </w:p>
    <w:p w:rsidR="00EF5D95" w:rsidRDefault="00D66AE9" w:rsidP="00EF5D95">
      <w:pPr>
        <w:keepNext/>
        <w:spacing w:after="120" w:line="240" w:lineRule="auto"/>
        <w:rPr>
          <w:rFonts w:ascii="Times New Roman" w:eastAsia="Times New Roman" w:hAnsi="Times New Roman" w:cs="Times New Roman"/>
          <w:sz w:val="24"/>
          <w:szCs w:val="24"/>
          <w:lang w:eastAsia="es-AR"/>
        </w:rPr>
      </w:pPr>
      <w:r w:rsidRPr="00EF5D95">
        <w:rPr>
          <w:rFonts w:ascii="Times New Roman" w:eastAsia="Times New Roman" w:hAnsi="Times New Roman" w:cs="Times New Roman"/>
          <w:sz w:val="24"/>
          <w:szCs w:val="24"/>
          <w:u w:val="single"/>
          <w:lang w:eastAsia="es-AR"/>
        </w:rPr>
        <w:t>ARTICULO SEPTIMO</w:t>
      </w:r>
      <w:r w:rsidR="009E452F" w:rsidRPr="00EF5D95">
        <w:rPr>
          <w:rFonts w:ascii="Times New Roman" w:eastAsia="Times New Roman" w:hAnsi="Times New Roman" w:cs="Times New Roman"/>
          <w:sz w:val="24"/>
          <w:szCs w:val="24"/>
          <w:u w:val="single"/>
          <w:lang w:eastAsia="es-AR"/>
        </w:rPr>
        <w:t>:</w:t>
      </w:r>
      <w:r w:rsidR="009E452F" w:rsidRPr="00EF5D95">
        <w:rPr>
          <w:rFonts w:ascii="Times New Roman" w:eastAsia="Times New Roman" w:hAnsi="Times New Roman" w:cs="Times New Roman"/>
          <w:sz w:val="24"/>
          <w:szCs w:val="24"/>
          <w:lang w:eastAsia="es-AR"/>
        </w:rPr>
        <w:t xml:space="preserve"> </w:t>
      </w:r>
      <w:r w:rsidR="000D0EA3" w:rsidRPr="00EF5D95">
        <w:rPr>
          <w:rFonts w:ascii="Times New Roman" w:eastAsia="Times New Roman" w:hAnsi="Times New Roman" w:cs="Times New Roman"/>
          <w:sz w:val="24"/>
          <w:szCs w:val="24"/>
          <w:lang w:eastAsia="es-AR"/>
        </w:rPr>
        <w:t xml:space="preserve">Cuando sean autorizadas extracciones, y se proceda en consecuencia, el propietario frentista o el causante de la extracción en caso de no ser aquel, </w:t>
      </w:r>
      <w:r w:rsidR="006C2A28" w:rsidRPr="00EF5D95">
        <w:rPr>
          <w:rFonts w:ascii="Times New Roman" w:eastAsia="Times New Roman" w:hAnsi="Times New Roman" w:cs="Times New Roman"/>
          <w:sz w:val="24"/>
          <w:szCs w:val="24"/>
          <w:lang w:eastAsia="es-AR"/>
        </w:rPr>
        <w:t>deberán reponer tantos ejemplares, como se le indique bajo las especificaciones técnicas del Organismo competente, según la ubicación y dimensiones de las veredas y/o propiedades frentista.</w:t>
      </w:r>
    </w:p>
    <w:p w:rsidR="00EF5D95" w:rsidRDefault="00D66AE9" w:rsidP="00EF5D95">
      <w:pPr>
        <w:keepNext/>
        <w:spacing w:after="120" w:line="240" w:lineRule="auto"/>
        <w:rPr>
          <w:rFonts w:ascii="Times New Roman" w:eastAsia="Times New Roman" w:hAnsi="Times New Roman" w:cs="Times New Roman"/>
          <w:sz w:val="24"/>
          <w:szCs w:val="24"/>
          <w:lang w:eastAsia="es-AR"/>
        </w:rPr>
      </w:pPr>
      <w:r w:rsidRPr="00EF5D95">
        <w:rPr>
          <w:rFonts w:ascii="Times New Roman" w:eastAsia="Times New Roman" w:hAnsi="Times New Roman" w:cs="Times New Roman"/>
          <w:sz w:val="24"/>
          <w:szCs w:val="24"/>
          <w:u w:val="single"/>
          <w:lang w:eastAsia="es-AR"/>
        </w:rPr>
        <w:t>ARTICULO OCTAVO</w:t>
      </w:r>
      <w:r w:rsidR="009E452F" w:rsidRPr="00EF5D95">
        <w:rPr>
          <w:rFonts w:ascii="Times New Roman" w:eastAsia="Times New Roman" w:hAnsi="Times New Roman" w:cs="Times New Roman"/>
          <w:sz w:val="24"/>
          <w:szCs w:val="24"/>
          <w:u w:val="single"/>
          <w:lang w:eastAsia="es-AR"/>
        </w:rPr>
        <w:t>:</w:t>
      </w:r>
      <w:r w:rsidR="009E452F" w:rsidRPr="00EF5D95">
        <w:rPr>
          <w:rFonts w:ascii="Times New Roman" w:eastAsia="Times New Roman" w:hAnsi="Times New Roman" w:cs="Times New Roman"/>
          <w:sz w:val="24"/>
          <w:szCs w:val="24"/>
          <w:lang w:eastAsia="es-AR"/>
        </w:rPr>
        <w:t xml:space="preserve"> </w:t>
      </w:r>
      <w:r w:rsidR="006C2A28" w:rsidRPr="00EF5D95">
        <w:rPr>
          <w:rFonts w:ascii="Times New Roman" w:eastAsia="Times New Roman" w:hAnsi="Times New Roman" w:cs="Times New Roman"/>
          <w:sz w:val="24"/>
          <w:szCs w:val="24"/>
          <w:lang w:eastAsia="es-AR"/>
        </w:rPr>
        <w:t>En los casos contemplados en el Art. 5</w:t>
      </w:r>
      <w:r w:rsidR="00EF5D95">
        <w:rPr>
          <w:rFonts w:ascii="Times New Roman" w:eastAsia="Times New Roman" w:hAnsi="Times New Roman" w:cs="Times New Roman"/>
          <w:sz w:val="24"/>
          <w:szCs w:val="24"/>
          <w:lang w:eastAsia="es-AR"/>
        </w:rPr>
        <w:t>º (</w:t>
      </w:r>
      <w:r w:rsidR="006C2A28" w:rsidRPr="00EF5D95">
        <w:rPr>
          <w:rFonts w:ascii="Times New Roman" w:eastAsia="Times New Roman" w:hAnsi="Times New Roman" w:cs="Times New Roman"/>
          <w:sz w:val="24"/>
          <w:szCs w:val="24"/>
          <w:lang w:eastAsia="es-AR"/>
        </w:rPr>
        <w:t>poda</w:t>
      </w:r>
      <w:r w:rsidR="00EF5D95">
        <w:rPr>
          <w:rFonts w:ascii="Times New Roman" w:eastAsia="Times New Roman" w:hAnsi="Times New Roman" w:cs="Times New Roman"/>
          <w:sz w:val="24"/>
          <w:szCs w:val="24"/>
          <w:lang w:eastAsia="es-AR"/>
        </w:rPr>
        <w:t xml:space="preserve">) , </w:t>
      </w:r>
      <w:r w:rsidR="006C2A28" w:rsidRPr="00EF5D95">
        <w:rPr>
          <w:rFonts w:ascii="Times New Roman" w:eastAsia="Times New Roman" w:hAnsi="Times New Roman" w:cs="Times New Roman"/>
          <w:sz w:val="24"/>
          <w:szCs w:val="24"/>
          <w:lang w:eastAsia="es-AR"/>
        </w:rPr>
        <w:t xml:space="preserve"> los trabajos serán realizados por personal Municipal especializado, sin cargo, excepto cuando se trate de obras nuevas o remodelaciones en cuyo caso se cobrará por anticipado, la tasa que indique la Ordenanza Fiscal Anual, actualizada a la fecha de la requisitoria. Antes casos excepcionales, se podrá autorizar al interesado a realizar el trabajo por su cuenta y riesgo, debiendo emplear para la poda una técnica adecuada.</w:t>
      </w:r>
    </w:p>
    <w:p w:rsidR="006C2A28" w:rsidRPr="00EF5D95" w:rsidRDefault="00D66AE9" w:rsidP="00EF5D95">
      <w:pPr>
        <w:keepNext/>
        <w:spacing w:after="120" w:line="240" w:lineRule="auto"/>
        <w:rPr>
          <w:rFonts w:ascii="Times New Roman" w:eastAsia="Times New Roman" w:hAnsi="Times New Roman" w:cs="Times New Roman"/>
          <w:sz w:val="24"/>
          <w:szCs w:val="24"/>
          <w:lang w:eastAsia="es-AR"/>
        </w:rPr>
      </w:pPr>
      <w:r w:rsidRPr="00EF5D95">
        <w:rPr>
          <w:rFonts w:ascii="Times New Roman" w:eastAsia="Times New Roman" w:hAnsi="Times New Roman" w:cs="Times New Roman"/>
          <w:sz w:val="24"/>
          <w:szCs w:val="24"/>
          <w:u w:val="single"/>
          <w:lang w:eastAsia="es-AR"/>
        </w:rPr>
        <w:t>ARTICULO NOVENO:</w:t>
      </w:r>
      <w:r w:rsidRPr="00EF5D95">
        <w:rPr>
          <w:rFonts w:ascii="Times New Roman" w:eastAsia="Times New Roman" w:hAnsi="Times New Roman" w:cs="Times New Roman"/>
          <w:sz w:val="24"/>
          <w:szCs w:val="24"/>
          <w:lang w:eastAsia="es-AR"/>
        </w:rPr>
        <w:t xml:space="preserve"> </w:t>
      </w:r>
      <w:r w:rsidR="006C2A28" w:rsidRPr="00EF5D95">
        <w:rPr>
          <w:rFonts w:ascii="Times New Roman" w:eastAsia="Times New Roman" w:hAnsi="Times New Roman" w:cs="Times New Roman"/>
          <w:sz w:val="24"/>
          <w:szCs w:val="24"/>
          <w:lang w:eastAsia="es-AR"/>
        </w:rPr>
        <w:t xml:space="preserve">Al ser plantado un árbol, el propietario o inquilino frentista queda automáticamente responsabilizado de ofrecer los cuidados </w:t>
      </w:r>
      <w:r w:rsidR="00C5246C" w:rsidRPr="00EF5D95">
        <w:rPr>
          <w:rFonts w:ascii="Times New Roman" w:eastAsia="Times New Roman" w:hAnsi="Times New Roman" w:cs="Times New Roman"/>
          <w:sz w:val="24"/>
          <w:szCs w:val="24"/>
          <w:lang w:eastAsia="es-AR"/>
        </w:rPr>
        <w:t>necesarios para su desarrollo</w:t>
      </w:r>
      <w:r w:rsidR="009E452F" w:rsidRPr="00EF5D95">
        <w:rPr>
          <w:rFonts w:ascii="Times New Roman" w:eastAsia="Times New Roman" w:hAnsi="Times New Roman" w:cs="Times New Roman"/>
          <w:sz w:val="24"/>
          <w:szCs w:val="24"/>
          <w:lang w:eastAsia="es-AR"/>
        </w:rPr>
        <w:t xml:space="preserve"> </w:t>
      </w:r>
      <w:r w:rsidR="00EF5D95">
        <w:rPr>
          <w:rFonts w:ascii="Times New Roman" w:eastAsia="Times New Roman" w:hAnsi="Times New Roman" w:cs="Times New Roman"/>
          <w:sz w:val="24"/>
          <w:szCs w:val="24"/>
          <w:lang w:eastAsia="es-AR"/>
        </w:rPr>
        <w:t xml:space="preserve"> (</w:t>
      </w:r>
      <w:r w:rsidR="006C2A28" w:rsidRPr="00EF5D95">
        <w:rPr>
          <w:rFonts w:ascii="Times New Roman" w:eastAsia="Times New Roman" w:hAnsi="Times New Roman" w:cs="Times New Roman"/>
          <w:sz w:val="24"/>
          <w:szCs w:val="24"/>
          <w:lang w:eastAsia="es-AR"/>
        </w:rPr>
        <w:t xml:space="preserve">riego, cultivo protección </w:t>
      </w:r>
      <w:r w:rsidR="00C5246C" w:rsidRPr="00EF5D95">
        <w:rPr>
          <w:rFonts w:ascii="Times New Roman" w:eastAsia="Times New Roman" w:hAnsi="Times New Roman" w:cs="Times New Roman"/>
          <w:sz w:val="24"/>
          <w:szCs w:val="24"/>
          <w:lang w:eastAsia="es-AR"/>
        </w:rPr>
        <w:t>contra depredadores</w:t>
      </w:r>
      <w:r w:rsidR="006C2A28" w:rsidRPr="00EF5D95">
        <w:rPr>
          <w:rFonts w:ascii="Times New Roman" w:eastAsia="Times New Roman" w:hAnsi="Times New Roman" w:cs="Times New Roman"/>
          <w:sz w:val="24"/>
          <w:szCs w:val="24"/>
          <w:lang w:eastAsia="es-AR"/>
        </w:rPr>
        <w:t xml:space="preserve">, </w:t>
      </w:r>
      <w:r w:rsidR="0069488D" w:rsidRPr="00EF5D95">
        <w:rPr>
          <w:rFonts w:ascii="Times New Roman" w:eastAsia="Times New Roman" w:hAnsi="Times New Roman" w:cs="Times New Roman"/>
          <w:sz w:val="24"/>
          <w:szCs w:val="24"/>
          <w:lang w:eastAsia="es-AR"/>
        </w:rPr>
        <w:t>etc.</w:t>
      </w:r>
      <w:r w:rsidR="00EF5D95">
        <w:rPr>
          <w:rFonts w:ascii="Times New Roman" w:eastAsia="Times New Roman" w:hAnsi="Times New Roman" w:cs="Times New Roman"/>
          <w:sz w:val="24"/>
          <w:szCs w:val="24"/>
          <w:lang w:eastAsia="es-AR"/>
        </w:rPr>
        <w:t xml:space="preserve">) </w:t>
      </w:r>
      <w:r w:rsidR="009E452F" w:rsidRPr="00EF5D95">
        <w:rPr>
          <w:rFonts w:ascii="Times New Roman" w:eastAsia="Times New Roman" w:hAnsi="Times New Roman" w:cs="Times New Roman"/>
          <w:sz w:val="24"/>
          <w:szCs w:val="24"/>
          <w:lang w:eastAsia="es-AR"/>
        </w:rPr>
        <w:t xml:space="preserve"> </w:t>
      </w:r>
      <w:r w:rsidR="00C5246C" w:rsidRPr="00EF5D95">
        <w:rPr>
          <w:rFonts w:ascii="Times New Roman" w:eastAsia="Times New Roman" w:hAnsi="Times New Roman" w:cs="Times New Roman"/>
          <w:sz w:val="24"/>
          <w:szCs w:val="24"/>
          <w:lang w:eastAsia="es-AR"/>
        </w:rPr>
        <w:t>debiendo comunicar al municipio cualquier anormalidad que detecte en el mismo.</w:t>
      </w:r>
    </w:p>
    <w:p w:rsidR="0007609B" w:rsidRPr="00EF5D95" w:rsidRDefault="00D66AE9" w:rsidP="00EF5D95">
      <w:pPr>
        <w:keepNext/>
        <w:spacing w:after="120" w:line="240" w:lineRule="auto"/>
        <w:rPr>
          <w:rFonts w:ascii="Times New Roman" w:eastAsia="Times New Roman" w:hAnsi="Times New Roman" w:cs="Times New Roman"/>
          <w:sz w:val="24"/>
          <w:szCs w:val="24"/>
          <w:lang w:eastAsia="es-AR"/>
        </w:rPr>
      </w:pPr>
      <w:r w:rsidRPr="00EF5D95">
        <w:rPr>
          <w:rFonts w:ascii="Times New Roman" w:eastAsia="Times New Roman" w:hAnsi="Times New Roman" w:cs="Times New Roman"/>
          <w:sz w:val="24"/>
          <w:szCs w:val="24"/>
          <w:u w:val="single"/>
          <w:lang w:eastAsia="es-AR"/>
        </w:rPr>
        <w:t>ARTICULO DÉCIMO:</w:t>
      </w:r>
      <w:r w:rsidRPr="00EF5D95">
        <w:rPr>
          <w:rFonts w:ascii="Times New Roman" w:eastAsia="Times New Roman" w:hAnsi="Times New Roman" w:cs="Times New Roman"/>
          <w:sz w:val="24"/>
          <w:szCs w:val="24"/>
          <w:lang w:eastAsia="es-AR"/>
        </w:rPr>
        <w:t xml:space="preserve"> </w:t>
      </w:r>
      <w:r w:rsidR="00C5246C" w:rsidRPr="00EF5D95">
        <w:rPr>
          <w:rFonts w:ascii="Times New Roman" w:eastAsia="Times New Roman" w:hAnsi="Times New Roman" w:cs="Times New Roman"/>
          <w:sz w:val="24"/>
          <w:szCs w:val="24"/>
          <w:lang w:eastAsia="es-AR"/>
        </w:rPr>
        <w:t>Es obligación del propietario frentista al construir o reconstruir veredas, dejar espacios</w:t>
      </w:r>
    </w:p>
    <w:p w:rsidR="008213C0" w:rsidRPr="00EF5D95" w:rsidRDefault="008213C0" w:rsidP="00EF5D95">
      <w:pPr>
        <w:keepNext/>
        <w:spacing w:after="120" w:line="240" w:lineRule="auto"/>
        <w:rPr>
          <w:rFonts w:ascii="Times New Roman" w:hAnsi="Times New Roman" w:cs="Times New Roman"/>
          <w:sz w:val="24"/>
        </w:rPr>
      </w:pPr>
      <w:r w:rsidRPr="00EF5D95">
        <w:rPr>
          <w:rFonts w:ascii="Times New Roman" w:eastAsia="Times New Roman" w:hAnsi="Times New Roman" w:cs="Times New Roman"/>
          <w:sz w:val="24"/>
          <w:szCs w:val="24"/>
          <w:lang w:eastAsia="es-AR"/>
        </w:rPr>
        <w:t>ARTICULO</w:t>
      </w:r>
      <w:r w:rsidR="009E452F" w:rsidRPr="00EF5D95">
        <w:rPr>
          <w:rFonts w:ascii="Times New Roman" w:eastAsia="Times New Roman" w:hAnsi="Times New Roman" w:cs="Times New Roman"/>
          <w:sz w:val="24"/>
          <w:szCs w:val="24"/>
          <w:lang w:eastAsia="es-AR"/>
        </w:rPr>
        <w:t xml:space="preserve">: </w:t>
      </w:r>
      <w:r w:rsidRPr="00EF5D95">
        <w:rPr>
          <w:rFonts w:ascii="Times New Roman" w:eastAsia="Times New Roman" w:hAnsi="Times New Roman" w:cs="Times New Roman"/>
          <w:sz w:val="24"/>
          <w:szCs w:val="24"/>
          <w:lang w:eastAsia="es-AR"/>
        </w:rPr>
        <w:t>COMUNIQUESE, COPIESE Y ARCHIVESE.</w:t>
      </w:r>
      <w:r w:rsidR="00EF5D95" w:rsidRPr="00EF5D95">
        <w:rPr>
          <w:rFonts w:ascii="Times New Roman" w:hAnsi="Times New Roman" w:cs="Times New Roman"/>
          <w:sz w:val="24"/>
        </w:rPr>
        <w:t xml:space="preserve"> </w:t>
      </w:r>
    </w:p>
    <w:sectPr w:rsidR="008213C0" w:rsidRPr="00EF5D95" w:rsidSect="00F9335D">
      <w:footerReference w:type="default" r:id="rId8"/>
      <w:pgSz w:w="11906" w:h="16838"/>
      <w:pgMar w:top="1417" w:right="1701" w:bottom="1417" w:left="1701" w:header="709" w:footer="709" w:gutter="0"/>
      <w:pgNumType w:start="28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9335D" w:rsidRDefault="00F9335D" w:rsidP="00F9335D">
      <w:pPr>
        <w:spacing w:after="0" w:line="240" w:lineRule="auto"/>
      </w:pPr>
      <w:r>
        <w:separator/>
      </w:r>
    </w:p>
  </w:endnote>
  <w:endnote w:type="continuationSeparator" w:id="0">
    <w:p w:rsidR="00F9335D" w:rsidRDefault="00F9335D" w:rsidP="00F9335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35D" w:rsidRPr="00E74CAF" w:rsidRDefault="00F9335D">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9335D" w:rsidRDefault="00F9335D" w:rsidP="00F9335D">
      <w:pPr>
        <w:spacing w:after="0" w:line="240" w:lineRule="auto"/>
      </w:pPr>
      <w:r>
        <w:separator/>
      </w:r>
    </w:p>
  </w:footnote>
  <w:footnote w:type="continuationSeparator" w:id="0">
    <w:p w:rsidR="00F9335D" w:rsidRDefault="00F9335D" w:rsidP="00F9335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D46573C"/>
    <w:multiLevelType w:val="hybridMultilevel"/>
    <w:tmpl w:val="C27CB47C"/>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6F8F0561"/>
    <w:multiLevelType w:val="hybridMultilevel"/>
    <w:tmpl w:val="19A07236"/>
    <w:lvl w:ilvl="0" w:tplc="2C0A0017">
      <w:start w:val="1"/>
      <w:numFmt w:val="lowerLetter"/>
      <w:lvlText w:val="%1)"/>
      <w:lvlJc w:val="left"/>
      <w:pPr>
        <w:ind w:left="765" w:hanging="360"/>
      </w:pPr>
    </w:lvl>
    <w:lvl w:ilvl="1" w:tplc="2C0A0019" w:tentative="1">
      <w:start w:val="1"/>
      <w:numFmt w:val="lowerLetter"/>
      <w:lvlText w:val="%2."/>
      <w:lvlJc w:val="left"/>
      <w:pPr>
        <w:ind w:left="1485" w:hanging="360"/>
      </w:pPr>
    </w:lvl>
    <w:lvl w:ilvl="2" w:tplc="2C0A001B" w:tentative="1">
      <w:start w:val="1"/>
      <w:numFmt w:val="lowerRoman"/>
      <w:lvlText w:val="%3."/>
      <w:lvlJc w:val="right"/>
      <w:pPr>
        <w:ind w:left="2205" w:hanging="180"/>
      </w:pPr>
    </w:lvl>
    <w:lvl w:ilvl="3" w:tplc="2C0A000F" w:tentative="1">
      <w:start w:val="1"/>
      <w:numFmt w:val="decimal"/>
      <w:lvlText w:val="%4."/>
      <w:lvlJc w:val="left"/>
      <w:pPr>
        <w:ind w:left="2925" w:hanging="360"/>
      </w:pPr>
    </w:lvl>
    <w:lvl w:ilvl="4" w:tplc="2C0A0019" w:tentative="1">
      <w:start w:val="1"/>
      <w:numFmt w:val="lowerLetter"/>
      <w:lvlText w:val="%5."/>
      <w:lvlJc w:val="left"/>
      <w:pPr>
        <w:ind w:left="3645" w:hanging="360"/>
      </w:pPr>
    </w:lvl>
    <w:lvl w:ilvl="5" w:tplc="2C0A001B" w:tentative="1">
      <w:start w:val="1"/>
      <w:numFmt w:val="lowerRoman"/>
      <w:lvlText w:val="%6."/>
      <w:lvlJc w:val="right"/>
      <w:pPr>
        <w:ind w:left="4365" w:hanging="180"/>
      </w:pPr>
    </w:lvl>
    <w:lvl w:ilvl="6" w:tplc="2C0A000F" w:tentative="1">
      <w:start w:val="1"/>
      <w:numFmt w:val="decimal"/>
      <w:lvlText w:val="%7."/>
      <w:lvlJc w:val="left"/>
      <w:pPr>
        <w:ind w:left="5085" w:hanging="360"/>
      </w:pPr>
    </w:lvl>
    <w:lvl w:ilvl="7" w:tplc="2C0A0019" w:tentative="1">
      <w:start w:val="1"/>
      <w:numFmt w:val="lowerLetter"/>
      <w:lvlText w:val="%8."/>
      <w:lvlJc w:val="left"/>
      <w:pPr>
        <w:ind w:left="5805" w:hanging="360"/>
      </w:pPr>
    </w:lvl>
    <w:lvl w:ilvl="8" w:tplc="2C0A001B" w:tentative="1">
      <w:start w:val="1"/>
      <w:numFmt w:val="lowerRoman"/>
      <w:lvlText w:val="%9."/>
      <w:lvlJc w:val="right"/>
      <w:pPr>
        <w:ind w:left="6525" w:hanging="180"/>
      </w:pPr>
    </w:lvl>
  </w:abstractNum>
  <w:abstractNum w:abstractNumId="2">
    <w:nsid w:val="7E124020"/>
    <w:multiLevelType w:val="hybridMultilevel"/>
    <w:tmpl w:val="78EA1D4A"/>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690495"/>
    <w:rsid w:val="00062A1E"/>
    <w:rsid w:val="00067025"/>
    <w:rsid w:val="0007609B"/>
    <w:rsid w:val="000D0EA3"/>
    <w:rsid w:val="000E7E8A"/>
    <w:rsid w:val="00146BCA"/>
    <w:rsid w:val="00165C79"/>
    <w:rsid w:val="00167779"/>
    <w:rsid w:val="00171F81"/>
    <w:rsid w:val="001862D9"/>
    <w:rsid w:val="00193965"/>
    <w:rsid w:val="001B19E5"/>
    <w:rsid w:val="001C28DC"/>
    <w:rsid w:val="001D31F9"/>
    <w:rsid w:val="001E5A76"/>
    <w:rsid w:val="001F1D33"/>
    <w:rsid w:val="002351B1"/>
    <w:rsid w:val="00241DDA"/>
    <w:rsid w:val="00253262"/>
    <w:rsid w:val="00266E1A"/>
    <w:rsid w:val="00281AC6"/>
    <w:rsid w:val="00286426"/>
    <w:rsid w:val="003203FA"/>
    <w:rsid w:val="00335277"/>
    <w:rsid w:val="00397A55"/>
    <w:rsid w:val="004413E0"/>
    <w:rsid w:val="00500FB2"/>
    <w:rsid w:val="00547373"/>
    <w:rsid w:val="00557AE8"/>
    <w:rsid w:val="005A60DA"/>
    <w:rsid w:val="005A7C07"/>
    <w:rsid w:val="005C6EC2"/>
    <w:rsid w:val="005F1F27"/>
    <w:rsid w:val="00612B99"/>
    <w:rsid w:val="006525DF"/>
    <w:rsid w:val="00654595"/>
    <w:rsid w:val="0066549F"/>
    <w:rsid w:val="00690495"/>
    <w:rsid w:val="0069488D"/>
    <w:rsid w:val="006C2A28"/>
    <w:rsid w:val="006E5062"/>
    <w:rsid w:val="006F7094"/>
    <w:rsid w:val="00785C0A"/>
    <w:rsid w:val="0079525D"/>
    <w:rsid w:val="007E7792"/>
    <w:rsid w:val="00817598"/>
    <w:rsid w:val="008213C0"/>
    <w:rsid w:val="00872DE1"/>
    <w:rsid w:val="008E591E"/>
    <w:rsid w:val="00916FF6"/>
    <w:rsid w:val="009422C9"/>
    <w:rsid w:val="009678BB"/>
    <w:rsid w:val="009C09A8"/>
    <w:rsid w:val="009E452F"/>
    <w:rsid w:val="00A278F0"/>
    <w:rsid w:val="00AA2243"/>
    <w:rsid w:val="00AE4D30"/>
    <w:rsid w:val="00B00CFB"/>
    <w:rsid w:val="00B23599"/>
    <w:rsid w:val="00B63AC9"/>
    <w:rsid w:val="00B70EA8"/>
    <w:rsid w:val="00C5246C"/>
    <w:rsid w:val="00CD477C"/>
    <w:rsid w:val="00D66AE9"/>
    <w:rsid w:val="00D73541"/>
    <w:rsid w:val="00D85308"/>
    <w:rsid w:val="00DC4740"/>
    <w:rsid w:val="00DE794B"/>
    <w:rsid w:val="00E74CAF"/>
    <w:rsid w:val="00EA651E"/>
    <w:rsid w:val="00EF5D95"/>
    <w:rsid w:val="00F14FB8"/>
    <w:rsid w:val="00F40CDC"/>
    <w:rsid w:val="00F9335D"/>
    <w:rsid w:val="00F961E3"/>
    <w:rsid w:val="00FB3D03"/>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3C0"/>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40CDC"/>
    <w:pPr>
      <w:ind w:left="720"/>
      <w:contextualSpacing/>
    </w:pPr>
  </w:style>
  <w:style w:type="paragraph" w:styleId="Encabezado">
    <w:name w:val="header"/>
    <w:basedOn w:val="Normal"/>
    <w:link w:val="EncabezadoCar"/>
    <w:uiPriority w:val="99"/>
    <w:semiHidden/>
    <w:unhideWhenUsed/>
    <w:rsid w:val="00F9335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F9335D"/>
  </w:style>
  <w:style w:type="paragraph" w:styleId="Piedepgina">
    <w:name w:val="footer"/>
    <w:basedOn w:val="Normal"/>
    <w:link w:val="PiedepginaCar"/>
    <w:uiPriority w:val="99"/>
    <w:semiHidden/>
    <w:unhideWhenUsed/>
    <w:rsid w:val="00F9335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F9335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caty\PLANTILLA%20ORDENANZA%20BIE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2181D6-C5B9-40A3-A4B0-6423346A8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ORDENANZA BIEN.dotx</Template>
  <TotalTime>211</TotalTime>
  <Pages>3</Pages>
  <Words>1314</Words>
  <Characters>7233</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35</cp:revision>
  <cp:lastPrinted>2018-04-26T14:54:00Z</cp:lastPrinted>
  <dcterms:created xsi:type="dcterms:W3CDTF">2017-03-20T14:18:00Z</dcterms:created>
  <dcterms:modified xsi:type="dcterms:W3CDTF">2018-04-26T14:54:00Z</dcterms:modified>
</cp:coreProperties>
</file>