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B7B" w:rsidRPr="00355B7B" w:rsidRDefault="00355B7B" w:rsidP="00355B7B">
      <w:pPr>
        <w:keepNext/>
        <w:spacing w:after="240" w:line="240" w:lineRule="auto"/>
        <w:jc w:val="right"/>
        <w:rPr>
          <w:rFonts w:ascii="Times New Roman" w:hAnsi="Times New Roman" w:cs="Times New Roman"/>
          <w:sz w:val="24"/>
        </w:rPr>
      </w:pPr>
      <w:r w:rsidRPr="00355B7B">
        <w:rPr>
          <w:rFonts w:ascii="Times New Roman" w:hAnsi="Times New Roman" w:cs="Times New Roman"/>
          <w:sz w:val="24"/>
        </w:rPr>
        <w:t>Yerba Buena, 26 de Agosto de 1991</w:t>
      </w:r>
    </w:p>
    <w:p w:rsidR="00355B7B" w:rsidRPr="00355B7B" w:rsidRDefault="00355B7B" w:rsidP="00355B7B">
      <w:pPr>
        <w:keepNext/>
        <w:spacing w:before="240" w:after="360" w:line="240" w:lineRule="auto"/>
        <w:rPr>
          <w:rFonts w:ascii="Times New Roman" w:hAnsi="Times New Roman" w:cs="Times New Roman"/>
          <w:b/>
          <w:sz w:val="24"/>
        </w:rPr>
      </w:pPr>
      <w:r w:rsidRPr="00355B7B">
        <w:rPr>
          <w:rFonts w:ascii="Times New Roman" w:hAnsi="Times New Roman" w:cs="Times New Roman"/>
          <w:b/>
          <w:sz w:val="24"/>
        </w:rPr>
        <w:t>ORDENANZA Nº 426</w:t>
      </w:r>
    </w:p>
    <w:p w:rsidR="00355B7B" w:rsidRPr="00355B7B" w:rsidRDefault="00355B7B" w:rsidP="00355B7B">
      <w:pPr>
        <w:keepNext/>
        <w:spacing w:before="240" w:after="120" w:line="240" w:lineRule="auto"/>
        <w:rPr>
          <w:rFonts w:ascii="Times New Roman" w:hAnsi="Times New Roman" w:cs="Times New Roman"/>
          <w:b/>
          <w:sz w:val="24"/>
        </w:rPr>
      </w:pPr>
      <w:r w:rsidRPr="00355B7B">
        <w:rPr>
          <w:rFonts w:ascii="Times New Roman" w:hAnsi="Times New Roman" w:cs="Times New Roman"/>
          <w:b/>
          <w:sz w:val="24"/>
        </w:rPr>
        <w:t xml:space="preserve">VISTO: </w:t>
      </w:r>
    </w:p>
    <w:p w:rsidR="005A3DEF" w:rsidRPr="00355B7B" w:rsidRDefault="00355B7B" w:rsidP="00355B7B">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5A3DEF" w:rsidRPr="00355B7B">
        <w:rPr>
          <w:rFonts w:ascii="Times New Roman" w:hAnsi="Times New Roman" w:cs="Times New Roman"/>
          <w:sz w:val="24"/>
        </w:rPr>
        <w:t>El</w:t>
      </w:r>
      <w:r w:rsidR="00132159" w:rsidRPr="00355B7B">
        <w:rPr>
          <w:rFonts w:ascii="Times New Roman" w:hAnsi="Times New Roman" w:cs="Times New Roman"/>
          <w:sz w:val="24"/>
        </w:rPr>
        <w:t xml:space="preserve"> proyecto AT N 26650 de la Empresa Gas del Estado que contempla la instalación del servicio de gas en toda la zona de San José de esta ciudad; y</w:t>
      </w:r>
    </w:p>
    <w:p w:rsidR="00355B7B" w:rsidRPr="00355B7B" w:rsidRDefault="00355B7B" w:rsidP="00355B7B">
      <w:pPr>
        <w:keepNext/>
        <w:spacing w:before="240" w:after="120" w:line="240" w:lineRule="auto"/>
        <w:rPr>
          <w:rFonts w:ascii="Times New Roman" w:hAnsi="Times New Roman" w:cs="Times New Roman"/>
          <w:b/>
          <w:sz w:val="24"/>
        </w:rPr>
      </w:pPr>
      <w:r w:rsidRPr="00355B7B">
        <w:rPr>
          <w:rFonts w:ascii="Times New Roman" w:hAnsi="Times New Roman" w:cs="Times New Roman"/>
          <w:b/>
          <w:sz w:val="24"/>
        </w:rPr>
        <w:t xml:space="preserve">CONSIDERANDO: </w:t>
      </w:r>
    </w:p>
    <w:p w:rsidR="00355B7B" w:rsidRDefault="00355B7B" w:rsidP="00355B7B">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A66977" w:rsidRPr="00355B7B">
        <w:rPr>
          <w:rFonts w:ascii="Times New Roman" w:hAnsi="Times New Roman" w:cs="Times New Roman"/>
          <w:sz w:val="24"/>
        </w:rPr>
        <w:t>Que</w:t>
      </w:r>
      <w:r w:rsidR="00036229" w:rsidRPr="00355B7B">
        <w:rPr>
          <w:rFonts w:ascii="Times New Roman" w:hAnsi="Times New Roman" w:cs="Times New Roman"/>
          <w:sz w:val="24"/>
        </w:rPr>
        <w:t xml:space="preserve"> la</w:t>
      </w:r>
      <w:r w:rsidR="007517A5">
        <w:rPr>
          <w:rFonts w:ascii="Times New Roman" w:hAnsi="Times New Roman" w:cs="Times New Roman"/>
          <w:sz w:val="24"/>
        </w:rPr>
        <w:t xml:space="preserve"> </w:t>
      </w:r>
      <w:r w:rsidR="00E8726B" w:rsidRPr="00355B7B">
        <w:rPr>
          <w:rFonts w:ascii="Times New Roman" w:hAnsi="Times New Roman" w:cs="Times New Roman"/>
          <w:sz w:val="24"/>
        </w:rPr>
        <w:t>provisión</w:t>
      </w:r>
      <w:r w:rsidR="00132159" w:rsidRPr="00355B7B">
        <w:rPr>
          <w:rFonts w:ascii="Times New Roman" w:hAnsi="Times New Roman" w:cs="Times New Roman"/>
          <w:sz w:val="24"/>
        </w:rPr>
        <w:t xml:space="preserve"> de gas natural para el sector de San Jose significara un adelanto para la zona, permitiéndole, de esta manera, a los vecinos adecuarse con el desarrollo urbanístico pre</w:t>
      </w:r>
      <w:r w:rsidR="007517A5">
        <w:rPr>
          <w:rFonts w:ascii="Times New Roman" w:hAnsi="Times New Roman" w:cs="Times New Roman"/>
          <w:sz w:val="24"/>
        </w:rPr>
        <w:t xml:space="preserve">visto </w:t>
      </w:r>
      <w:r w:rsidR="00132159" w:rsidRPr="00355B7B">
        <w:rPr>
          <w:rFonts w:ascii="Times New Roman" w:hAnsi="Times New Roman" w:cs="Times New Roman"/>
          <w:sz w:val="24"/>
        </w:rPr>
        <w:t>para toda la comunidad de Yerba Buena</w:t>
      </w:r>
      <w:r w:rsidR="005717A8" w:rsidRPr="00355B7B">
        <w:rPr>
          <w:rFonts w:ascii="Times New Roman" w:hAnsi="Times New Roman" w:cs="Times New Roman"/>
          <w:sz w:val="24"/>
        </w:rPr>
        <w:t>;</w:t>
      </w:r>
    </w:p>
    <w:p w:rsidR="001B4097" w:rsidRPr="00355B7B" w:rsidRDefault="00132159" w:rsidP="00355B7B">
      <w:pPr>
        <w:keepNext/>
        <w:spacing w:after="120" w:line="240" w:lineRule="auto"/>
        <w:rPr>
          <w:rFonts w:ascii="Times New Roman" w:hAnsi="Times New Roman" w:cs="Times New Roman"/>
          <w:sz w:val="24"/>
        </w:rPr>
      </w:pPr>
      <w:r w:rsidRPr="00355B7B">
        <w:rPr>
          <w:rFonts w:ascii="Times New Roman" w:hAnsi="Times New Roman" w:cs="Times New Roman"/>
          <w:sz w:val="24"/>
        </w:rPr>
        <w:tab/>
      </w:r>
      <w:r w:rsidRPr="00355B7B">
        <w:rPr>
          <w:rFonts w:ascii="Times New Roman" w:hAnsi="Times New Roman" w:cs="Times New Roman"/>
          <w:sz w:val="24"/>
        </w:rPr>
        <w:tab/>
        <w:t>Que actualmente Yerba Buena, en toda su extensión, representa una ciudad propiamente dicha, ya que se incremento la cantidad de familias que emigran propiamente dicha, ya que se incremento la cantidad de familias que migran a esta para su asentamiento definitivo, a quienes, el organismo oficial, debe darles la infraestructura necesaria para el desarrollo de las mismas como asimismo velar por su bienestar;</w:t>
      </w:r>
    </w:p>
    <w:p w:rsidR="00132159" w:rsidRPr="00355B7B" w:rsidRDefault="00132159" w:rsidP="00355B7B">
      <w:pPr>
        <w:keepNext/>
        <w:spacing w:after="120" w:line="240" w:lineRule="auto"/>
        <w:rPr>
          <w:rFonts w:ascii="Times New Roman" w:hAnsi="Times New Roman" w:cs="Times New Roman"/>
          <w:sz w:val="24"/>
        </w:rPr>
      </w:pPr>
      <w:r w:rsidRPr="00355B7B">
        <w:rPr>
          <w:rFonts w:ascii="Times New Roman" w:hAnsi="Times New Roman" w:cs="Times New Roman"/>
          <w:sz w:val="24"/>
        </w:rPr>
        <w:t>Por lo expuesto y en virtud de la facultades conferidas</w:t>
      </w:r>
      <w:r w:rsidR="001B4097" w:rsidRPr="00355B7B">
        <w:rPr>
          <w:rFonts w:ascii="Times New Roman" w:hAnsi="Times New Roman" w:cs="Times New Roman"/>
          <w:sz w:val="24"/>
        </w:rPr>
        <w:t xml:space="preserve"> </w:t>
      </w:r>
      <w:r w:rsidRPr="00355B7B">
        <w:rPr>
          <w:rFonts w:ascii="Times New Roman" w:hAnsi="Times New Roman" w:cs="Times New Roman"/>
          <w:sz w:val="24"/>
        </w:rPr>
        <w:t>por la Ley N 5529 y sus reformas y Ley N 6077;</w:t>
      </w:r>
    </w:p>
    <w:p w:rsidR="00872F3F" w:rsidRPr="007517A5" w:rsidRDefault="007517A5" w:rsidP="007517A5">
      <w:pPr>
        <w:keepNext/>
        <w:spacing w:before="360" w:after="360" w:line="240" w:lineRule="auto"/>
        <w:ind w:left="1984" w:right="1984"/>
        <w:jc w:val="center"/>
        <w:rPr>
          <w:rFonts w:ascii="Times New Roman" w:hAnsi="Times New Roman" w:cs="Times New Roman"/>
          <w:b/>
          <w:sz w:val="24"/>
        </w:rPr>
      </w:pPr>
      <w:r w:rsidRPr="007517A5">
        <w:rPr>
          <w:rFonts w:ascii="Times New Roman" w:hAnsi="Times New Roman" w:cs="Times New Roman"/>
          <w:b/>
          <w:sz w:val="24"/>
        </w:rPr>
        <w:t>EL</w:t>
      </w:r>
      <w:r w:rsidR="00062C0F" w:rsidRPr="007517A5">
        <w:rPr>
          <w:rFonts w:ascii="Times New Roman" w:hAnsi="Times New Roman" w:cs="Times New Roman"/>
          <w:b/>
          <w:sz w:val="24"/>
        </w:rPr>
        <w:t xml:space="preserve"> CO</w:t>
      </w:r>
      <w:r w:rsidR="00E334ED" w:rsidRPr="007517A5">
        <w:rPr>
          <w:rFonts w:ascii="Times New Roman" w:hAnsi="Times New Roman" w:cs="Times New Roman"/>
          <w:b/>
          <w:sz w:val="24"/>
        </w:rPr>
        <w:t>MISIONADO INTERVENTOR D</w:t>
      </w:r>
      <w:r w:rsidR="00062C0F" w:rsidRPr="007517A5">
        <w:rPr>
          <w:rFonts w:ascii="Times New Roman" w:hAnsi="Times New Roman" w:cs="Times New Roman"/>
          <w:b/>
          <w:sz w:val="24"/>
        </w:rPr>
        <w:t>E</w:t>
      </w:r>
      <w:r w:rsidR="00E334ED" w:rsidRPr="007517A5">
        <w:rPr>
          <w:rFonts w:ascii="Times New Roman" w:hAnsi="Times New Roman" w:cs="Times New Roman"/>
          <w:b/>
          <w:sz w:val="24"/>
        </w:rPr>
        <w:t xml:space="preserve"> LA</w:t>
      </w:r>
      <w:r w:rsidRPr="007517A5">
        <w:rPr>
          <w:rFonts w:ascii="Times New Roman" w:hAnsi="Times New Roman" w:cs="Times New Roman"/>
          <w:b/>
          <w:sz w:val="24"/>
        </w:rPr>
        <w:t xml:space="preserve"> MUNICIPALIDAD DE YERBA BUENA </w:t>
      </w:r>
      <w:r w:rsidR="00E334ED" w:rsidRPr="007517A5">
        <w:rPr>
          <w:rFonts w:ascii="Times New Roman" w:hAnsi="Times New Roman" w:cs="Times New Roman"/>
          <w:b/>
          <w:sz w:val="24"/>
        </w:rPr>
        <w:t>SANCIONA Y PROMULGA CON</w:t>
      </w:r>
      <w:r w:rsidRPr="007517A5">
        <w:rPr>
          <w:rFonts w:ascii="Times New Roman" w:hAnsi="Times New Roman" w:cs="Times New Roman"/>
          <w:b/>
          <w:sz w:val="24"/>
        </w:rPr>
        <w:t xml:space="preserve"> FUERZA DE </w:t>
      </w:r>
      <w:r w:rsidR="00872F3F" w:rsidRPr="007517A5">
        <w:rPr>
          <w:rFonts w:ascii="Times New Roman" w:hAnsi="Times New Roman" w:cs="Times New Roman"/>
          <w:b/>
          <w:sz w:val="24"/>
        </w:rPr>
        <w:t>ORDENANZA</w:t>
      </w:r>
    </w:p>
    <w:p w:rsidR="00132159" w:rsidRPr="00355B7B" w:rsidRDefault="00363DDA" w:rsidP="00355B7B">
      <w:pPr>
        <w:keepNext/>
        <w:spacing w:after="120" w:line="240" w:lineRule="auto"/>
        <w:rPr>
          <w:rFonts w:ascii="Times New Roman" w:hAnsi="Times New Roman" w:cs="Times New Roman"/>
          <w:sz w:val="24"/>
        </w:rPr>
      </w:pPr>
      <w:r w:rsidRPr="00355B7B">
        <w:rPr>
          <w:rFonts w:ascii="Times New Roman" w:hAnsi="Times New Roman" w:cs="Times New Roman"/>
          <w:sz w:val="24"/>
          <w:u w:val="single"/>
        </w:rPr>
        <w:t>ARTICULO PRIMERO:</w:t>
      </w:r>
      <w:r w:rsidRPr="00355B7B">
        <w:rPr>
          <w:rFonts w:ascii="Times New Roman" w:hAnsi="Times New Roman" w:cs="Times New Roman"/>
          <w:sz w:val="24"/>
        </w:rPr>
        <w:t xml:space="preserve"> </w:t>
      </w:r>
      <w:r w:rsidR="00132159" w:rsidRPr="00355B7B">
        <w:rPr>
          <w:rFonts w:ascii="Times New Roman" w:hAnsi="Times New Roman" w:cs="Times New Roman"/>
          <w:sz w:val="24"/>
        </w:rPr>
        <w:t xml:space="preserve">DECLARESE de </w:t>
      </w:r>
      <w:r w:rsidR="007517A5" w:rsidRPr="00355B7B">
        <w:rPr>
          <w:rFonts w:ascii="Times New Roman" w:hAnsi="Times New Roman" w:cs="Times New Roman"/>
          <w:sz w:val="24"/>
        </w:rPr>
        <w:t>Interés</w:t>
      </w:r>
      <w:r w:rsidR="00132159" w:rsidRPr="00355B7B">
        <w:rPr>
          <w:rFonts w:ascii="Times New Roman" w:hAnsi="Times New Roman" w:cs="Times New Roman"/>
          <w:sz w:val="24"/>
        </w:rPr>
        <w:t xml:space="preserve"> Municipal, de Utilidad </w:t>
      </w:r>
      <w:r w:rsidR="007517A5" w:rsidRPr="00355B7B">
        <w:rPr>
          <w:rFonts w:ascii="Times New Roman" w:hAnsi="Times New Roman" w:cs="Times New Roman"/>
          <w:sz w:val="24"/>
        </w:rPr>
        <w:t>Pública</w:t>
      </w:r>
      <w:r w:rsidR="00132159" w:rsidRPr="00355B7B">
        <w:rPr>
          <w:rFonts w:ascii="Times New Roman" w:hAnsi="Times New Roman" w:cs="Times New Roman"/>
          <w:sz w:val="24"/>
        </w:rPr>
        <w:t xml:space="preserve"> y Pago Obligatorio, la obra de gas para San José, de acuerdo con el Proyecto AT N 2650 de la Empresa Gas del Estado.</w:t>
      </w:r>
    </w:p>
    <w:p w:rsidR="001B4097" w:rsidRPr="00355B7B" w:rsidRDefault="00363DDA" w:rsidP="00355B7B">
      <w:pPr>
        <w:keepNext/>
        <w:spacing w:after="120" w:line="240" w:lineRule="auto"/>
        <w:rPr>
          <w:rFonts w:ascii="Times New Roman" w:hAnsi="Times New Roman" w:cs="Times New Roman"/>
          <w:sz w:val="24"/>
        </w:rPr>
      </w:pPr>
      <w:r w:rsidRPr="00355B7B">
        <w:rPr>
          <w:rFonts w:ascii="Times New Roman" w:hAnsi="Times New Roman" w:cs="Times New Roman"/>
          <w:sz w:val="24"/>
          <w:u w:val="single"/>
        </w:rPr>
        <w:t>ARTICULO SEGUNDO:</w:t>
      </w:r>
      <w:r w:rsidRPr="00355B7B">
        <w:rPr>
          <w:rFonts w:ascii="Times New Roman" w:hAnsi="Times New Roman" w:cs="Times New Roman"/>
          <w:sz w:val="24"/>
        </w:rPr>
        <w:t xml:space="preserve"> </w:t>
      </w:r>
      <w:r w:rsidR="00132159" w:rsidRPr="00355B7B">
        <w:rPr>
          <w:rFonts w:ascii="Times New Roman" w:hAnsi="Times New Roman" w:cs="Times New Roman"/>
          <w:sz w:val="24"/>
        </w:rPr>
        <w:t xml:space="preserve">La presente ordenanza será refrendada por el Ing. JORGE FEDERICO SELIS, Secretario de Obras y Servicios </w:t>
      </w:r>
      <w:r w:rsidR="00E8726B" w:rsidRPr="00355B7B">
        <w:rPr>
          <w:rFonts w:ascii="Times New Roman" w:hAnsi="Times New Roman" w:cs="Times New Roman"/>
          <w:sz w:val="24"/>
        </w:rPr>
        <w:t>Públicos</w:t>
      </w:r>
      <w:r w:rsidR="00132159" w:rsidRPr="00355B7B">
        <w:rPr>
          <w:rFonts w:ascii="Times New Roman" w:hAnsi="Times New Roman" w:cs="Times New Roman"/>
          <w:sz w:val="24"/>
        </w:rPr>
        <w:t>; C.P.N</w:t>
      </w:r>
      <w:r w:rsidR="00E8726B" w:rsidRPr="00355B7B">
        <w:rPr>
          <w:rFonts w:ascii="Times New Roman" w:hAnsi="Times New Roman" w:cs="Times New Roman"/>
          <w:sz w:val="24"/>
        </w:rPr>
        <w:t>. PEDRO MIGLIORINI, Secretario de Hacienda y Sr. RUBEN BERNARDO ARAOZ en su carácter de Secretario de Acción Social y a cargo de la cartera de Gobierno</w:t>
      </w:r>
      <w:r w:rsidR="001A7996" w:rsidRPr="00355B7B">
        <w:rPr>
          <w:rFonts w:ascii="Times New Roman" w:hAnsi="Times New Roman" w:cs="Times New Roman"/>
          <w:sz w:val="24"/>
        </w:rPr>
        <w:t>.</w:t>
      </w:r>
    </w:p>
    <w:p w:rsidR="00E8726B" w:rsidRPr="00355B7B" w:rsidRDefault="00363DDA" w:rsidP="00355B7B">
      <w:pPr>
        <w:keepNext/>
        <w:spacing w:after="120" w:line="240" w:lineRule="auto"/>
        <w:rPr>
          <w:rFonts w:ascii="Times New Roman" w:hAnsi="Times New Roman" w:cs="Times New Roman"/>
          <w:sz w:val="24"/>
        </w:rPr>
      </w:pPr>
      <w:r w:rsidRPr="00355B7B">
        <w:rPr>
          <w:rFonts w:ascii="Times New Roman" w:hAnsi="Times New Roman" w:cs="Times New Roman"/>
          <w:sz w:val="24"/>
          <w:u w:val="single"/>
        </w:rPr>
        <w:t>ARTICULO TERCERO:</w:t>
      </w:r>
      <w:r w:rsidRPr="00355B7B">
        <w:rPr>
          <w:rFonts w:ascii="Times New Roman" w:hAnsi="Times New Roman" w:cs="Times New Roman"/>
          <w:sz w:val="24"/>
        </w:rPr>
        <w:t xml:space="preserve"> </w:t>
      </w:r>
      <w:r w:rsidR="001A7996" w:rsidRPr="00355B7B">
        <w:rPr>
          <w:rFonts w:ascii="Times New Roman" w:hAnsi="Times New Roman" w:cs="Times New Roman"/>
          <w:sz w:val="24"/>
        </w:rPr>
        <w:t>PUBLIQUESE</w:t>
      </w:r>
    </w:p>
    <w:p w:rsidR="00502F43" w:rsidRPr="00355B7B" w:rsidRDefault="00363DDA" w:rsidP="00355B7B">
      <w:pPr>
        <w:keepNext/>
        <w:spacing w:after="120" w:line="240" w:lineRule="auto"/>
        <w:rPr>
          <w:rFonts w:ascii="Times New Roman" w:hAnsi="Times New Roman" w:cs="Times New Roman"/>
          <w:sz w:val="24"/>
        </w:rPr>
      </w:pPr>
      <w:r w:rsidRPr="00355B7B">
        <w:rPr>
          <w:rFonts w:ascii="Times New Roman" w:hAnsi="Times New Roman" w:cs="Times New Roman"/>
          <w:sz w:val="24"/>
          <w:u w:val="single"/>
        </w:rPr>
        <w:t>ARTICULO CUARTO:</w:t>
      </w:r>
      <w:r w:rsidRPr="00355B7B">
        <w:rPr>
          <w:rFonts w:ascii="Times New Roman" w:hAnsi="Times New Roman" w:cs="Times New Roman"/>
          <w:sz w:val="24"/>
        </w:rPr>
        <w:t xml:space="preserve"> </w:t>
      </w:r>
      <w:r w:rsidR="00CE4F7A" w:rsidRPr="00355B7B">
        <w:rPr>
          <w:rFonts w:ascii="Times New Roman" w:hAnsi="Times New Roman" w:cs="Times New Roman"/>
          <w:sz w:val="24"/>
        </w:rPr>
        <w:t>C</w:t>
      </w:r>
      <w:r w:rsidR="00474CE7" w:rsidRPr="00355B7B">
        <w:rPr>
          <w:rFonts w:ascii="Times New Roman" w:hAnsi="Times New Roman" w:cs="Times New Roman"/>
          <w:sz w:val="24"/>
        </w:rPr>
        <w:t>OM</w:t>
      </w:r>
      <w:r w:rsidR="007517A5">
        <w:rPr>
          <w:rFonts w:ascii="Times New Roman" w:hAnsi="Times New Roman" w:cs="Times New Roman"/>
          <w:sz w:val="24"/>
        </w:rPr>
        <w:t>U</w:t>
      </w:r>
      <w:r w:rsidR="00474CE7" w:rsidRPr="00355B7B">
        <w:rPr>
          <w:rFonts w:ascii="Times New Roman" w:hAnsi="Times New Roman" w:cs="Times New Roman"/>
          <w:sz w:val="24"/>
        </w:rPr>
        <w:t>NIQUESE, COPIESE Y ARCHIVESE.</w:t>
      </w:r>
      <w:r w:rsidR="00355B7B" w:rsidRPr="00355B7B">
        <w:rPr>
          <w:rFonts w:ascii="Times New Roman" w:hAnsi="Times New Roman" w:cs="Times New Roman"/>
          <w:sz w:val="24"/>
        </w:rPr>
        <w:t xml:space="preserve"> </w:t>
      </w:r>
    </w:p>
    <w:sectPr w:rsidR="00502F43" w:rsidRPr="00355B7B" w:rsidSect="004F2387">
      <w:footerReference w:type="default" r:id="rId6"/>
      <w:pgSz w:w="11906" w:h="16838"/>
      <w:pgMar w:top="1417" w:right="1701" w:bottom="1417" w:left="1701" w:header="709" w:footer="709" w:gutter="0"/>
      <w:pgNumType w:start="31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2387" w:rsidRDefault="004F2387" w:rsidP="004F2387">
      <w:pPr>
        <w:spacing w:after="0" w:line="240" w:lineRule="auto"/>
      </w:pPr>
      <w:r>
        <w:separator/>
      </w:r>
    </w:p>
  </w:endnote>
  <w:endnote w:type="continuationSeparator" w:id="0">
    <w:p w:rsidR="004F2387" w:rsidRDefault="004F2387" w:rsidP="004F23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2387" w:rsidRPr="00D403CB" w:rsidRDefault="004F238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2387" w:rsidRDefault="004F2387" w:rsidP="004F2387">
      <w:pPr>
        <w:spacing w:after="0" w:line="240" w:lineRule="auto"/>
      </w:pPr>
      <w:r>
        <w:separator/>
      </w:r>
    </w:p>
  </w:footnote>
  <w:footnote w:type="continuationSeparator" w:id="0">
    <w:p w:rsidR="004F2387" w:rsidRDefault="004F2387" w:rsidP="004F238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F71"/>
    <w:rsid w:val="00036229"/>
    <w:rsid w:val="00042300"/>
    <w:rsid w:val="00062C0F"/>
    <w:rsid w:val="00072FB4"/>
    <w:rsid w:val="00075728"/>
    <w:rsid w:val="00084FC2"/>
    <w:rsid w:val="000A4A6A"/>
    <w:rsid w:val="000E1B84"/>
    <w:rsid w:val="000E2F6A"/>
    <w:rsid w:val="001046B5"/>
    <w:rsid w:val="00113C4B"/>
    <w:rsid w:val="00124640"/>
    <w:rsid w:val="00132159"/>
    <w:rsid w:val="00140B57"/>
    <w:rsid w:val="0017699D"/>
    <w:rsid w:val="00190BD2"/>
    <w:rsid w:val="0019162E"/>
    <w:rsid w:val="001A2EEC"/>
    <w:rsid w:val="001A7996"/>
    <w:rsid w:val="001B304A"/>
    <w:rsid w:val="001B4097"/>
    <w:rsid w:val="001C487B"/>
    <w:rsid w:val="001E173F"/>
    <w:rsid w:val="001E2CFA"/>
    <w:rsid w:val="0021569B"/>
    <w:rsid w:val="00215BD1"/>
    <w:rsid w:val="002426BF"/>
    <w:rsid w:val="002567DB"/>
    <w:rsid w:val="002A533B"/>
    <w:rsid w:val="002B5789"/>
    <w:rsid w:val="002D47B1"/>
    <w:rsid w:val="002D573E"/>
    <w:rsid w:val="002E493B"/>
    <w:rsid w:val="002F5D5B"/>
    <w:rsid w:val="00340C48"/>
    <w:rsid w:val="00355B7B"/>
    <w:rsid w:val="00363DDA"/>
    <w:rsid w:val="003708CD"/>
    <w:rsid w:val="003A648B"/>
    <w:rsid w:val="003A7318"/>
    <w:rsid w:val="003E259D"/>
    <w:rsid w:val="003E6641"/>
    <w:rsid w:val="00402E42"/>
    <w:rsid w:val="00464387"/>
    <w:rsid w:val="004662F0"/>
    <w:rsid w:val="00474CE7"/>
    <w:rsid w:val="00481775"/>
    <w:rsid w:val="00486367"/>
    <w:rsid w:val="004923BC"/>
    <w:rsid w:val="004954B7"/>
    <w:rsid w:val="004B2127"/>
    <w:rsid w:val="004B2C3D"/>
    <w:rsid w:val="004C3A40"/>
    <w:rsid w:val="004E62F1"/>
    <w:rsid w:val="004F2387"/>
    <w:rsid w:val="00502F43"/>
    <w:rsid w:val="005130C5"/>
    <w:rsid w:val="00520394"/>
    <w:rsid w:val="0055073C"/>
    <w:rsid w:val="00554D2B"/>
    <w:rsid w:val="005717A8"/>
    <w:rsid w:val="00571D63"/>
    <w:rsid w:val="005A3DEF"/>
    <w:rsid w:val="005D42E6"/>
    <w:rsid w:val="005D6CFF"/>
    <w:rsid w:val="00606E83"/>
    <w:rsid w:val="0062293C"/>
    <w:rsid w:val="00680F66"/>
    <w:rsid w:val="00682583"/>
    <w:rsid w:val="006857B3"/>
    <w:rsid w:val="006864D4"/>
    <w:rsid w:val="006925C5"/>
    <w:rsid w:val="006A310A"/>
    <w:rsid w:val="006C5FC3"/>
    <w:rsid w:val="006E145A"/>
    <w:rsid w:val="00730DF2"/>
    <w:rsid w:val="0074130A"/>
    <w:rsid w:val="007517A5"/>
    <w:rsid w:val="00756329"/>
    <w:rsid w:val="00784FAD"/>
    <w:rsid w:val="007A115D"/>
    <w:rsid w:val="007D2B3A"/>
    <w:rsid w:val="007D5A9B"/>
    <w:rsid w:val="007D6853"/>
    <w:rsid w:val="007D7BEE"/>
    <w:rsid w:val="007E36AE"/>
    <w:rsid w:val="007E6140"/>
    <w:rsid w:val="007F0D33"/>
    <w:rsid w:val="00813CB1"/>
    <w:rsid w:val="008460F9"/>
    <w:rsid w:val="008549D9"/>
    <w:rsid w:val="00861620"/>
    <w:rsid w:val="00872A04"/>
    <w:rsid w:val="00872F3F"/>
    <w:rsid w:val="0088498D"/>
    <w:rsid w:val="008D7241"/>
    <w:rsid w:val="009529E3"/>
    <w:rsid w:val="00983B92"/>
    <w:rsid w:val="009B5C8C"/>
    <w:rsid w:val="00A508E0"/>
    <w:rsid w:val="00A66977"/>
    <w:rsid w:val="00A73CCF"/>
    <w:rsid w:val="00AA0C2D"/>
    <w:rsid w:val="00AA4248"/>
    <w:rsid w:val="00AA5F97"/>
    <w:rsid w:val="00AA6558"/>
    <w:rsid w:val="00AA779C"/>
    <w:rsid w:val="00AF13E4"/>
    <w:rsid w:val="00B16FC9"/>
    <w:rsid w:val="00B31D0A"/>
    <w:rsid w:val="00B91F38"/>
    <w:rsid w:val="00BA1063"/>
    <w:rsid w:val="00BA61A1"/>
    <w:rsid w:val="00BB76CA"/>
    <w:rsid w:val="00C11C00"/>
    <w:rsid w:val="00C201CC"/>
    <w:rsid w:val="00C45389"/>
    <w:rsid w:val="00CB2227"/>
    <w:rsid w:val="00CC221F"/>
    <w:rsid w:val="00CC2673"/>
    <w:rsid w:val="00CE4F7A"/>
    <w:rsid w:val="00D403CB"/>
    <w:rsid w:val="00D83FE6"/>
    <w:rsid w:val="00D93CD1"/>
    <w:rsid w:val="00D975C7"/>
    <w:rsid w:val="00DD544C"/>
    <w:rsid w:val="00DF62FD"/>
    <w:rsid w:val="00E12431"/>
    <w:rsid w:val="00E16669"/>
    <w:rsid w:val="00E16A4E"/>
    <w:rsid w:val="00E25EAA"/>
    <w:rsid w:val="00E334ED"/>
    <w:rsid w:val="00E423DE"/>
    <w:rsid w:val="00E50EE4"/>
    <w:rsid w:val="00E61B50"/>
    <w:rsid w:val="00E8377C"/>
    <w:rsid w:val="00E85FB7"/>
    <w:rsid w:val="00E8726B"/>
    <w:rsid w:val="00EA1744"/>
    <w:rsid w:val="00EE47CF"/>
    <w:rsid w:val="00F26F79"/>
    <w:rsid w:val="00F52D81"/>
    <w:rsid w:val="00F71C7E"/>
    <w:rsid w:val="00F731EB"/>
    <w:rsid w:val="00F731F9"/>
    <w:rsid w:val="00F83022"/>
    <w:rsid w:val="00F83DD7"/>
    <w:rsid w:val="00F91399"/>
    <w:rsid w:val="00FB1E6E"/>
    <w:rsid w:val="00FB4DF7"/>
    <w:rsid w:val="00FD4A5C"/>
    <w:rsid w:val="00FE48A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4F23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F2387"/>
  </w:style>
  <w:style w:type="paragraph" w:styleId="Piedepgina">
    <w:name w:val="footer"/>
    <w:basedOn w:val="Normal"/>
    <w:link w:val="PiedepginaCar"/>
    <w:uiPriority w:val="99"/>
    <w:semiHidden/>
    <w:unhideWhenUsed/>
    <w:rsid w:val="004F23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F238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250</Words>
  <Characters>1381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29</cp:revision>
  <cp:lastPrinted>2018-04-26T14:55:00Z</cp:lastPrinted>
  <dcterms:created xsi:type="dcterms:W3CDTF">2017-03-07T12:38:00Z</dcterms:created>
  <dcterms:modified xsi:type="dcterms:W3CDTF">2018-04-26T14:55:00Z</dcterms:modified>
</cp:coreProperties>
</file>