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9FD" w:rsidRPr="00D569FD" w:rsidRDefault="00D569FD" w:rsidP="00D569FD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569FD">
        <w:rPr>
          <w:rFonts w:ascii="Times New Roman" w:hAnsi="Times New Roman" w:cs="Times New Roman"/>
          <w:sz w:val="24"/>
          <w:szCs w:val="24"/>
        </w:rPr>
        <w:t>Yerba Buena, 22 de Abril de 1992</w:t>
      </w:r>
    </w:p>
    <w:p w:rsidR="00D569FD" w:rsidRPr="00D569FD" w:rsidRDefault="00D569FD" w:rsidP="00D569FD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569FD">
        <w:rPr>
          <w:rFonts w:ascii="Times New Roman" w:hAnsi="Times New Roman" w:cs="Times New Roman"/>
          <w:b/>
          <w:sz w:val="24"/>
          <w:szCs w:val="24"/>
        </w:rPr>
        <w:t>ORDENANZA Nº 462</w:t>
      </w:r>
    </w:p>
    <w:p w:rsidR="00D569FD" w:rsidRPr="00D569FD" w:rsidRDefault="00D569FD" w:rsidP="00D569FD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569FD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F1067B" w:rsidRPr="00D569FD" w:rsidRDefault="00D569FD" w:rsidP="00D569FD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0284F" w:rsidRPr="00D569FD">
        <w:rPr>
          <w:rFonts w:ascii="Times New Roman" w:hAnsi="Times New Roman" w:cs="Times New Roman"/>
          <w:sz w:val="24"/>
          <w:szCs w:val="24"/>
        </w:rPr>
        <w:t>Las facultades conferidas por el artículo 24 de la Ley N° 5.529, y</w:t>
      </w:r>
    </w:p>
    <w:p w:rsidR="00D569FD" w:rsidRPr="00D569FD" w:rsidRDefault="00D569FD" w:rsidP="00D569F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569FD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7F438C" w:rsidRPr="00D569FD" w:rsidRDefault="00D569FD" w:rsidP="00D56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45E3" w:rsidRPr="00D569FD">
        <w:rPr>
          <w:rFonts w:ascii="Times New Roman" w:hAnsi="Times New Roman" w:cs="Times New Roman"/>
          <w:sz w:val="24"/>
          <w:szCs w:val="24"/>
        </w:rPr>
        <w:t xml:space="preserve">Que </w:t>
      </w:r>
      <w:r w:rsidR="00F0284F" w:rsidRPr="00D569FD">
        <w:rPr>
          <w:rFonts w:ascii="Times New Roman" w:hAnsi="Times New Roman" w:cs="Times New Roman"/>
          <w:sz w:val="24"/>
          <w:szCs w:val="24"/>
        </w:rPr>
        <w:t>dada la permanente amenaza de la epidemia del cólera hace necesario extremar los recaudos para evitarla.</w:t>
      </w:r>
    </w:p>
    <w:p w:rsidR="00F0284F" w:rsidRPr="00D569FD" w:rsidRDefault="00F0284F" w:rsidP="00D56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569FD">
        <w:rPr>
          <w:rFonts w:ascii="Times New Roman" w:hAnsi="Times New Roman" w:cs="Times New Roman"/>
          <w:sz w:val="24"/>
          <w:szCs w:val="24"/>
        </w:rPr>
        <w:tab/>
      </w:r>
      <w:r w:rsidRPr="00D569FD">
        <w:rPr>
          <w:rFonts w:ascii="Times New Roman" w:hAnsi="Times New Roman" w:cs="Times New Roman"/>
          <w:sz w:val="24"/>
          <w:szCs w:val="24"/>
        </w:rPr>
        <w:tab/>
        <w:t>Que la previsión de agua potable es uno de los medios para prevenirla.</w:t>
      </w:r>
    </w:p>
    <w:p w:rsidR="00F0284F" w:rsidRPr="00D569FD" w:rsidRDefault="00F0284F" w:rsidP="00D56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569FD">
        <w:rPr>
          <w:rFonts w:ascii="Times New Roman" w:hAnsi="Times New Roman" w:cs="Times New Roman"/>
          <w:sz w:val="24"/>
          <w:szCs w:val="24"/>
        </w:rPr>
        <w:tab/>
      </w:r>
      <w:r w:rsidRPr="00D569FD">
        <w:rPr>
          <w:rFonts w:ascii="Times New Roman" w:hAnsi="Times New Roman" w:cs="Times New Roman"/>
          <w:sz w:val="24"/>
          <w:szCs w:val="24"/>
        </w:rPr>
        <w:tab/>
        <w:t>Que en el Barrio Aconquija</w:t>
      </w:r>
      <w:r w:rsidR="00FC0EFD" w:rsidRPr="00D569FD">
        <w:rPr>
          <w:rFonts w:ascii="Times New Roman" w:hAnsi="Times New Roman" w:cs="Times New Roman"/>
          <w:sz w:val="24"/>
          <w:szCs w:val="24"/>
        </w:rPr>
        <w:t xml:space="preserve"> </w:t>
      </w:r>
      <w:r w:rsidR="00D569FD">
        <w:rPr>
          <w:rFonts w:ascii="Times New Roman" w:hAnsi="Times New Roman" w:cs="Times New Roman"/>
          <w:sz w:val="24"/>
          <w:szCs w:val="24"/>
        </w:rPr>
        <w:t xml:space="preserve"> (</w:t>
      </w:r>
      <w:r w:rsidRPr="00D569FD">
        <w:rPr>
          <w:rFonts w:ascii="Times New Roman" w:hAnsi="Times New Roman" w:cs="Times New Roman"/>
          <w:sz w:val="24"/>
          <w:szCs w:val="24"/>
        </w:rPr>
        <w:t>33 viviendas</w:t>
      </w:r>
      <w:r w:rsidR="00D569FD">
        <w:rPr>
          <w:rFonts w:ascii="Times New Roman" w:hAnsi="Times New Roman" w:cs="Times New Roman"/>
          <w:sz w:val="24"/>
          <w:szCs w:val="24"/>
        </w:rPr>
        <w:t xml:space="preserve">) </w:t>
      </w:r>
      <w:r w:rsidR="00FC0EFD" w:rsidRPr="00D569FD">
        <w:rPr>
          <w:rFonts w:ascii="Times New Roman" w:hAnsi="Times New Roman" w:cs="Times New Roman"/>
          <w:sz w:val="24"/>
          <w:szCs w:val="24"/>
        </w:rPr>
        <w:t xml:space="preserve"> </w:t>
      </w:r>
      <w:r w:rsidRPr="00D569FD">
        <w:rPr>
          <w:rFonts w:ascii="Times New Roman" w:hAnsi="Times New Roman" w:cs="Times New Roman"/>
          <w:sz w:val="24"/>
          <w:szCs w:val="24"/>
        </w:rPr>
        <w:t>sobre dos terrenos de propiedad de la Municipalidad existe un pozo para proveer de agua potable a los vecinos de dicho barrio.</w:t>
      </w:r>
    </w:p>
    <w:p w:rsidR="00F0284F" w:rsidRPr="00D569FD" w:rsidRDefault="00F0284F" w:rsidP="00D56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569FD">
        <w:rPr>
          <w:rFonts w:ascii="Times New Roman" w:hAnsi="Times New Roman" w:cs="Times New Roman"/>
          <w:sz w:val="24"/>
          <w:szCs w:val="24"/>
        </w:rPr>
        <w:tab/>
      </w:r>
      <w:r w:rsidRPr="00D569FD">
        <w:rPr>
          <w:rFonts w:ascii="Times New Roman" w:hAnsi="Times New Roman" w:cs="Times New Roman"/>
          <w:sz w:val="24"/>
          <w:szCs w:val="24"/>
        </w:rPr>
        <w:tab/>
        <w:t>Que la capacida</w:t>
      </w:r>
      <w:r w:rsidR="00650C15" w:rsidRPr="00D569FD">
        <w:rPr>
          <w:rFonts w:ascii="Times New Roman" w:hAnsi="Times New Roman" w:cs="Times New Roman"/>
          <w:sz w:val="24"/>
          <w:szCs w:val="24"/>
        </w:rPr>
        <w:t>d de dicho pozo alcanza para proveer de agua potable a los barrios vecinos.</w:t>
      </w:r>
    </w:p>
    <w:p w:rsidR="00650C15" w:rsidRPr="00D569FD" w:rsidRDefault="00650C15" w:rsidP="00D56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569FD">
        <w:rPr>
          <w:rFonts w:ascii="Times New Roman" w:hAnsi="Times New Roman" w:cs="Times New Roman"/>
          <w:sz w:val="24"/>
          <w:szCs w:val="24"/>
        </w:rPr>
        <w:tab/>
      </w:r>
      <w:r w:rsidRPr="00D569FD">
        <w:rPr>
          <w:rFonts w:ascii="Times New Roman" w:hAnsi="Times New Roman" w:cs="Times New Roman"/>
          <w:sz w:val="24"/>
          <w:szCs w:val="24"/>
        </w:rPr>
        <w:tab/>
        <w:t xml:space="preserve">Que la Di.P.O.S. necesita para hacerse cargo de la provisión del agua potable, que la </w:t>
      </w:r>
      <w:r w:rsidR="00E93F2A" w:rsidRPr="00D569FD">
        <w:rPr>
          <w:rFonts w:ascii="Times New Roman" w:hAnsi="Times New Roman" w:cs="Times New Roman"/>
          <w:sz w:val="24"/>
          <w:szCs w:val="24"/>
        </w:rPr>
        <w:t>Municipalidad de Yerba Buena le transfiere en propiedad el mencionado pozo y los terrenos donde está sentado.</w:t>
      </w:r>
    </w:p>
    <w:p w:rsidR="00F1067B" w:rsidRPr="00D569FD" w:rsidRDefault="00E93F2A" w:rsidP="00D56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569FD">
        <w:rPr>
          <w:rFonts w:ascii="Times New Roman" w:hAnsi="Times New Roman" w:cs="Times New Roman"/>
          <w:sz w:val="24"/>
          <w:szCs w:val="24"/>
        </w:rPr>
        <w:tab/>
      </w:r>
      <w:r w:rsidRPr="00D569FD">
        <w:rPr>
          <w:rFonts w:ascii="Times New Roman" w:hAnsi="Times New Roman" w:cs="Times New Roman"/>
          <w:sz w:val="24"/>
          <w:szCs w:val="24"/>
        </w:rPr>
        <w:tab/>
        <w:t>Que atenta a las razones de emergencia sanitaria precedentemente expuesta y el beneficio que se brindaría a un vasto sector de la comunidad de Yerba Buena, debe efectuarse esta transferencia en forma urgente y sin cargo.</w:t>
      </w:r>
    </w:p>
    <w:p w:rsidR="00475565" w:rsidRPr="00D569FD" w:rsidRDefault="00D569FD" w:rsidP="00D569F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9FD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F1067B" w:rsidRPr="00D569FD" w:rsidRDefault="0009318C" w:rsidP="00D56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569FD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FC0EFD" w:rsidRPr="00D569F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C0EFD" w:rsidRPr="00D569FD">
        <w:rPr>
          <w:rFonts w:ascii="Times New Roman" w:hAnsi="Times New Roman" w:cs="Times New Roman"/>
          <w:sz w:val="24"/>
          <w:szCs w:val="24"/>
        </w:rPr>
        <w:t xml:space="preserve"> </w:t>
      </w:r>
      <w:r w:rsidR="00E93F2A" w:rsidRPr="00D569FD">
        <w:rPr>
          <w:rFonts w:ascii="Times New Roman" w:hAnsi="Times New Roman" w:cs="Times New Roman"/>
          <w:sz w:val="24"/>
          <w:szCs w:val="24"/>
        </w:rPr>
        <w:t>TRANSFIERASE sin cargo alguno a la Dirección Provincial de Obras Sanitarias los lotes tres y cuatro de Manzana “A” del Barrio Aconquija</w:t>
      </w:r>
      <w:r w:rsidR="00FC0EFD" w:rsidRPr="00D569FD">
        <w:rPr>
          <w:rFonts w:ascii="Times New Roman" w:hAnsi="Times New Roman" w:cs="Times New Roman"/>
          <w:sz w:val="24"/>
          <w:szCs w:val="24"/>
        </w:rPr>
        <w:t xml:space="preserve"> </w:t>
      </w:r>
      <w:r w:rsidR="00D569FD">
        <w:rPr>
          <w:rFonts w:ascii="Times New Roman" w:hAnsi="Times New Roman" w:cs="Times New Roman"/>
          <w:sz w:val="24"/>
          <w:szCs w:val="24"/>
        </w:rPr>
        <w:t xml:space="preserve"> (</w:t>
      </w:r>
      <w:r w:rsidR="00E93F2A" w:rsidRPr="00D569FD">
        <w:rPr>
          <w:rFonts w:ascii="Times New Roman" w:hAnsi="Times New Roman" w:cs="Times New Roman"/>
          <w:sz w:val="24"/>
          <w:szCs w:val="24"/>
        </w:rPr>
        <w:t>33 viviendas</w:t>
      </w:r>
      <w:r w:rsidR="00D569FD">
        <w:rPr>
          <w:rFonts w:ascii="Times New Roman" w:hAnsi="Times New Roman" w:cs="Times New Roman"/>
          <w:sz w:val="24"/>
          <w:szCs w:val="24"/>
        </w:rPr>
        <w:t xml:space="preserve">) , </w:t>
      </w:r>
      <w:r w:rsidR="00E93F2A" w:rsidRPr="00D569FD">
        <w:rPr>
          <w:rFonts w:ascii="Times New Roman" w:hAnsi="Times New Roman" w:cs="Times New Roman"/>
          <w:sz w:val="24"/>
          <w:szCs w:val="24"/>
        </w:rPr>
        <w:t xml:space="preserve"> identificados con los padrones N°676.221 y 676.222 respectivamente, con todo lo en ellos planteado, edificado y cercado.</w:t>
      </w:r>
    </w:p>
    <w:p w:rsidR="00F1067B" w:rsidRPr="00D569FD" w:rsidRDefault="0009318C" w:rsidP="00D56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569FD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FC0EFD" w:rsidRPr="00D569F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C0EFD" w:rsidRPr="00D569FD">
        <w:rPr>
          <w:rFonts w:ascii="Times New Roman" w:hAnsi="Times New Roman" w:cs="Times New Roman"/>
          <w:sz w:val="24"/>
          <w:szCs w:val="24"/>
        </w:rPr>
        <w:t xml:space="preserve"> </w:t>
      </w:r>
      <w:r w:rsidR="00E93F2A" w:rsidRPr="00D569FD">
        <w:rPr>
          <w:rFonts w:ascii="Times New Roman" w:hAnsi="Times New Roman" w:cs="Times New Roman"/>
          <w:sz w:val="24"/>
          <w:szCs w:val="24"/>
        </w:rPr>
        <w:t>FACULTASE al Departamento Ejecutivo Municipal a suscribir toda la documentación necesaria para efectuar esta transferencia.</w:t>
      </w:r>
    </w:p>
    <w:p w:rsidR="00B9187C" w:rsidRPr="00D569FD" w:rsidRDefault="0009318C" w:rsidP="00D569F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569FD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FC0EFD" w:rsidRPr="00D569F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C0EFD" w:rsidRPr="00D569FD">
        <w:rPr>
          <w:rFonts w:ascii="Times New Roman" w:hAnsi="Times New Roman" w:cs="Times New Roman"/>
          <w:sz w:val="24"/>
          <w:szCs w:val="24"/>
        </w:rPr>
        <w:t xml:space="preserve"> </w:t>
      </w:r>
      <w:r w:rsidR="007F438C" w:rsidRPr="00D569FD">
        <w:rPr>
          <w:rFonts w:ascii="Times New Roman" w:hAnsi="Times New Roman" w:cs="Times New Roman"/>
          <w:sz w:val="24"/>
          <w:szCs w:val="24"/>
        </w:rPr>
        <w:t>COMUNIQUESE, PUBLIQUESE, COPIESE Y ARCHIVESE.</w:t>
      </w:r>
      <w:r w:rsidR="00D569FD" w:rsidRPr="00D569F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9187C" w:rsidRPr="00D569FD" w:rsidSect="00D05388">
      <w:footerReference w:type="default" r:id="rId8"/>
      <w:pgSz w:w="11906" w:h="16838"/>
      <w:pgMar w:top="1417" w:right="1701" w:bottom="1417" w:left="1701" w:header="709" w:footer="709" w:gutter="0"/>
      <w:pgNumType w:start="3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5388" w:rsidRDefault="00D05388" w:rsidP="00D05388">
      <w:pPr>
        <w:spacing w:after="0" w:line="240" w:lineRule="auto"/>
      </w:pPr>
      <w:r>
        <w:separator/>
      </w:r>
    </w:p>
  </w:endnote>
  <w:endnote w:type="continuationSeparator" w:id="0">
    <w:p w:rsidR="00D05388" w:rsidRDefault="00D05388" w:rsidP="00D05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5388" w:rsidRPr="00F6155A" w:rsidRDefault="00D053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5388" w:rsidRDefault="00D05388" w:rsidP="00D05388">
      <w:pPr>
        <w:spacing w:after="0" w:line="240" w:lineRule="auto"/>
      </w:pPr>
      <w:r>
        <w:separator/>
      </w:r>
    </w:p>
  </w:footnote>
  <w:footnote w:type="continuationSeparator" w:id="0">
    <w:p w:rsidR="00D05388" w:rsidRDefault="00D05388" w:rsidP="00D05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62075"/>
    <w:rsid w:val="00076C51"/>
    <w:rsid w:val="00081675"/>
    <w:rsid w:val="000831D4"/>
    <w:rsid w:val="0009318C"/>
    <w:rsid w:val="000A142D"/>
    <w:rsid w:val="000A365A"/>
    <w:rsid w:val="000C41ED"/>
    <w:rsid w:val="00156CB0"/>
    <w:rsid w:val="0017500D"/>
    <w:rsid w:val="001C411C"/>
    <w:rsid w:val="001F6DC8"/>
    <w:rsid w:val="002045E3"/>
    <w:rsid w:val="00212151"/>
    <w:rsid w:val="002157FA"/>
    <w:rsid w:val="00246998"/>
    <w:rsid w:val="002730B9"/>
    <w:rsid w:val="002C36A6"/>
    <w:rsid w:val="002D0AFE"/>
    <w:rsid w:val="00313F47"/>
    <w:rsid w:val="00315B94"/>
    <w:rsid w:val="0032729E"/>
    <w:rsid w:val="003E20F5"/>
    <w:rsid w:val="003F6D82"/>
    <w:rsid w:val="00404A66"/>
    <w:rsid w:val="0041286A"/>
    <w:rsid w:val="0047234E"/>
    <w:rsid w:val="004738B2"/>
    <w:rsid w:val="00475565"/>
    <w:rsid w:val="004929EF"/>
    <w:rsid w:val="004D02EC"/>
    <w:rsid w:val="004D11B4"/>
    <w:rsid w:val="0054729E"/>
    <w:rsid w:val="00556C22"/>
    <w:rsid w:val="005B175D"/>
    <w:rsid w:val="005B1863"/>
    <w:rsid w:val="005B6456"/>
    <w:rsid w:val="005C0E57"/>
    <w:rsid w:val="0061141E"/>
    <w:rsid w:val="00625207"/>
    <w:rsid w:val="00642770"/>
    <w:rsid w:val="00650C15"/>
    <w:rsid w:val="00685B68"/>
    <w:rsid w:val="00692F83"/>
    <w:rsid w:val="0069465B"/>
    <w:rsid w:val="006F6F71"/>
    <w:rsid w:val="00706B32"/>
    <w:rsid w:val="0071778F"/>
    <w:rsid w:val="0073064C"/>
    <w:rsid w:val="0073752F"/>
    <w:rsid w:val="00754B8F"/>
    <w:rsid w:val="007C3A4B"/>
    <w:rsid w:val="007C7D1F"/>
    <w:rsid w:val="007F438C"/>
    <w:rsid w:val="0080738D"/>
    <w:rsid w:val="00810A91"/>
    <w:rsid w:val="00850372"/>
    <w:rsid w:val="00851825"/>
    <w:rsid w:val="0087094C"/>
    <w:rsid w:val="008E469C"/>
    <w:rsid w:val="0090799B"/>
    <w:rsid w:val="009100D9"/>
    <w:rsid w:val="009207A2"/>
    <w:rsid w:val="0093157B"/>
    <w:rsid w:val="009A094F"/>
    <w:rsid w:val="009D1B86"/>
    <w:rsid w:val="00A057EB"/>
    <w:rsid w:val="00A95DB2"/>
    <w:rsid w:val="00AB6210"/>
    <w:rsid w:val="00AE7D49"/>
    <w:rsid w:val="00B01DC9"/>
    <w:rsid w:val="00B5755E"/>
    <w:rsid w:val="00B9187C"/>
    <w:rsid w:val="00B96ECD"/>
    <w:rsid w:val="00BA4722"/>
    <w:rsid w:val="00C3356C"/>
    <w:rsid w:val="00C70300"/>
    <w:rsid w:val="00C80817"/>
    <w:rsid w:val="00C936F9"/>
    <w:rsid w:val="00CA4882"/>
    <w:rsid w:val="00CE3448"/>
    <w:rsid w:val="00CE45DF"/>
    <w:rsid w:val="00D05388"/>
    <w:rsid w:val="00D569FD"/>
    <w:rsid w:val="00D61863"/>
    <w:rsid w:val="00D76C80"/>
    <w:rsid w:val="00DC4C94"/>
    <w:rsid w:val="00DE5585"/>
    <w:rsid w:val="00E0728B"/>
    <w:rsid w:val="00E522E5"/>
    <w:rsid w:val="00E93CFE"/>
    <w:rsid w:val="00E93F2A"/>
    <w:rsid w:val="00EB1BEE"/>
    <w:rsid w:val="00F00F48"/>
    <w:rsid w:val="00F01794"/>
    <w:rsid w:val="00F0284F"/>
    <w:rsid w:val="00F1067B"/>
    <w:rsid w:val="00F46AEB"/>
    <w:rsid w:val="00F60720"/>
    <w:rsid w:val="00F6155A"/>
    <w:rsid w:val="00F80444"/>
    <w:rsid w:val="00F95056"/>
    <w:rsid w:val="00FA515D"/>
    <w:rsid w:val="00FC0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053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05388"/>
  </w:style>
  <w:style w:type="paragraph" w:styleId="Piedepgina">
    <w:name w:val="footer"/>
    <w:basedOn w:val="Normal"/>
    <w:link w:val="PiedepginaCar"/>
    <w:uiPriority w:val="99"/>
    <w:semiHidden/>
    <w:unhideWhenUsed/>
    <w:rsid w:val="00D053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053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EDDE0E-9C62-4C76-97BA-98BD34B56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23</cp:revision>
  <cp:lastPrinted>2018-04-26T14:55:00Z</cp:lastPrinted>
  <dcterms:created xsi:type="dcterms:W3CDTF">2017-02-13T21:40:00Z</dcterms:created>
  <dcterms:modified xsi:type="dcterms:W3CDTF">2018-04-26T14:55:00Z</dcterms:modified>
</cp:coreProperties>
</file>