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6EF" w:rsidRPr="009156EF" w:rsidRDefault="009156EF" w:rsidP="009156EF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Yerba Buena, 16 de Diciembre de 1993</w:t>
      </w:r>
    </w:p>
    <w:p w:rsidR="009156EF" w:rsidRPr="009156EF" w:rsidRDefault="009156EF" w:rsidP="009156EF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156EF">
        <w:rPr>
          <w:rFonts w:ascii="Times New Roman" w:hAnsi="Times New Roman"/>
          <w:b/>
          <w:sz w:val="24"/>
        </w:rPr>
        <w:t>ORDENANZA Nº 590</w:t>
      </w:r>
    </w:p>
    <w:p w:rsidR="009156EF" w:rsidRPr="009156EF" w:rsidRDefault="009156EF" w:rsidP="009156E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156EF">
        <w:rPr>
          <w:rFonts w:ascii="Times New Roman" w:hAnsi="Times New Roman"/>
          <w:b/>
          <w:sz w:val="24"/>
        </w:rPr>
        <w:t xml:space="preserve">VISTO: </w:t>
      </w:r>
    </w:p>
    <w:p w:rsidR="005952EA" w:rsidRPr="009156EF" w:rsidRDefault="009156EF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655FB" w:rsidRPr="009156EF">
        <w:rPr>
          <w:rFonts w:ascii="Times New Roman" w:hAnsi="Times New Roman"/>
          <w:sz w:val="24"/>
        </w:rPr>
        <w:t>Que el 19 de Agosto próximo pasado se conmemoró un</w:t>
      </w:r>
      <w:r w:rsidR="00E07A22" w:rsidRPr="009156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655FB" w:rsidRPr="009156EF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) </w:t>
      </w:r>
      <w:r w:rsidR="00E07A22" w:rsidRPr="009156EF">
        <w:rPr>
          <w:rFonts w:ascii="Times New Roman" w:hAnsi="Times New Roman"/>
          <w:sz w:val="24"/>
        </w:rPr>
        <w:t xml:space="preserve"> </w:t>
      </w:r>
      <w:r w:rsidR="003655FB" w:rsidRPr="009156EF">
        <w:rPr>
          <w:rFonts w:ascii="Times New Roman" w:hAnsi="Times New Roman"/>
          <w:sz w:val="24"/>
        </w:rPr>
        <w:t xml:space="preserve">año del fallecimiento del cura párroco de Yerba Buena, Reverendo Carlos </w:t>
      </w:r>
      <w:r w:rsidR="005057AB" w:rsidRPr="009156EF">
        <w:rPr>
          <w:rFonts w:ascii="Times New Roman" w:hAnsi="Times New Roman"/>
          <w:sz w:val="24"/>
        </w:rPr>
        <w:t>Joaquín</w:t>
      </w:r>
      <w:r w:rsidR="003655FB" w:rsidRPr="009156EF">
        <w:rPr>
          <w:rFonts w:ascii="Times New Roman" w:hAnsi="Times New Roman"/>
          <w:sz w:val="24"/>
        </w:rPr>
        <w:t xml:space="preserve"> Arredondo; y</w:t>
      </w:r>
    </w:p>
    <w:p w:rsidR="009156EF" w:rsidRPr="009156EF" w:rsidRDefault="009156EF" w:rsidP="009156E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156EF">
        <w:rPr>
          <w:rFonts w:ascii="Times New Roman" w:hAnsi="Times New Roman"/>
          <w:b/>
          <w:sz w:val="24"/>
        </w:rPr>
        <w:t xml:space="preserve">CONSIDERANDO: </w:t>
      </w:r>
    </w:p>
    <w:p w:rsidR="005B37B0" w:rsidRPr="009156EF" w:rsidRDefault="009156EF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B37B0" w:rsidRPr="009156EF">
        <w:rPr>
          <w:rFonts w:ascii="Times New Roman" w:hAnsi="Times New Roman"/>
          <w:sz w:val="24"/>
        </w:rPr>
        <w:t>Que es justo homenajear a éste hombre que dedicó 22 años de su vida a nuestra comunidad;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Que inició sus estudios en el Seminario Regional de Catamarca, ordenándose Sacerdote el 23/09/61; celebrando su primera misa en la Capilla de las Hermanas Josefinas de San Miguel de Tucumán;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Que fue designado Vicario Cooperador de la parroquia de la Inmaculada Concepción de la Ciudad de Tafí Viejo; más tarde fue nombrado párroco de Amaicha del Valle, fundador de dicha Parroquia;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Que el 9 de mayo de 1.970 fue designado párroco en la Parroquia Nuestra Señora del Valle de Villa Marcos Paz, desempeñando las funciones de representante legal del Colegio Parroquial “El Salvador”, rama Primaria y Secundaria; al mismo tiempo su tarea apostólica, a medida que crecía Yerba Buena, se ve exigida ya que atendía desde El Cristo hasta La Sala de San Javier, y desde El Manantial hasta San José, la tarea que realizó durante 22 años estaba impregnada de un profundo cariño y vocación de servicio;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Su acción Pastoral a las instituciones del medio, comenzando con las parroquiales para extenderse a las culturales, educativas, Municipales y vecinales, recibieron de todos su respeto y cordial reconocimiento;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>Que lo expuesto es una pequeña reseña de su vida pastoral;</w:t>
      </w:r>
    </w:p>
    <w:p w:rsidR="005B37B0" w:rsidRPr="009156EF" w:rsidRDefault="005B37B0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</w:rPr>
        <w:t xml:space="preserve">Que una manera de retribuir, en parte, a quien brindó tantos años a nuestra comunidad, es designar a la actual Plaza en el Casco de la Avda. Solano vera con el nombre de Reverendo Carlos </w:t>
      </w:r>
      <w:r w:rsidR="005057AB" w:rsidRPr="009156EF">
        <w:rPr>
          <w:rFonts w:ascii="Times New Roman" w:hAnsi="Times New Roman"/>
          <w:sz w:val="24"/>
        </w:rPr>
        <w:t>Joaquín</w:t>
      </w:r>
      <w:r w:rsidRPr="009156EF">
        <w:rPr>
          <w:rFonts w:ascii="Times New Roman" w:hAnsi="Times New Roman"/>
          <w:sz w:val="24"/>
        </w:rPr>
        <w:t xml:space="preserve"> Arredondo;</w:t>
      </w:r>
    </w:p>
    <w:p w:rsidR="002D575E" w:rsidRPr="009156EF" w:rsidRDefault="00076E9A" w:rsidP="00076E9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076E9A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9156EF">
        <w:rPr>
          <w:rFonts w:ascii="Times New Roman" w:hAnsi="Times New Roman"/>
          <w:sz w:val="24"/>
        </w:rPr>
        <w:t>:</w:t>
      </w:r>
    </w:p>
    <w:p w:rsidR="009156EF" w:rsidRDefault="006D1625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  <w:u w:val="single"/>
        </w:rPr>
        <w:t>ARTICULO PRIMERO</w:t>
      </w:r>
      <w:r w:rsidR="00E07A22" w:rsidRPr="009156EF">
        <w:rPr>
          <w:rFonts w:ascii="Times New Roman" w:hAnsi="Times New Roman"/>
          <w:sz w:val="24"/>
          <w:u w:val="single"/>
        </w:rPr>
        <w:t>:</w:t>
      </w:r>
      <w:r w:rsidR="00E07A22" w:rsidRPr="009156EF">
        <w:rPr>
          <w:rFonts w:ascii="Times New Roman" w:hAnsi="Times New Roman"/>
          <w:sz w:val="24"/>
        </w:rPr>
        <w:t xml:space="preserve"> </w:t>
      </w:r>
      <w:r w:rsidR="005B37B0" w:rsidRPr="009156EF">
        <w:rPr>
          <w:rFonts w:ascii="Times New Roman" w:hAnsi="Times New Roman"/>
          <w:sz w:val="24"/>
        </w:rPr>
        <w:t xml:space="preserve">DESIGNASE a la Plaza ubicada en el Casco Viejo de Av. Solano Vera entre calles Federico Thiele y Santa </w:t>
      </w:r>
      <w:r w:rsidR="005057AB" w:rsidRPr="009156EF">
        <w:rPr>
          <w:rFonts w:ascii="Times New Roman" w:hAnsi="Times New Roman"/>
          <w:sz w:val="24"/>
        </w:rPr>
        <w:t>Fe</w:t>
      </w:r>
      <w:r w:rsidR="005B37B0" w:rsidRPr="009156EF">
        <w:rPr>
          <w:rFonts w:ascii="Times New Roman" w:hAnsi="Times New Roman"/>
          <w:sz w:val="24"/>
        </w:rPr>
        <w:t xml:space="preserve"> y entre calles Charcas y Av. Solano Vera con el nombre de Reverendo CARLOS JOAQUIN ARREDONDO.</w:t>
      </w:r>
    </w:p>
    <w:p w:rsidR="009156EF" w:rsidRDefault="006D1625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  <w:u w:val="single"/>
        </w:rPr>
        <w:t>ARTICULO SEGUNDO</w:t>
      </w:r>
      <w:r w:rsidR="00E07A22" w:rsidRPr="009156EF">
        <w:rPr>
          <w:rFonts w:ascii="Times New Roman" w:hAnsi="Times New Roman"/>
          <w:sz w:val="24"/>
          <w:u w:val="single"/>
        </w:rPr>
        <w:t>:</w:t>
      </w:r>
      <w:r w:rsidR="00E07A22" w:rsidRPr="009156EF">
        <w:rPr>
          <w:rFonts w:ascii="Times New Roman" w:hAnsi="Times New Roman"/>
          <w:sz w:val="24"/>
        </w:rPr>
        <w:t xml:space="preserve"> </w:t>
      </w:r>
      <w:r w:rsidR="005B37B0" w:rsidRPr="009156EF">
        <w:rPr>
          <w:rFonts w:ascii="Times New Roman" w:hAnsi="Times New Roman"/>
          <w:sz w:val="24"/>
        </w:rPr>
        <w:t xml:space="preserve">Por lo expuesto en el </w:t>
      </w:r>
      <w:r w:rsidRPr="009156EF">
        <w:rPr>
          <w:rFonts w:ascii="Times New Roman" w:hAnsi="Times New Roman"/>
          <w:sz w:val="24"/>
        </w:rPr>
        <w:t>VISTO</w:t>
      </w:r>
      <w:r w:rsidR="005B37B0" w:rsidRPr="009156EF">
        <w:rPr>
          <w:rFonts w:ascii="Times New Roman" w:hAnsi="Times New Roman"/>
          <w:sz w:val="24"/>
        </w:rPr>
        <w:t xml:space="preserve">y </w:t>
      </w:r>
      <w:r w:rsidRPr="009156EF">
        <w:rPr>
          <w:rFonts w:ascii="Times New Roman" w:hAnsi="Times New Roman"/>
          <w:sz w:val="24"/>
        </w:rPr>
        <w:t>CONSIDERANDO</w:t>
      </w:r>
      <w:r w:rsidR="005B37B0" w:rsidRPr="009156EF">
        <w:rPr>
          <w:rFonts w:ascii="Times New Roman" w:hAnsi="Times New Roman"/>
          <w:sz w:val="24"/>
        </w:rPr>
        <w:t>se sustenta el homenaje al Reverendo Carlos J. Arredondo.</w:t>
      </w:r>
    </w:p>
    <w:p w:rsidR="009156EF" w:rsidRDefault="006D1625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  <w:u w:val="single"/>
        </w:rPr>
        <w:t>ARTICULO TERCERO</w:t>
      </w:r>
      <w:r w:rsidR="00E07A22" w:rsidRPr="009156EF">
        <w:rPr>
          <w:rFonts w:ascii="Times New Roman" w:hAnsi="Times New Roman"/>
          <w:sz w:val="24"/>
          <w:u w:val="single"/>
        </w:rPr>
        <w:t>:</w:t>
      </w:r>
      <w:r w:rsidR="00E07A22" w:rsidRPr="009156EF">
        <w:rPr>
          <w:rFonts w:ascii="Times New Roman" w:hAnsi="Times New Roman"/>
          <w:sz w:val="24"/>
        </w:rPr>
        <w:t xml:space="preserve"> </w:t>
      </w:r>
      <w:r w:rsidR="005B37B0" w:rsidRPr="009156EF">
        <w:rPr>
          <w:rFonts w:ascii="Times New Roman" w:hAnsi="Times New Roman"/>
          <w:sz w:val="24"/>
        </w:rPr>
        <w:t>El Departamento Ejecutivo Municipal arbitrará los medios, a partir de la promulgación de la presente, a fin de poner un señalizador con el nombre del Reverendo Carlos Joaquín Arredondo en la mencionada Plaza.</w:t>
      </w:r>
    </w:p>
    <w:p w:rsidR="006F2884" w:rsidRPr="009156EF" w:rsidRDefault="006D1625" w:rsidP="009156E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156EF">
        <w:rPr>
          <w:rFonts w:ascii="Times New Roman" w:hAnsi="Times New Roman"/>
          <w:sz w:val="24"/>
          <w:u w:val="single"/>
        </w:rPr>
        <w:t>ARTICULO CUARTO</w:t>
      </w:r>
      <w:r w:rsidR="00E07A22" w:rsidRPr="009156EF">
        <w:rPr>
          <w:rFonts w:ascii="Times New Roman" w:hAnsi="Times New Roman"/>
          <w:sz w:val="24"/>
          <w:u w:val="single"/>
        </w:rPr>
        <w:t>:</w:t>
      </w:r>
      <w:r w:rsidR="00E07A22" w:rsidRPr="009156EF">
        <w:rPr>
          <w:rFonts w:ascii="Times New Roman" w:hAnsi="Times New Roman"/>
          <w:sz w:val="24"/>
        </w:rPr>
        <w:t xml:space="preserve"> </w:t>
      </w:r>
      <w:r w:rsidR="003E657F" w:rsidRPr="009156EF">
        <w:rPr>
          <w:rFonts w:ascii="Times New Roman" w:hAnsi="Times New Roman"/>
          <w:sz w:val="24"/>
        </w:rPr>
        <w:t>COMUNÍQUESE, CÓPIESE y ARCHÍVESE.</w:t>
      </w:r>
      <w:r w:rsidR="009156EF" w:rsidRPr="009156EF">
        <w:rPr>
          <w:rFonts w:ascii="Times New Roman" w:hAnsi="Times New Roman"/>
          <w:sz w:val="24"/>
        </w:rPr>
        <w:t xml:space="preserve"> </w:t>
      </w:r>
    </w:p>
    <w:sectPr w:rsidR="006F2884" w:rsidRPr="009156EF" w:rsidSect="00707CFB">
      <w:footerReference w:type="default" r:id="rId7"/>
      <w:pgSz w:w="11906" w:h="16838"/>
      <w:pgMar w:top="1417" w:right="1701" w:bottom="1417" w:left="1701" w:header="709" w:footer="709" w:gutter="0"/>
      <w:pgNumType w:start="5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7CFB" w:rsidRDefault="00707CFB" w:rsidP="00707CFB">
      <w:pPr>
        <w:spacing w:after="0" w:line="240" w:lineRule="auto"/>
      </w:pPr>
      <w:r>
        <w:separator/>
      </w:r>
    </w:p>
  </w:endnote>
  <w:endnote w:type="continuationSeparator" w:id="0">
    <w:p w:rsidR="00707CFB" w:rsidRDefault="00707CFB" w:rsidP="00707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7CFB" w:rsidRPr="00506700" w:rsidRDefault="00707CF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7CFB" w:rsidRDefault="00707CFB" w:rsidP="00707CFB">
      <w:pPr>
        <w:spacing w:after="0" w:line="240" w:lineRule="auto"/>
      </w:pPr>
      <w:r>
        <w:separator/>
      </w:r>
    </w:p>
  </w:footnote>
  <w:footnote w:type="continuationSeparator" w:id="0">
    <w:p w:rsidR="00707CFB" w:rsidRDefault="00707CFB" w:rsidP="00707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2B2"/>
    <w:rsid w:val="000101FD"/>
    <w:rsid w:val="0004297E"/>
    <w:rsid w:val="000732B2"/>
    <w:rsid w:val="00076E9A"/>
    <w:rsid w:val="000776C1"/>
    <w:rsid w:val="000D6F58"/>
    <w:rsid w:val="001B3DA3"/>
    <w:rsid w:val="00222916"/>
    <w:rsid w:val="002703C9"/>
    <w:rsid w:val="002D575E"/>
    <w:rsid w:val="003148B9"/>
    <w:rsid w:val="003655FB"/>
    <w:rsid w:val="00395183"/>
    <w:rsid w:val="003E657F"/>
    <w:rsid w:val="00405849"/>
    <w:rsid w:val="00417039"/>
    <w:rsid w:val="005057AB"/>
    <w:rsid w:val="00506700"/>
    <w:rsid w:val="00550BC6"/>
    <w:rsid w:val="005952EA"/>
    <w:rsid w:val="005B37B0"/>
    <w:rsid w:val="005D3C66"/>
    <w:rsid w:val="005E2805"/>
    <w:rsid w:val="005E6F5F"/>
    <w:rsid w:val="005F6B11"/>
    <w:rsid w:val="00605C8E"/>
    <w:rsid w:val="006D1625"/>
    <w:rsid w:val="006E6B8F"/>
    <w:rsid w:val="006F2884"/>
    <w:rsid w:val="00707CFB"/>
    <w:rsid w:val="007B73E1"/>
    <w:rsid w:val="007E6ABD"/>
    <w:rsid w:val="007F1AB9"/>
    <w:rsid w:val="00811B1B"/>
    <w:rsid w:val="009010F8"/>
    <w:rsid w:val="009156EF"/>
    <w:rsid w:val="00950027"/>
    <w:rsid w:val="009A4E71"/>
    <w:rsid w:val="009F731C"/>
    <w:rsid w:val="00A703B2"/>
    <w:rsid w:val="00AC62A1"/>
    <w:rsid w:val="00B923D8"/>
    <w:rsid w:val="00BB2ED4"/>
    <w:rsid w:val="00C049C7"/>
    <w:rsid w:val="00C61D51"/>
    <w:rsid w:val="00C94BEF"/>
    <w:rsid w:val="00CC3507"/>
    <w:rsid w:val="00CD1A7B"/>
    <w:rsid w:val="00CE1123"/>
    <w:rsid w:val="00D0421E"/>
    <w:rsid w:val="00D316CA"/>
    <w:rsid w:val="00D91C88"/>
    <w:rsid w:val="00E07A22"/>
    <w:rsid w:val="00E27FC5"/>
    <w:rsid w:val="00E34AE4"/>
    <w:rsid w:val="00E47BB3"/>
    <w:rsid w:val="00EA4FEA"/>
    <w:rsid w:val="00F916FC"/>
    <w:rsid w:val="00FA0323"/>
    <w:rsid w:val="00FB3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07C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7CF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07C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7CF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2018-04-26T14:56:00Z</cp:lastPrinted>
  <dcterms:created xsi:type="dcterms:W3CDTF">2016-12-29T21:59:00Z</dcterms:created>
  <dcterms:modified xsi:type="dcterms:W3CDTF">2018-04-26T14:56:00Z</dcterms:modified>
</cp:coreProperties>
</file>