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6809" w:rsidRPr="009C6809" w:rsidRDefault="009C6809" w:rsidP="009C6809">
      <w:pPr>
        <w:keepNext/>
        <w:spacing w:after="240" w:line="240" w:lineRule="auto"/>
        <w:jc w:val="right"/>
        <w:rPr>
          <w:rFonts w:ascii="Times New Roman" w:hAnsi="Times New Roman"/>
          <w:sz w:val="24"/>
        </w:rPr>
      </w:pPr>
      <w:r w:rsidRPr="009C6809">
        <w:rPr>
          <w:rFonts w:ascii="Times New Roman" w:hAnsi="Times New Roman"/>
          <w:sz w:val="24"/>
        </w:rPr>
        <w:t>Yerba Buena, 20 de Abril de 1994</w:t>
      </w:r>
    </w:p>
    <w:p w:rsidR="009C6809" w:rsidRPr="009C6809" w:rsidRDefault="009C6809" w:rsidP="009C6809">
      <w:pPr>
        <w:keepNext/>
        <w:spacing w:before="240" w:after="360" w:line="240" w:lineRule="auto"/>
        <w:jc w:val="left"/>
        <w:rPr>
          <w:rFonts w:ascii="Times New Roman" w:hAnsi="Times New Roman"/>
          <w:b/>
          <w:sz w:val="24"/>
        </w:rPr>
      </w:pPr>
      <w:r w:rsidRPr="009C6809">
        <w:rPr>
          <w:rFonts w:ascii="Times New Roman" w:hAnsi="Times New Roman"/>
          <w:b/>
          <w:sz w:val="24"/>
        </w:rPr>
        <w:t>ORDENANZA Nº 630</w:t>
      </w:r>
    </w:p>
    <w:p w:rsidR="009C6809" w:rsidRPr="009C6809" w:rsidRDefault="009C6809" w:rsidP="009C6809">
      <w:pPr>
        <w:keepNext/>
        <w:spacing w:before="240" w:after="120" w:line="240" w:lineRule="auto"/>
        <w:jc w:val="left"/>
        <w:rPr>
          <w:rFonts w:ascii="Times New Roman" w:hAnsi="Times New Roman"/>
          <w:b/>
          <w:sz w:val="24"/>
        </w:rPr>
      </w:pPr>
      <w:r w:rsidRPr="009C6809">
        <w:rPr>
          <w:rFonts w:ascii="Times New Roman" w:hAnsi="Times New Roman"/>
          <w:b/>
          <w:sz w:val="24"/>
        </w:rPr>
        <w:t xml:space="preserve">VISTO: </w:t>
      </w:r>
    </w:p>
    <w:p w:rsidR="00E34AE4" w:rsidRPr="009C6809" w:rsidRDefault="009C6809" w:rsidP="009C6809">
      <w:pPr>
        <w:keepNext/>
        <w:spacing w:after="120" w:line="240" w:lineRule="auto"/>
        <w:jc w:val="left"/>
        <w:rPr>
          <w:rFonts w:ascii="Times New Roman" w:hAnsi="Times New Roman"/>
          <w:sz w:val="24"/>
        </w:rPr>
      </w:pPr>
      <w:r>
        <w:rPr>
          <w:rFonts w:ascii="Times New Roman" w:hAnsi="Times New Roman"/>
          <w:sz w:val="24"/>
        </w:rPr>
        <w:t xml:space="preserve"> </w:t>
      </w:r>
      <w:r w:rsidR="00F06860" w:rsidRPr="009C6809">
        <w:rPr>
          <w:rFonts w:ascii="Times New Roman" w:hAnsi="Times New Roman"/>
          <w:sz w:val="24"/>
        </w:rPr>
        <w:t>La Ordenanza Municipal N° 629 de fecha 18 de abril de 1994, mediante la cual se aprueba el modelo de contrato mutuo a firmarse con el Banco NOAR Coop. Ltdo., referente a condiciones y clausulas estipuladas para dar cumplimiento a la Ordenanza N° 623/94 y que forma parte de la misma como Anexo N° 1; y</w:t>
      </w:r>
    </w:p>
    <w:p w:rsidR="009C6809" w:rsidRPr="009C6809" w:rsidRDefault="009C6809" w:rsidP="009C6809">
      <w:pPr>
        <w:keepNext/>
        <w:spacing w:before="240" w:after="120" w:line="240" w:lineRule="auto"/>
        <w:jc w:val="left"/>
        <w:rPr>
          <w:rFonts w:ascii="Times New Roman" w:hAnsi="Times New Roman"/>
          <w:b/>
          <w:sz w:val="24"/>
        </w:rPr>
      </w:pPr>
      <w:r w:rsidRPr="009C6809">
        <w:rPr>
          <w:rFonts w:ascii="Times New Roman" w:hAnsi="Times New Roman"/>
          <w:b/>
          <w:sz w:val="24"/>
        </w:rPr>
        <w:t xml:space="preserve">CONSIDERANDO: </w:t>
      </w:r>
    </w:p>
    <w:p w:rsidR="000D6F58" w:rsidRPr="009C6809" w:rsidRDefault="009C6809" w:rsidP="009C6809">
      <w:pPr>
        <w:keepNext/>
        <w:spacing w:after="120" w:line="240" w:lineRule="auto"/>
        <w:jc w:val="left"/>
        <w:rPr>
          <w:rFonts w:ascii="Times New Roman" w:hAnsi="Times New Roman"/>
          <w:sz w:val="24"/>
        </w:rPr>
      </w:pPr>
      <w:r>
        <w:rPr>
          <w:rFonts w:ascii="Times New Roman" w:hAnsi="Times New Roman"/>
          <w:sz w:val="24"/>
        </w:rPr>
        <w:t xml:space="preserve"> </w:t>
      </w:r>
      <w:r w:rsidR="00F06860" w:rsidRPr="009C6809">
        <w:rPr>
          <w:rFonts w:ascii="Times New Roman" w:hAnsi="Times New Roman"/>
          <w:sz w:val="24"/>
        </w:rPr>
        <w:t>Que debe modificarse la calusula cuarta del contrato s firmar;</w:t>
      </w:r>
    </w:p>
    <w:p w:rsidR="00F06860" w:rsidRPr="009C6809" w:rsidRDefault="00F06860" w:rsidP="009C6809">
      <w:pPr>
        <w:keepNext/>
        <w:spacing w:after="120" w:line="240" w:lineRule="auto"/>
        <w:jc w:val="left"/>
        <w:rPr>
          <w:rFonts w:ascii="Times New Roman" w:hAnsi="Times New Roman"/>
          <w:sz w:val="24"/>
        </w:rPr>
      </w:pPr>
      <w:r w:rsidRPr="009C6809">
        <w:rPr>
          <w:rFonts w:ascii="Times New Roman" w:hAnsi="Times New Roman"/>
          <w:sz w:val="24"/>
        </w:rPr>
        <w:t>Que a tal efecto es procedente emitir la presente Ordenanza;</w:t>
      </w:r>
    </w:p>
    <w:p w:rsidR="00F06860" w:rsidRPr="009C6809" w:rsidRDefault="00F06860" w:rsidP="009C6809">
      <w:pPr>
        <w:keepNext/>
        <w:spacing w:after="120" w:line="240" w:lineRule="auto"/>
        <w:jc w:val="left"/>
        <w:rPr>
          <w:rFonts w:ascii="Times New Roman" w:hAnsi="Times New Roman"/>
          <w:sz w:val="24"/>
        </w:rPr>
      </w:pPr>
      <w:r w:rsidRPr="009C6809">
        <w:rPr>
          <w:rFonts w:ascii="Times New Roman" w:hAnsi="Times New Roman"/>
          <w:sz w:val="24"/>
        </w:rPr>
        <w:t>Por ello:</w:t>
      </w:r>
    </w:p>
    <w:p w:rsidR="002D575E" w:rsidRPr="009C6809" w:rsidRDefault="001A2A55" w:rsidP="001A2A55">
      <w:pPr>
        <w:keepNext/>
        <w:spacing w:before="360" w:after="360" w:line="240" w:lineRule="auto"/>
        <w:ind w:left="1984" w:right="1984"/>
        <w:jc w:val="center"/>
        <w:rPr>
          <w:rFonts w:ascii="Times New Roman" w:hAnsi="Times New Roman"/>
          <w:sz w:val="24"/>
        </w:rPr>
      </w:pPr>
      <w:r w:rsidRPr="001A2A55">
        <w:rPr>
          <w:rFonts w:ascii="Times New Roman" w:hAnsi="Times New Roman"/>
          <w:b/>
          <w:sz w:val="24"/>
        </w:rPr>
        <w:t>EL CONCEJO DELIBERANTE SANCIONA CON FUERZA DE ORDENANZA</w:t>
      </w:r>
      <w:r w:rsidR="002D575E" w:rsidRPr="009C6809">
        <w:rPr>
          <w:rFonts w:ascii="Times New Roman" w:hAnsi="Times New Roman"/>
          <w:sz w:val="24"/>
        </w:rPr>
        <w:t>:</w:t>
      </w:r>
    </w:p>
    <w:p w:rsidR="009C6809" w:rsidRDefault="007321EC" w:rsidP="009C6809">
      <w:pPr>
        <w:keepNext/>
        <w:spacing w:after="120" w:line="240" w:lineRule="auto"/>
        <w:jc w:val="left"/>
        <w:rPr>
          <w:rFonts w:ascii="Times New Roman" w:hAnsi="Times New Roman"/>
          <w:sz w:val="24"/>
        </w:rPr>
      </w:pPr>
      <w:r w:rsidRPr="009C6809">
        <w:rPr>
          <w:rFonts w:ascii="Times New Roman" w:hAnsi="Times New Roman"/>
          <w:sz w:val="24"/>
          <w:u w:val="single"/>
        </w:rPr>
        <w:t>ARTICULO PRIMERO</w:t>
      </w:r>
      <w:r w:rsidR="00435CED" w:rsidRPr="009C6809">
        <w:rPr>
          <w:rFonts w:ascii="Times New Roman" w:hAnsi="Times New Roman"/>
          <w:sz w:val="24"/>
          <w:u w:val="single"/>
        </w:rPr>
        <w:t>:</w:t>
      </w:r>
      <w:r w:rsidR="00435CED" w:rsidRPr="009C6809">
        <w:rPr>
          <w:rFonts w:ascii="Times New Roman" w:hAnsi="Times New Roman"/>
          <w:sz w:val="24"/>
        </w:rPr>
        <w:t xml:space="preserve"> </w:t>
      </w:r>
      <w:r w:rsidR="00F06860" w:rsidRPr="009C6809">
        <w:rPr>
          <w:rFonts w:ascii="Times New Roman" w:hAnsi="Times New Roman"/>
          <w:sz w:val="24"/>
        </w:rPr>
        <w:t>MODIFICASE la clausula cuarta del Anexo N° 1 de la Ordenanza Municipal N° 629 de fecha 18 de abril de 1994, la que queda redactada de la siguiente manera “Las cuotas mencionadas llevaran un interés variable de 3,20%</w:t>
      </w:r>
      <w:r w:rsidR="00435CED" w:rsidRPr="009C6809">
        <w:rPr>
          <w:rFonts w:ascii="Times New Roman" w:hAnsi="Times New Roman"/>
          <w:sz w:val="24"/>
        </w:rPr>
        <w:t xml:space="preserve"> </w:t>
      </w:r>
      <w:r w:rsidR="009C6809">
        <w:rPr>
          <w:rFonts w:ascii="Times New Roman" w:hAnsi="Times New Roman"/>
          <w:sz w:val="24"/>
        </w:rPr>
        <w:t xml:space="preserve"> (</w:t>
      </w:r>
      <w:r w:rsidR="00F06860" w:rsidRPr="009C6809">
        <w:rPr>
          <w:rFonts w:ascii="Times New Roman" w:hAnsi="Times New Roman"/>
          <w:sz w:val="24"/>
        </w:rPr>
        <w:t xml:space="preserve">Tres coma veinte </w:t>
      </w:r>
      <w:r w:rsidR="005545A4" w:rsidRPr="009C6809">
        <w:rPr>
          <w:rFonts w:ascii="Times New Roman" w:hAnsi="Times New Roman"/>
          <w:sz w:val="24"/>
        </w:rPr>
        <w:t>por ciento</w:t>
      </w:r>
      <w:r w:rsidR="009C6809">
        <w:rPr>
          <w:rFonts w:ascii="Times New Roman" w:hAnsi="Times New Roman"/>
          <w:sz w:val="24"/>
        </w:rPr>
        <w:t xml:space="preserve">) , </w:t>
      </w:r>
      <w:r w:rsidR="005545A4" w:rsidRPr="009C6809">
        <w:rPr>
          <w:rFonts w:ascii="Times New Roman" w:hAnsi="Times New Roman"/>
          <w:sz w:val="24"/>
        </w:rPr>
        <w:t xml:space="preserve"> T.E.M. mas I.V.A., mas los impuestos de la ley existentes o a crearse, libre de comisiones y gastos. El nivel de esta tasa adicional, será revisada por la Gerencia Financiera del Banco Noar con una periodicidad bimestral.- la falta de pago del capital o interés del crédito por este acto otorgado o de una de sus cuotas, produce por su solo vencimiento la mora automática, sin necesidad de interpelación ni requerimiento alguno por parte del banco acreedor, devengando un interés compensatorio fijado por el banco acreedor y de acuerdo con las normas difundidas por el Banco Central de la Republica Argentina, referente a sistema de tasa de interés no regulada</w:t>
      </w:r>
      <w:r w:rsidR="00435CED" w:rsidRPr="009C6809">
        <w:rPr>
          <w:rFonts w:ascii="Times New Roman" w:hAnsi="Times New Roman"/>
          <w:sz w:val="24"/>
        </w:rPr>
        <w:t xml:space="preserve"> </w:t>
      </w:r>
      <w:r w:rsidR="009C6809">
        <w:rPr>
          <w:rFonts w:ascii="Times New Roman" w:hAnsi="Times New Roman"/>
          <w:sz w:val="24"/>
        </w:rPr>
        <w:t xml:space="preserve"> (</w:t>
      </w:r>
      <w:r w:rsidR="005545A4" w:rsidRPr="009C6809">
        <w:rPr>
          <w:rFonts w:ascii="Times New Roman" w:hAnsi="Times New Roman"/>
          <w:sz w:val="24"/>
        </w:rPr>
        <w:t>tasa activa máxima banco Noar Coop Ldo. para operaciones de descuentos en pesos a 30</w:t>
      </w:r>
      <w:r w:rsidR="00435CED" w:rsidRPr="009C6809">
        <w:rPr>
          <w:rFonts w:ascii="Times New Roman" w:hAnsi="Times New Roman"/>
          <w:sz w:val="24"/>
        </w:rPr>
        <w:t xml:space="preserve"> </w:t>
      </w:r>
      <w:r w:rsidR="009C6809">
        <w:rPr>
          <w:rFonts w:ascii="Times New Roman" w:hAnsi="Times New Roman"/>
          <w:sz w:val="24"/>
        </w:rPr>
        <w:t xml:space="preserve"> (</w:t>
      </w:r>
      <w:r w:rsidR="005545A4" w:rsidRPr="009C6809">
        <w:rPr>
          <w:rFonts w:ascii="Times New Roman" w:hAnsi="Times New Roman"/>
          <w:sz w:val="24"/>
        </w:rPr>
        <w:t>treinta</w:t>
      </w:r>
      <w:r w:rsidR="009C6809">
        <w:rPr>
          <w:rFonts w:ascii="Times New Roman" w:hAnsi="Times New Roman"/>
          <w:sz w:val="24"/>
        </w:rPr>
        <w:t xml:space="preserve">) </w:t>
      </w:r>
      <w:r w:rsidR="00435CED" w:rsidRPr="009C6809">
        <w:rPr>
          <w:rFonts w:ascii="Times New Roman" w:hAnsi="Times New Roman"/>
          <w:sz w:val="24"/>
        </w:rPr>
        <w:t xml:space="preserve"> </w:t>
      </w:r>
      <w:r w:rsidR="005545A4" w:rsidRPr="009C6809">
        <w:rPr>
          <w:rFonts w:ascii="Times New Roman" w:hAnsi="Times New Roman"/>
          <w:sz w:val="24"/>
        </w:rPr>
        <w:t>días, e interés punitorio equivalente al cincuenta por ciento de la tasa mencionada.</w:t>
      </w:r>
    </w:p>
    <w:p w:rsidR="009C6809" w:rsidRDefault="003E657F" w:rsidP="009C6809">
      <w:pPr>
        <w:keepNext/>
        <w:spacing w:after="120" w:line="240" w:lineRule="auto"/>
        <w:jc w:val="left"/>
        <w:rPr>
          <w:rFonts w:ascii="Times New Roman" w:hAnsi="Times New Roman"/>
          <w:sz w:val="24"/>
        </w:rPr>
      </w:pPr>
      <w:r w:rsidRPr="009C6809">
        <w:rPr>
          <w:rFonts w:ascii="Times New Roman" w:hAnsi="Times New Roman"/>
          <w:sz w:val="24"/>
        </w:rPr>
        <w:t xml:space="preserve">ARTÍCULO </w:t>
      </w:r>
      <w:r w:rsidR="005545A4" w:rsidRPr="009C6809">
        <w:rPr>
          <w:rFonts w:ascii="Times New Roman" w:hAnsi="Times New Roman"/>
          <w:sz w:val="24"/>
        </w:rPr>
        <w:t>SEGUNDO</w:t>
      </w:r>
      <w:r w:rsidR="000776C1" w:rsidRPr="009C6809">
        <w:rPr>
          <w:rFonts w:ascii="Times New Roman" w:hAnsi="Times New Roman"/>
          <w:sz w:val="24"/>
        </w:rPr>
        <w:t>.-</w:t>
      </w:r>
      <w:r w:rsidRPr="009C6809">
        <w:rPr>
          <w:rFonts w:ascii="Times New Roman" w:hAnsi="Times New Roman"/>
          <w:sz w:val="24"/>
        </w:rPr>
        <w:t>COMUNÍQUESE, CÓPIESE y ARCHÍVESE.</w:t>
      </w:r>
    </w:p>
    <w:p w:rsidR="00BC5061" w:rsidRPr="009C6809" w:rsidRDefault="005545A4" w:rsidP="009C6809">
      <w:pPr>
        <w:keepNext/>
        <w:spacing w:after="120" w:line="240" w:lineRule="auto"/>
        <w:jc w:val="left"/>
        <w:rPr>
          <w:rFonts w:ascii="Times New Roman" w:hAnsi="Times New Roman"/>
          <w:sz w:val="24"/>
        </w:rPr>
      </w:pPr>
      <w:r w:rsidRPr="009C6809">
        <w:rPr>
          <w:rFonts w:ascii="Times New Roman" w:hAnsi="Times New Roman"/>
          <w:sz w:val="24"/>
        </w:rPr>
        <w:t>Josefina A de Araoz</w:t>
      </w:r>
      <w:r w:rsidRPr="009C6809">
        <w:rPr>
          <w:rFonts w:ascii="Times New Roman" w:hAnsi="Times New Roman"/>
          <w:sz w:val="24"/>
        </w:rPr>
        <w:tab/>
      </w:r>
      <w:r w:rsidRPr="009C6809">
        <w:rPr>
          <w:rFonts w:ascii="Times New Roman" w:hAnsi="Times New Roman"/>
          <w:sz w:val="24"/>
        </w:rPr>
        <w:tab/>
      </w:r>
      <w:r w:rsidRPr="009C6809">
        <w:rPr>
          <w:rFonts w:ascii="Times New Roman" w:hAnsi="Times New Roman"/>
          <w:sz w:val="24"/>
        </w:rPr>
        <w:tab/>
      </w:r>
      <w:r w:rsidRPr="009C6809">
        <w:rPr>
          <w:rFonts w:ascii="Times New Roman" w:hAnsi="Times New Roman"/>
          <w:sz w:val="24"/>
        </w:rPr>
        <w:tab/>
      </w:r>
      <w:r w:rsidRPr="009C6809">
        <w:rPr>
          <w:rFonts w:ascii="Times New Roman" w:hAnsi="Times New Roman"/>
          <w:sz w:val="24"/>
        </w:rPr>
        <w:tab/>
        <w:t>Agustina Ledesma Padilla de Vermal</w:t>
      </w:r>
    </w:p>
    <w:p w:rsidR="006F2884" w:rsidRPr="009C6809" w:rsidRDefault="00BC5061" w:rsidP="009C6809">
      <w:pPr>
        <w:keepNext/>
        <w:spacing w:after="120" w:line="240" w:lineRule="auto"/>
        <w:jc w:val="left"/>
        <w:rPr>
          <w:rFonts w:ascii="Times New Roman" w:hAnsi="Times New Roman"/>
          <w:sz w:val="24"/>
        </w:rPr>
      </w:pPr>
      <w:r w:rsidRPr="009C6809">
        <w:rPr>
          <w:rFonts w:ascii="Times New Roman" w:hAnsi="Times New Roman"/>
          <w:sz w:val="24"/>
        </w:rPr>
        <w:t xml:space="preserve">Secretaria </w:t>
      </w:r>
      <w:r w:rsidRPr="009C6809">
        <w:rPr>
          <w:rFonts w:ascii="Times New Roman" w:hAnsi="Times New Roman"/>
          <w:sz w:val="24"/>
        </w:rPr>
        <w:tab/>
      </w:r>
      <w:r w:rsidRPr="009C6809">
        <w:rPr>
          <w:rFonts w:ascii="Times New Roman" w:hAnsi="Times New Roman"/>
          <w:sz w:val="24"/>
        </w:rPr>
        <w:tab/>
      </w:r>
      <w:r w:rsidRPr="009C6809">
        <w:rPr>
          <w:rFonts w:ascii="Times New Roman" w:hAnsi="Times New Roman"/>
          <w:sz w:val="24"/>
        </w:rPr>
        <w:tab/>
      </w:r>
      <w:r w:rsidRPr="009C6809">
        <w:rPr>
          <w:rFonts w:ascii="Times New Roman" w:hAnsi="Times New Roman"/>
          <w:sz w:val="24"/>
        </w:rPr>
        <w:tab/>
      </w:r>
      <w:r w:rsidRPr="009C6809">
        <w:rPr>
          <w:rFonts w:ascii="Times New Roman" w:hAnsi="Times New Roman"/>
          <w:sz w:val="24"/>
        </w:rPr>
        <w:tab/>
      </w:r>
      <w:r w:rsidRPr="009C6809">
        <w:rPr>
          <w:rFonts w:ascii="Times New Roman" w:hAnsi="Times New Roman"/>
          <w:sz w:val="24"/>
        </w:rPr>
        <w:tab/>
      </w:r>
      <w:r w:rsidRPr="009C6809">
        <w:rPr>
          <w:rFonts w:ascii="Times New Roman" w:hAnsi="Times New Roman"/>
          <w:sz w:val="24"/>
        </w:rPr>
        <w:tab/>
      </w:r>
      <w:r w:rsidRPr="009C6809">
        <w:rPr>
          <w:rFonts w:ascii="Times New Roman" w:hAnsi="Times New Roman"/>
          <w:sz w:val="24"/>
        </w:rPr>
        <w:tab/>
        <w:t>Presidenta</w:t>
      </w:r>
    </w:p>
    <w:sectPr w:rsidR="006F2884" w:rsidRPr="009C6809" w:rsidSect="000E007D">
      <w:footerReference w:type="default" r:id="rId7"/>
      <w:pgSz w:w="11906" w:h="16838"/>
      <w:pgMar w:top="1417" w:right="1701" w:bottom="1417" w:left="1701" w:header="709" w:footer="709" w:gutter="0"/>
      <w:pgNumType w:start="62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007D" w:rsidRDefault="000E007D" w:rsidP="000E007D">
      <w:pPr>
        <w:spacing w:after="0" w:line="240" w:lineRule="auto"/>
      </w:pPr>
      <w:r>
        <w:separator/>
      </w:r>
    </w:p>
  </w:endnote>
  <w:endnote w:type="continuationSeparator" w:id="0">
    <w:p w:rsidR="000E007D" w:rsidRDefault="000E007D" w:rsidP="000E00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007D" w:rsidRPr="004A7B9E" w:rsidRDefault="000E007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007D" w:rsidRDefault="000E007D" w:rsidP="000E007D">
      <w:pPr>
        <w:spacing w:after="0" w:line="240" w:lineRule="auto"/>
      </w:pPr>
      <w:r>
        <w:separator/>
      </w:r>
    </w:p>
  </w:footnote>
  <w:footnote w:type="continuationSeparator" w:id="0">
    <w:p w:rsidR="000E007D" w:rsidRDefault="000E007D" w:rsidP="000E007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F06860"/>
    <w:rsid w:val="00021A91"/>
    <w:rsid w:val="000776C1"/>
    <w:rsid w:val="000812D9"/>
    <w:rsid w:val="000D1637"/>
    <w:rsid w:val="000D6F58"/>
    <w:rsid w:val="000E007D"/>
    <w:rsid w:val="000F5274"/>
    <w:rsid w:val="0019790E"/>
    <w:rsid w:val="001A2A55"/>
    <w:rsid w:val="001D4CBF"/>
    <w:rsid w:val="00222916"/>
    <w:rsid w:val="002352E6"/>
    <w:rsid w:val="002D575E"/>
    <w:rsid w:val="00396FEA"/>
    <w:rsid w:val="003E657F"/>
    <w:rsid w:val="00435CED"/>
    <w:rsid w:val="004910B5"/>
    <w:rsid w:val="004A7B9E"/>
    <w:rsid w:val="005545A4"/>
    <w:rsid w:val="005952EA"/>
    <w:rsid w:val="005C59CE"/>
    <w:rsid w:val="00622186"/>
    <w:rsid w:val="006F2884"/>
    <w:rsid w:val="007321EC"/>
    <w:rsid w:val="007B73E1"/>
    <w:rsid w:val="007E6ABD"/>
    <w:rsid w:val="007F1AB9"/>
    <w:rsid w:val="008156F6"/>
    <w:rsid w:val="008312A2"/>
    <w:rsid w:val="008478A3"/>
    <w:rsid w:val="008678B7"/>
    <w:rsid w:val="008765A4"/>
    <w:rsid w:val="00941B2A"/>
    <w:rsid w:val="00965A3A"/>
    <w:rsid w:val="009753A0"/>
    <w:rsid w:val="009C6809"/>
    <w:rsid w:val="009F5F97"/>
    <w:rsid w:val="00A35D8E"/>
    <w:rsid w:val="00A703B2"/>
    <w:rsid w:val="00AB01FE"/>
    <w:rsid w:val="00B06AFD"/>
    <w:rsid w:val="00B8375E"/>
    <w:rsid w:val="00B923D8"/>
    <w:rsid w:val="00BB2ED4"/>
    <w:rsid w:val="00BC5061"/>
    <w:rsid w:val="00BE7034"/>
    <w:rsid w:val="00C049C7"/>
    <w:rsid w:val="00CB43CB"/>
    <w:rsid w:val="00CE1123"/>
    <w:rsid w:val="00D5147C"/>
    <w:rsid w:val="00E25E45"/>
    <w:rsid w:val="00E34AE4"/>
    <w:rsid w:val="00E46DEA"/>
    <w:rsid w:val="00E47BB3"/>
    <w:rsid w:val="00E779D8"/>
    <w:rsid w:val="00F06860"/>
    <w:rsid w:val="00F8631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0E007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E007D"/>
    <w:rPr>
      <w:sz w:val="22"/>
      <w:szCs w:val="22"/>
      <w:lang w:eastAsia="en-US"/>
    </w:rPr>
  </w:style>
  <w:style w:type="paragraph" w:styleId="Piedepgina">
    <w:name w:val="footer"/>
    <w:basedOn w:val="Normal"/>
    <w:link w:val="PiedepginaCar"/>
    <w:uiPriority w:val="99"/>
    <w:semiHidden/>
    <w:unhideWhenUsed/>
    <w:rsid w:val="000E007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E007D"/>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23</TotalTime>
  <Pages>1</Pages>
  <Words>280</Words>
  <Characters>1542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1819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23</cp:revision>
  <cp:lastPrinted>2018-04-26T14:56:00Z</cp:lastPrinted>
  <dcterms:created xsi:type="dcterms:W3CDTF">2016-12-28T15:10:00Z</dcterms:created>
  <dcterms:modified xsi:type="dcterms:W3CDTF">2018-04-26T14:56:00Z</dcterms:modified>
</cp:coreProperties>
</file>