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71E8" w:rsidRPr="005B71E8" w:rsidRDefault="005B71E8" w:rsidP="005B71E8">
      <w:pPr>
        <w:keepNext/>
        <w:shd w:val="clear" w:color="auto" w:fill="FFFFFF"/>
        <w:spacing w:after="240" w:line="240" w:lineRule="auto"/>
        <w:jc w:val="right"/>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Yerba Buena, 02 de Octubre de 1995</w:t>
      </w:r>
    </w:p>
    <w:p w:rsidR="005B71E8" w:rsidRPr="005B71E8" w:rsidRDefault="005B71E8" w:rsidP="005B71E8">
      <w:pPr>
        <w:keepNext/>
        <w:shd w:val="clear" w:color="auto" w:fill="FFFFFF"/>
        <w:spacing w:before="240" w:after="360" w:line="240" w:lineRule="auto"/>
        <w:rPr>
          <w:rFonts w:ascii="Times New Roman" w:eastAsia="Times New Roman" w:hAnsi="Times New Roman" w:cs="Times New Roman"/>
          <w:b/>
          <w:sz w:val="24"/>
          <w:szCs w:val="24"/>
          <w:lang w:eastAsia="es-AR"/>
        </w:rPr>
      </w:pPr>
      <w:r w:rsidRPr="005B71E8">
        <w:rPr>
          <w:rFonts w:ascii="Times New Roman" w:eastAsia="Times New Roman" w:hAnsi="Times New Roman" w:cs="Times New Roman"/>
          <w:b/>
          <w:sz w:val="24"/>
          <w:szCs w:val="24"/>
          <w:lang w:eastAsia="es-AR"/>
        </w:rPr>
        <w:t>ORDENANZA Nº 702</w:t>
      </w:r>
    </w:p>
    <w:p w:rsidR="005B71E8" w:rsidRPr="005B71E8" w:rsidRDefault="005B71E8" w:rsidP="005B71E8">
      <w:pPr>
        <w:keepNext/>
        <w:shd w:val="clear" w:color="auto" w:fill="FFFFFF"/>
        <w:spacing w:before="240" w:after="120" w:line="240" w:lineRule="auto"/>
        <w:rPr>
          <w:rFonts w:ascii="Times New Roman" w:eastAsia="Times New Roman" w:hAnsi="Times New Roman" w:cs="Times New Roman"/>
          <w:b/>
          <w:sz w:val="24"/>
          <w:szCs w:val="24"/>
          <w:lang w:eastAsia="es-AR"/>
        </w:rPr>
      </w:pPr>
      <w:r w:rsidRPr="005B71E8">
        <w:rPr>
          <w:rFonts w:ascii="Times New Roman" w:eastAsia="Times New Roman" w:hAnsi="Times New Roman" w:cs="Times New Roman"/>
          <w:b/>
          <w:sz w:val="24"/>
          <w:szCs w:val="24"/>
          <w:lang w:eastAsia="es-AR"/>
        </w:rPr>
        <w:t xml:space="preserve">VISTO: </w:t>
      </w:r>
    </w:p>
    <w:p w:rsidR="00DE39BE" w:rsidRPr="005B71E8" w:rsidRDefault="005B71E8" w:rsidP="005B71E8">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134073" w:rsidRPr="005B71E8">
        <w:rPr>
          <w:rFonts w:ascii="Times New Roman" w:eastAsia="Times New Roman" w:hAnsi="Times New Roman" w:cs="Times New Roman"/>
          <w:sz w:val="24"/>
          <w:szCs w:val="24"/>
          <w:lang w:eastAsia="es-AR"/>
        </w:rPr>
        <w:t>La Ordenanza N</w:t>
      </w:r>
      <w:r>
        <w:rPr>
          <w:rFonts w:ascii="Times New Roman" w:eastAsia="Times New Roman" w:hAnsi="Times New Roman" w:cs="Times New Roman"/>
          <w:sz w:val="24"/>
          <w:szCs w:val="24"/>
          <w:lang w:eastAsia="es-AR"/>
        </w:rPr>
        <w:t xml:space="preserve">º </w:t>
      </w:r>
      <w:r w:rsidR="00134073" w:rsidRPr="005B71E8">
        <w:rPr>
          <w:rFonts w:ascii="Times New Roman" w:eastAsia="Times New Roman" w:hAnsi="Times New Roman" w:cs="Times New Roman"/>
          <w:sz w:val="24"/>
          <w:szCs w:val="24"/>
          <w:lang w:eastAsia="es-AR"/>
        </w:rPr>
        <w:t>592 del 16/12/93, mediante la cual se aprueba el convenio N</w:t>
      </w:r>
      <w:r>
        <w:rPr>
          <w:rFonts w:ascii="Times New Roman" w:eastAsia="Times New Roman" w:hAnsi="Times New Roman" w:cs="Times New Roman"/>
          <w:sz w:val="24"/>
          <w:szCs w:val="24"/>
          <w:lang w:eastAsia="es-AR"/>
        </w:rPr>
        <w:t xml:space="preserve">º </w:t>
      </w:r>
      <w:r w:rsidR="00134073" w:rsidRPr="005B71E8">
        <w:rPr>
          <w:rFonts w:ascii="Times New Roman" w:eastAsia="Times New Roman" w:hAnsi="Times New Roman" w:cs="Times New Roman"/>
          <w:sz w:val="24"/>
          <w:szCs w:val="24"/>
          <w:lang w:eastAsia="es-AR"/>
        </w:rPr>
        <w:t>36/93 celebrado entre la Municipalidad de Yerba Buena y la Dirección Pcial. De vialidad; y</w:t>
      </w:r>
    </w:p>
    <w:p w:rsidR="005B71E8" w:rsidRPr="005B71E8" w:rsidRDefault="005B71E8" w:rsidP="005B71E8">
      <w:pPr>
        <w:keepNext/>
        <w:shd w:val="clear" w:color="auto" w:fill="FFFFFF"/>
        <w:spacing w:before="240" w:after="120" w:line="240" w:lineRule="auto"/>
        <w:rPr>
          <w:rFonts w:ascii="Times New Roman" w:eastAsia="Times New Roman" w:hAnsi="Times New Roman" w:cs="Times New Roman"/>
          <w:b/>
          <w:sz w:val="24"/>
          <w:szCs w:val="24"/>
          <w:lang w:eastAsia="es-AR"/>
        </w:rPr>
      </w:pPr>
      <w:r w:rsidRPr="005B71E8">
        <w:rPr>
          <w:rFonts w:ascii="Times New Roman" w:eastAsia="Times New Roman" w:hAnsi="Times New Roman" w:cs="Times New Roman"/>
          <w:b/>
          <w:sz w:val="24"/>
          <w:szCs w:val="24"/>
          <w:lang w:eastAsia="es-AR"/>
        </w:rPr>
        <w:t xml:space="preserve">CONSIDERANDO: </w:t>
      </w:r>
    </w:p>
    <w:p w:rsidR="00D14A8A" w:rsidRPr="005B71E8" w:rsidRDefault="005B71E8" w:rsidP="005B71E8">
      <w:pPr>
        <w:keepNext/>
        <w:shd w:val="clear" w:color="auto" w:fill="FFFFFF"/>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 </w:t>
      </w:r>
      <w:r w:rsidR="00134073" w:rsidRPr="005B71E8">
        <w:rPr>
          <w:rFonts w:ascii="Times New Roman" w:eastAsia="Times New Roman" w:hAnsi="Times New Roman" w:cs="Times New Roman"/>
          <w:sz w:val="24"/>
          <w:szCs w:val="24"/>
          <w:lang w:eastAsia="es-AR"/>
        </w:rPr>
        <w:t>Que Fiscalía de Estado dictaminó que el administrador del Ente Vial no estaría facultado para disponer la cesión del tramo de la Ruta Pcial. N</w:t>
      </w:r>
      <w:r>
        <w:rPr>
          <w:rFonts w:ascii="Times New Roman" w:eastAsia="Times New Roman" w:hAnsi="Times New Roman" w:cs="Times New Roman"/>
          <w:sz w:val="24"/>
          <w:szCs w:val="24"/>
          <w:lang w:eastAsia="es-AR"/>
        </w:rPr>
        <w:t xml:space="preserve">º </w:t>
      </w:r>
      <w:r w:rsidR="00134073" w:rsidRPr="005B71E8">
        <w:rPr>
          <w:rFonts w:ascii="Times New Roman" w:eastAsia="Times New Roman" w:hAnsi="Times New Roman" w:cs="Times New Roman"/>
          <w:sz w:val="24"/>
          <w:szCs w:val="24"/>
          <w:lang w:eastAsia="es-AR"/>
        </w:rPr>
        <w:t>338</w:t>
      </w:r>
      <w:r w:rsidR="00B2402E" w:rsidRPr="005B71E8">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 xml:space="preserve"> (</w:t>
      </w:r>
      <w:r w:rsidR="00134073" w:rsidRPr="005B71E8">
        <w:rPr>
          <w:rFonts w:ascii="Times New Roman" w:eastAsia="Times New Roman" w:hAnsi="Times New Roman" w:cs="Times New Roman"/>
          <w:sz w:val="24"/>
          <w:szCs w:val="24"/>
          <w:lang w:eastAsia="es-AR"/>
        </w:rPr>
        <w:t>Av. Aconquija</w:t>
      </w:r>
      <w:r>
        <w:rPr>
          <w:rFonts w:ascii="Times New Roman" w:eastAsia="Times New Roman" w:hAnsi="Times New Roman" w:cs="Times New Roman"/>
          <w:sz w:val="24"/>
          <w:szCs w:val="24"/>
          <w:lang w:eastAsia="es-AR"/>
        </w:rPr>
        <w:t xml:space="preserve">) ; </w:t>
      </w:r>
    </w:p>
    <w:p w:rsidR="00423F43" w:rsidRPr="005B71E8" w:rsidRDefault="00134073" w:rsidP="005B71E8">
      <w:pPr>
        <w:keepNext/>
        <w:shd w:val="clear" w:color="auto" w:fill="FFFFFF"/>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Que para concretar la transferencia es menester una ley que autorice a la D.P.V.</w:t>
      </w:r>
      <w:r w:rsidR="00423F43" w:rsidRPr="005B71E8">
        <w:rPr>
          <w:rFonts w:ascii="Times New Roman" w:eastAsia="Times New Roman" w:hAnsi="Times New Roman" w:cs="Times New Roman"/>
          <w:sz w:val="24"/>
          <w:szCs w:val="24"/>
          <w:lang w:eastAsia="es-AR"/>
        </w:rPr>
        <w:t>, a la misma;</w:t>
      </w:r>
    </w:p>
    <w:p w:rsidR="00D14A8A" w:rsidRPr="005B71E8" w:rsidRDefault="00423F43" w:rsidP="005B71E8">
      <w:pPr>
        <w:keepNext/>
        <w:shd w:val="clear" w:color="auto" w:fill="FFFFFF"/>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Que mediante Ley N</w:t>
      </w:r>
      <w:r w:rsidR="005B71E8">
        <w:rPr>
          <w:rFonts w:ascii="Times New Roman" w:eastAsia="Times New Roman" w:hAnsi="Times New Roman" w:cs="Times New Roman"/>
          <w:sz w:val="24"/>
          <w:szCs w:val="24"/>
          <w:lang w:eastAsia="es-AR"/>
        </w:rPr>
        <w:t xml:space="preserve">º </w:t>
      </w:r>
      <w:r w:rsidRPr="005B71E8">
        <w:rPr>
          <w:rFonts w:ascii="Times New Roman" w:eastAsia="Times New Roman" w:hAnsi="Times New Roman" w:cs="Times New Roman"/>
          <w:sz w:val="24"/>
          <w:szCs w:val="24"/>
          <w:lang w:eastAsia="es-AR"/>
        </w:rPr>
        <w:t>6620 se faculta al poder Ejecutivo, a través de la D.P.V.</w:t>
      </w:r>
      <w:r w:rsidR="00D14A8A" w:rsidRPr="005B71E8">
        <w:rPr>
          <w:rFonts w:ascii="Times New Roman" w:eastAsia="Times New Roman" w:hAnsi="Times New Roman" w:cs="Times New Roman"/>
          <w:sz w:val="24"/>
          <w:szCs w:val="24"/>
          <w:lang w:eastAsia="es-AR"/>
        </w:rPr>
        <w:t xml:space="preserve"> </w:t>
      </w:r>
      <w:r w:rsidR="00134073" w:rsidRPr="005B71E8">
        <w:rPr>
          <w:rFonts w:ascii="Times New Roman" w:eastAsia="Times New Roman" w:hAnsi="Times New Roman" w:cs="Times New Roman"/>
          <w:sz w:val="24"/>
          <w:szCs w:val="24"/>
          <w:lang w:eastAsia="es-AR"/>
        </w:rPr>
        <w:t>a suscribir un Convenio con la Municipalidad de Y. Buena para transferir el dominio del tramo de la Ruta Pcial. N</w:t>
      </w:r>
      <w:r w:rsidR="005B71E8">
        <w:rPr>
          <w:rFonts w:ascii="Times New Roman" w:eastAsia="Times New Roman" w:hAnsi="Times New Roman" w:cs="Times New Roman"/>
          <w:sz w:val="24"/>
          <w:szCs w:val="24"/>
          <w:lang w:eastAsia="es-AR"/>
        </w:rPr>
        <w:t xml:space="preserve">º </w:t>
      </w:r>
      <w:r w:rsidR="00134073" w:rsidRPr="005B71E8">
        <w:rPr>
          <w:rFonts w:ascii="Times New Roman" w:eastAsia="Times New Roman" w:hAnsi="Times New Roman" w:cs="Times New Roman"/>
          <w:sz w:val="24"/>
          <w:szCs w:val="24"/>
          <w:lang w:eastAsia="es-AR"/>
        </w:rPr>
        <w:t xml:space="preserve">338 comprendido </w:t>
      </w:r>
      <w:r w:rsidRPr="005B71E8">
        <w:rPr>
          <w:rFonts w:ascii="Times New Roman" w:eastAsia="Times New Roman" w:hAnsi="Times New Roman" w:cs="Times New Roman"/>
          <w:sz w:val="24"/>
          <w:szCs w:val="24"/>
          <w:lang w:eastAsia="es-AR"/>
        </w:rPr>
        <w:t>entre la progresiva 0000 “camino del perú” y la progresiva 5130 “rotonda de yerba buena”;</w:t>
      </w:r>
    </w:p>
    <w:p w:rsidR="00D14A8A" w:rsidRPr="0078796F" w:rsidRDefault="0078796F" w:rsidP="0078796F">
      <w:pPr>
        <w:keepNext/>
        <w:shd w:val="clear" w:color="auto" w:fill="FFFFFF"/>
        <w:spacing w:before="360" w:after="360" w:line="240" w:lineRule="auto"/>
        <w:ind w:left="1984" w:right="1984"/>
        <w:jc w:val="center"/>
        <w:rPr>
          <w:rFonts w:ascii="Times New Roman" w:eastAsia="Times New Roman" w:hAnsi="Times New Roman" w:cs="Times New Roman"/>
          <w:b/>
          <w:sz w:val="24"/>
          <w:szCs w:val="24"/>
          <w:lang w:eastAsia="es-AR"/>
        </w:rPr>
      </w:pPr>
      <w:r w:rsidRPr="0078796F">
        <w:rPr>
          <w:rFonts w:ascii="Times New Roman" w:eastAsia="Times New Roman" w:hAnsi="Times New Roman" w:cs="Times New Roman"/>
          <w:b/>
          <w:sz w:val="24"/>
          <w:szCs w:val="24"/>
          <w:lang w:eastAsia="es-AR"/>
        </w:rPr>
        <w:t>EL CONCEJO DELIBERANTE SANCIONA CON FUERZA DE ORDENANZA</w:t>
      </w:r>
    </w:p>
    <w:p w:rsidR="005B71E8" w:rsidRDefault="00510385"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u w:val="single"/>
          <w:lang w:eastAsia="es-AR"/>
        </w:rPr>
        <w:t>ARTICULO PRIMERO</w:t>
      </w:r>
      <w:r w:rsidR="00B2402E" w:rsidRPr="005B71E8">
        <w:rPr>
          <w:rFonts w:ascii="Times New Roman" w:eastAsia="Times New Roman" w:hAnsi="Times New Roman" w:cs="Times New Roman"/>
          <w:sz w:val="24"/>
          <w:szCs w:val="24"/>
          <w:u w:val="single"/>
          <w:lang w:eastAsia="es-AR"/>
        </w:rPr>
        <w:t>:</w:t>
      </w:r>
      <w:r w:rsidR="00B2402E" w:rsidRPr="005B71E8">
        <w:rPr>
          <w:rFonts w:ascii="Times New Roman" w:eastAsia="Times New Roman" w:hAnsi="Times New Roman" w:cs="Times New Roman"/>
          <w:sz w:val="24"/>
          <w:szCs w:val="24"/>
          <w:lang w:eastAsia="es-AR"/>
        </w:rPr>
        <w:t xml:space="preserve"> </w:t>
      </w:r>
      <w:r w:rsidR="00423F43" w:rsidRPr="005B71E8">
        <w:rPr>
          <w:rFonts w:ascii="Times New Roman" w:eastAsia="Times New Roman" w:hAnsi="Times New Roman" w:cs="Times New Roman"/>
          <w:sz w:val="24"/>
          <w:szCs w:val="24"/>
          <w:lang w:eastAsia="es-AR"/>
        </w:rPr>
        <w:t>DEROGASE la Ordenanza N</w:t>
      </w:r>
      <w:r w:rsidR="005B71E8">
        <w:rPr>
          <w:rFonts w:ascii="Times New Roman" w:eastAsia="Times New Roman" w:hAnsi="Times New Roman" w:cs="Times New Roman"/>
          <w:sz w:val="24"/>
          <w:szCs w:val="24"/>
          <w:lang w:eastAsia="es-AR"/>
        </w:rPr>
        <w:t xml:space="preserve">º </w:t>
      </w:r>
      <w:r w:rsidR="00423F43" w:rsidRPr="005B71E8">
        <w:rPr>
          <w:rFonts w:ascii="Times New Roman" w:eastAsia="Times New Roman" w:hAnsi="Times New Roman" w:cs="Times New Roman"/>
          <w:sz w:val="24"/>
          <w:szCs w:val="24"/>
          <w:lang w:eastAsia="es-AR"/>
        </w:rPr>
        <w:t>592 del 16/12/1993.</w:t>
      </w:r>
    </w:p>
    <w:p w:rsidR="00D14A8A" w:rsidRPr="005B71E8" w:rsidRDefault="00510385"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u w:val="single"/>
          <w:lang w:eastAsia="es-AR"/>
        </w:rPr>
        <w:t>ARTICULO SEGUNDO</w:t>
      </w:r>
      <w:r w:rsidR="00B2402E" w:rsidRPr="005B71E8">
        <w:rPr>
          <w:rFonts w:ascii="Times New Roman" w:eastAsia="Times New Roman" w:hAnsi="Times New Roman" w:cs="Times New Roman"/>
          <w:sz w:val="24"/>
          <w:szCs w:val="24"/>
          <w:u w:val="single"/>
          <w:lang w:eastAsia="es-AR"/>
        </w:rPr>
        <w:t>:</w:t>
      </w:r>
      <w:r w:rsidR="00B2402E" w:rsidRPr="005B71E8">
        <w:rPr>
          <w:rFonts w:ascii="Times New Roman" w:eastAsia="Times New Roman" w:hAnsi="Times New Roman" w:cs="Times New Roman"/>
          <w:sz w:val="24"/>
          <w:szCs w:val="24"/>
          <w:lang w:eastAsia="es-AR"/>
        </w:rPr>
        <w:t xml:space="preserve"> </w:t>
      </w:r>
      <w:r w:rsidR="00423F43" w:rsidRPr="005B71E8">
        <w:rPr>
          <w:rFonts w:ascii="Times New Roman" w:eastAsia="Times New Roman" w:hAnsi="Times New Roman" w:cs="Times New Roman"/>
          <w:sz w:val="24"/>
          <w:szCs w:val="24"/>
          <w:lang w:eastAsia="es-AR"/>
        </w:rPr>
        <w:t>APRUEBASE el convenio celebrado con fecha 12/09/95, entre la Municipalidad de Yerba Buena y la Dirección Pcial. De vialidad, en virtud de las facultades</w:t>
      </w:r>
      <w:r w:rsidR="00D14A8A" w:rsidRPr="005B71E8">
        <w:rPr>
          <w:rFonts w:ascii="Times New Roman" w:eastAsia="Times New Roman" w:hAnsi="Times New Roman" w:cs="Times New Roman"/>
          <w:sz w:val="24"/>
          <w:szCs w:val="24"/>
          <w:lang w:eastAsia="es-AR"/>
        </w:rPr>
        <w:t xml:space="preserve"> </w:t>
      </w:r>
      <w:r w:rsidR="00423F43" w:rsidRPr="005B71E8">
        <w:rPr>
          <w:rFonts w:ascii="Times New Roman" w:eastAsia="Times New Roman" w:hAnsi="Times New Roman" w:cs="Times New Roman"/>
          <w:sz w:val="24"/>
          <w:szCs w:val="24"/>
          <w:lang w:eastAsia="es-AR"/>
        </w:rPr>
        <w:t>conferidas por Ley 6.620 según las siguientes clausulas:</w:t>
      </w:r>
    </w:p>
    <w:p w:rsidR="005B71E8" w:rsidRDefault="005B71E8" w:rsidP="005B71E8">
      <w:pPr>
        <w:keepNext/>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005C26D6" w:rsidRPr="005B71E8">
        <w:rPr>
          <w:rFonts w:ascii="Times New Roman" w:eastAsia="Times New Roman" w:hAnsi="Times New Roman" w:cs="Times New Roman"/>
          <w:sz w:val="24"/>
          <w:szCs w:val="24"/>
          <w:lang w:eastAsia="es-AR"/>
        </w:rPr>
        <w:t>En la Ciudad de San Miguel de Tucumán, provincia de Tucumán, entre la Dirección provincial de Vialidad, con domicilio en calle Mendoza N</w:t>
      </w:r>
      <w:r>
        <w:rPr>
          <w:rFonts w:ascii="Times New Roman" w:eastAsia="Times New Roman" w:hAnsi="Times New Roman" w:cs="Times New Roman"/>
          <w:sz w:val="24"/>
          <w:szCs w:val="24"/>
          <w:lang w:eastAsia="es-AR"/>
        </w:rPr>
        <w:t xml:space="preserve">º </w:t>
      </w:r>
      <w:r w:rsidR="005C26D6" w:rsidRPr="005B71E8">
        <w:rPr>
          <w:rFonts w:ascii="Times New Roman" w:eastAsia="Times New Roman" w:hAnsi="Times New Roman" w:cs="Times New Roman"/>
          <w:sz w:val="24"/>
          <w:szCs w:val="24"/>
          <w:lang w:eastAsia="es-AR"/>
        </w:rPr>
        <w:t>1.565 de esta ciudad, representada en este acto por su administrador, Ing. Gustavo Eduardo Durán, en adelante La Dirección, por una parte, y la Municipalidad de Yerba Buena, representada por el Sr. Intendente, Dr. Domingo Mario Vera, con domicilio en Avenida Aconquija N</w:t>
      </w:r>
      <w:r>
        <w:rPr>
          <w:rFonts w:ascii="Times New Roman" w:eastAsia="Times New Roman" w:hAnsi="Times New Roman" w:cs="Times New Roman"/>
          <w:sz w:val="24"/>
          <w:szCs w:val="24"/>
          <w:lang w:eastAsia="es-AR"/>
        </w:rPr>
        <w:t xml:space="preserve">º </w:t>
      </w:r>
      <w:r w:rsidR="005C26D6" w:rsidRPr="005B71E8">
        <w:rPr>
          <w:rFonts w:ascii="Times New Roman" w:eastAsia="Times New Roman" w:hAnsi="Times New Roman" w:cs="Times New Roman"/>
          <w:sz w:val="24"/>
          <w:szCs w:val="24"/>
          <w:lang w:eastAsia="es-AR"/>
        </w:rPr>
        <w:t>1.991, de esa Localidad, en adelante La Muni</w:t>
      </w:r>
      <w:r w:rsidR="00870209" w:rsidRPr="005B71E8">
        <w:rPr>
          <w:rFonts w:ascii="Times New Roman" w:eastAsia="Times New Roman" w:hAnsi="Times New Roman" w:cs="Times New Roman"/>
          <w:sz w:val="24"/>
          <w:szCs w:val="24"/>
          <w:lang w:eastAsia="es-AR"/>
        </w:rPr>
        <w:t xml:space="preserve">cipalidad, por la otra parte y con el propósito de contribuir </w:t>
      </w:r>
      <w:r w:rsidR="00041192" w:rsidRPr="005B71E8">
        <w:rPr>
          <w:rFonts w:ascii="Times New Roman" w:eastAsia="Times New Roman" w:hAnsi="Times New Roman" w:cs="Times New Roman"/>
          <w:sz w:val="24"/>
          <w:szCs w:val="24"/>
          <w:lang w:eastAsia="es-AR"/>
        </w:rPr>
        <w:t>a una regularización y control adecuado del tránsito urbano, tanto</w:t>
      </w:r>
      <w:r w:rsidR="00D14A8A" w:rsidRPr="005B71E8">
        <w:rPr>
          <w:rFonts w:ascii="Times New Roman" w:eastAsia="Times New Roman" w:hAnsi="Times New Roman" w:cs="Times New Roman"/>
          <w:sz w:val="24"/>
          <w:szCs w:val="24"/>
          <w:lang w:eastAsia="es-AR"/>
        </w:rPr>
        <w:t xml:space="preserve"> </w:t>
      </w:r>
      <w:r w:rsidR="00041192" w:rsidRPr="005B71E8">
        <w:rPr>
          <w:rFonts w:ascii="Times New Roman" w:eastAsia="Times New Roman" w:hAnsi="Times New Roman" w:cs="Times New Roman"/>
          <w:sz w:val="24"/>
          <w:szCs w:val="24"/>
          <w:lang w:eastAsia="es-AR"/>
        </w:rPr>
        <w:t>vehicular como peatonal, haciendo extensivas las normas Municipales que rigen a otro tramos de similares características, tanto poblacionales como productivas, en un todo de conformidad a las clausulas que a continuación se describen, acuerdan suscribir el siguiente convenio:</w:t>
      </w:r>
    </w:p>
    <w:p w:rsidR="00041192" w:rsidRPr="005B71E8" w:rsidRDefault="00041192"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PRIMERA: LA DIRECCION en virtud de las facultades otorgadas por la Ley N</w:t>
      </w:r>
      <w:r w:rsidR="005B71E8">
        <w:rPr>
          <w:rFonts w:ascii="Times New Roman" w:eastAsia="Times New Roman" w:hAnsi="Times New Roman" w:cs="Times New Roman"/>
          <w:sz w:val="24"/>
          <w:szCs w:val="24"/>
          <w:lang w:eastAsia="es-AR"/>
        </w:rPr>
        <w:t xml:space="preserve">º </w:t>
      </w:r>
      <w:r w:rsidRPr="005B71E8">
        <w:rPr>
          <w:rFonts w:ascii="Times New Roman" w:eastAsia="Times New Roman" w:hAnsi="Times New Roman" w:cs="Times New Roman"/>
          <w:sz w:val="24"/>
          <w:szCs w:val="24"/>
          <w:lang w:eastAsia="es-AR"/>
        </w:rPr>
        <w:t>6620, publicada con fecha 03 de febrero de 1995, transfiere a la Municipalidad el tramo de la Ruta provincial N</w:t>
      </w:r>
      <w:r w:rsidR="005B71E8">
        <w:rPr>
          <w:rFonts w:ascii="Times New Roman" w:eastAsia="Times New Roman" w:hAnsi="Times New Roman" w:cs="Times New Roman"/>
          <w:sz w:val="24"/>
          <w:szCs w:val="24"/>
          <w:lang w:eastAsia="es-AR"/>
        </w:rPr>
        <w:t xml:space="preserve">º </w:t>
      </w:r>
      <w:r w:rsidRPr="005B71E8">
        <w:rPr>
          <w:rFonts w:ascii="Times New Roman" w:eastAsia="Times New Roman" w:hAnsi="Times New Roman" w:cs="Times New Roman"/>
          <w:sz w:val="24"/>
          <w:szCs w:val="24"/>
          <w:lang w:eastAsia="es-AR"/>
        </w:rPr>
        <w:t>338, comprendido entre la progresiva 0000, conocida como “Rotonda de Yerba Buena”.—</w:t>
      </w:r>
    </w:p>
    <w:p w:rsidR="005B71E8" w:rsidRDefault="00041192"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 xml:space="preserve">SEGUNDA: Se deja establecido que la transferencia que por este acto realiza LA DIRECCION ES A TITULO GRATUITO no comprendiendo ni personal ni equipos. La Dirección hará entrega a la Municipalidad </w:t>
      </w:r>
      <w:r w:rsidR="007448F2" w:rsidRPr="005B71E8">
        <w:rPr>
          <w:rFonts w:ascii="Times New Roman" w:eastAsia="Times New Roman" w:hAnsi="Times New Roman" w:cs="Times New Roman"/>
          <w:sz w:val="24"/>
          <w:szCs w:val="24"/>
          <w:lang w:eastAsia="es-AR"/>
        </w:rPr>
        <w:t>de la suma de $ 21.750</w:t>
      </w:r>
      <w:r w:rsidR="00B2402E" w:rsidRPr="005B71E8">
        <w:rPr>
          <w:rFonts w:ascii="Times New Roman" w:eastAsia="Times New Roman" w:hAnsi="Times New Roman" w:cs="Times New Roman"/>
          <w:sz w:val="24"/>
          <w:szCs w:val="24"/>
          <w:lang w:eastAsia="es-AR"/>
        </w:rPr>
        <w:t xml:space="preserve"> </w:t>
      </w:r>
      <w:r w:rsidR="005B71E8">
        <w:rPr>
          <w:rFonts w:ascii="Times New Roman" w:eastAsia="Times New Roman" w:hAnsi="Times New Roman" w:cs="Times New Roman"/>
          <w:sz w:val="24"/>
          <w:szCs w:val="24"/>
          <w:lang w:eastAsia="es-AR"/>
        </w:rPr>
        <w:t xml:space="preserve"> (</w:t>
      </w:r>
      <w:r w:rsidR="007448F2" w:rsidRPr="005B71E8">
        <w:rPr>
          <w:rFonts w:ascii="Times New Roman" w:eastAsia="Times New Roman" w:hAnsi="Times New Roman" w:cs="Times New Roman"/>
          <w:sz w:val="24"/>
          <w:szCs w:val="24"/>
          <w:lang w:eastAsia="es-AR"/>
        </w:rPr>
        <w:t>pesos veintiún mil setecientos cincuenta</w:t>
      </w:r>
      <w:r w:rsidR="005B71E8">
        <w:rPr>
          <w:rFonts w:ascii="Times New Roman" w:eastAsia="Times New Roman" w:hAnsi="Times New Roman" w:cs="Times New Roman"/>
          <w:sz w:val="24"/>
          <w:szCs w:val="24"/>
          <w:lang w:eastAsia="es-AR"/>
        </w:rPr>
        <w:t xml:space="preserve">) , </w:t>
      </w:r>
      <w:r w:rsidR="007448F2" w:rsidRPr="005B71E8">
        <w:rPr>
          <w:rFonts w:ascii="Times New Roman" w:eastAsia="Times New Roman" w:hAnsi="Times New Roman" w:cs="Times New Roman"/>
          <w:sz w:val="24"/>
          <w:szCs w:val="24"/>
          <w:lang w:eastAsia="es-AR"/>
        </w:rPr>
        <w:t xml:space="preserve"> para que ésta realice los trabajos de limpieza y sellado </w:t>
      </w:r>
      <w:r w:rsidR="00D20A5B" w:rsidRPr="005B71E8">
        <w:rPr>
          <w:rFonts w:ascii="Times New Roman" w:eastAsia="Times New Roman" w:hAnsi="Times New Roman" w:cs="Times New Roman"/>
          <w:sz w:val="24"/>
          <w:szCs w:val="24"/>
          <w:lang w:eastAsia="es-AR"/>
        </w:rPr>
        <w:t xml:space="preserve">de juntas, y arreglo de cunetas empedradas en diversas partes tramo citado en la cláusula </w:t>
      </w:r>
      <w:r w:rsidR="00D20A5B" w:rsidRPr="005B71E8">
        <w:rPr>
          <w:rFonts w:ascii="Times New Roman" w:eastAsia="Times New Roman" w:hAnsi="Times New Roman" w:cs="Times New Roman"/>
          <w:sz w:val="24"/>
          <w:szCs w:val="24"/>
          <w:lang w:eastAsia="es-AR"/>
        </w:rPr>
        <w:lastRenderedPageBreak/>
        <w:t>primera. Además, la dirección colocará 150 tn de mezcla asfáltica en calles del municipio, que complementan</w:t>
      </w:r>
      <w:r w:rsidR="00D14A8A" w:rsidRPr="005B71E8">
        <w:rPr>
          <w:rFonts w:ascii="Times New Roman" w:eastAsia="Times New Roman" w:hAnsi="Times New Roman" w:cs="Times New Roman"/>
          <w:sz w:val="24"/>
          <w:szCs w:val="24"/>
          <w:lang w:eastAsia="es-AR"/>
        </w:rPr>
        <w:t xml:space="preserve"> </w:t>
      </w:r>
      <w:r w:rsidR="00D20A5B" w:rsidRPr="005B71E8">
        <w:rPr>
          <w:rFonts w:ascii="Times New Roman" w:eastAsia="Times New Roman" w:hAnsi="Times New Roman" w:cs="Times New Roman"/>
          <w:sz w:val="24"/>
          <w:szCs w:val="24"/>
          <w:lang w:eastAsia="es-AR"/>
        </w:rPr>
        <w:t xml:space="preserve">la </w:t>
      </w:r>
      <w:r w:rsidR="00A31420" w:rsidRPr="005B71E8">
        <w:rPr>
          <w:rFonts w:ascii="Times New Roman" w:eastAsia="Times New Roman" w:hAnsi="Times New Roman" w:cs="Times New Roman"/>
          <w:sz w:val="24"/>
          <w:szCs w:val="24"/>
          <w:lang w:eastAsia="es-AR"/>
        </w:rPr>
        <w:t>circulación de Av. Aconquija.</w:t>
      </w:r>
    </w:p>
    <w:p w:rsidR="00A31420" w:rsidRPr="005B71E8" w:rsidRDefault="00A31420"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TERCERA: La TRANSFERENCIA comprende: los terrenos, platabandas, obras de arte, alcantarillas y obras anexas y todo lo adherido el suelo dentro de ruta, en los tramos considerados y en el estado en que se encuentran.</w:t>
      </w:r>
    </w:p>
    <w:p w:rsidR="005B71E8" w:rsidRDefault="00A31420"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CUARTA: LA MUNICIPALIDAD</w:t>
      </w:r>
      <w:r w:rsidR="00C824B8" w:rsidRPr="005B71E8">
        <w:rPr>
          <w:rFonts w:ascii="Times New Roman" w:eastAsia="Times New Roman" w:hAnsi="Times New Roman" w:cs="Times New Roman"/>
          <w:sz w:val="24"/>
          <w:szCs w:val="24"/>
          <w:lang w:eastAsia="es-AR"/>
        </w:rPr>
        <w:t xml:space="preserve"> queda</w:t>
      </w:r>
      <w:r w:rsidR="00D14A8A" w:rsidRPr="005B71E8">
        <w:rPr>
          <w:rFonts w:ascii="Times New Roman" w:eastAsia="Times New Roman" w:hAnsi="Times New Roman" w:cs="Times New Roman"/>
          <w:sz w:val="24"/>
          <w:szCs w:val="24"/>
          <w:lang w:eastAsia="es-AR"/>
        </w:rPr>
        <w:t xml:space="preserve"> </w:t>
      </w:r>
      <w:r w:rsidR="00AC5649" w:rsidRPr="005B71E8">
        <w:rPr>
          <w:rFonts w:ascii="Times New Roman" w:eastAsia="Times New Roman" w:hAnsi="Times New Roman" w:cs="Times New Roman"/>
          <w:sz w:val="24"/>
          <w:szCs w:val="24"/>
          <w:lang w:eastAsia="es-AR"/>
        </w:rPr>
        <w:t>eximida de toda responsabilidad respecto a las obligaciones referidas al tramo que se transfiere, que por cualquier causa pudieran existir a cargo de la Dirección, hasta la firma del presente convenio, asumiendo a partir de la firma de éste, todo tipo de responsabilidad acción y/u omisión por el tramo</w:t>
      </w:r>
      <w:r w:rsidR="00D14A8A" w:rsidRPr="005B71E8">
        <w:rPr>
          <w:rFonts w:ascii="Times New Roman" w:eastAsia="Times New Roman" w:hAnsi="Times New Roman" w:cs="Times New Roman"/>
          <w:sz w:val="24"/>
          <w:szCs w:val="24"/>
          <w:lang w:eastAsia="es-AR"/>
        </w:rPr>
        <w:t xml:space="preserve"> </w:t>
      </w:r>
      <w:r w:rsidR="00AC5649" w:rsidRPr="005B71E8">
        <w:rPr>
          <w:rFonts w:ascii="Times New Roman" w:eastAsia="Times New Roman" w:hAnsi="Times New Roman" w:cs="Times New Roman"/>
          <w:sz w:val="24"/>
          <w:szCs w:val="24"/>
          <w:lang w:eastAsia="es-AR"/>
        </w:rPr>
        <w:t>que se transfiere.</w:t>
      </w:r>
    </w:p>
    <w:p w:rsidR="005B71E8" w:rsidRDefault="00AC5649"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QUINTA: Forma parte de este Convenio el inventario que se adjunta por separado, en donde se detallan todos los bienes existentes en el tramo que se transfiere y que por este acto pasan a propiedad de la Municipalidad.</w:t>
      </w:r>
    </w:p>
    <w:p w:rsidR="005B71E8" w:rsidRDefault="00AC5649"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SEXTA: LA MUNICIPALIDAD se obliga a gestionar por ante las autoridades adminis</w:t>
      </w:r>
      <w:r w:rsidR="00E024FD" w:rsidRPr="005B71E8">
        <w:rPr>
          <w:rFonts w:ascii="Times New Roman" w:eastAsia="Times New Roman" w:hAnsi="Times New Roman" w:cs="Times New Roman"/>
          <w:sz w:val="24"/>
          <w:szCs w:val="24"/>
          <w:lang w:eastAsia="es-AR"/>
        </w:rPr>
        <w:t>trativas todo lo concerniente a la inscripción del dominio del tramo que se transfiere, quedando facultada para realizar todos los trámites pertinentes sirviendo como base el presente instrumento.</w:t>
      </w:r>
    </w:p>
    <w:p w:rsidR="005B71E8" w:rsidRDefault="00E024FD"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SEPTIMA: LA conservación, restauración y mejoramiento del tramo de ruta que se transfiere estará a cargo de la Municipalidad a partir de la firma del presente convenio.</w:t>
      </w:r>
    </w:p>
    <w:p w:rsidR="005B71E8" w:rsidRDefault="00E024FD" w:rsidP="005B71E8">
      <w:pPr>
        <w:keepNext/>
        <w:spacing w:after="120" w:line="240" w:lineRule="auto"/>
        <w:rPr>
          <w:rFonts w:ascii="Times New Roman" w:eastAsia="Times New Roman" w:hAnsi="Times New Roman" w:cs="Times New Roman"/>
          <w:sz w:val="24"/>
          <w:szCs w:val="24"/>
          <w:lang w:eastAsia="es-AR"/>
        </w:rPr>
      </w:pPr>
      <w:r w:rsidRPr="005B71E8">
        <w:rPr>
          <w:rFonts w:ascii="Times New Roman" w:eastAsia="Times New Roman" w:hAnsi="Times New Roman" w:cs="Times New Roman"/>
          <w:sz w:val="24"/>
          <w:szCs w:val="24"/>
          <w:lang w:eastAsia="es-AR"/>
        </w:rPr>
        <w:t xml:space="preserve">OCTAVA: LA MUNICIPALIDAD se compromete a señalizar </w:t>
      </w:r>
      <w:r w:rsidR="00B92A23" w:rsidRPr="005B71E8">
        <w:rPr>
          <w:rFonts w:ascii="Times New Roman" w:eastAsia="Times New Roman" w:hAnsi="Times New Roman" w:cs="Times New Roman"/>
          <w:sz w:val="24"/>
          <w:szCs w:val="24"/>
          <w:lang w:eastAsia="es-AR"/>
        </w:rPr>
        <w:t>el tramo en cuestión, de tal forma</w:t>
      </w:r>
      <w:r w:rsidR="00394C35" w:rsidRPr="005B71E8">
        <w:rPr>
          <w:rFonts w:ascii="Times New Roman" w:eastAsia="Times New Roman" w:hAnsi="Times New Roman" w:cs="Times New Roman"/>
          <w:sz w:val="24"/>
          <w:szCs w:val="24"/>
          <w:lang w:eastAsia="es-AR"/>
        </w:rPr>
        <w:t xml:space="preserve"> de guardar una afinidad normativa con el resto de las señales existentes, garantizando que se adviertan, tanto al principio como al final, que estos tramos urbanos son intermedios de una ruta provincial de mayor extensión.</w:t>
      </w:r>
    </w:p>
    <w:p w:rsidR="005B71E8" w:rsidRDefault="005B71E8" w:rsidP="005B71E8">
      <w:pPr>
        <w:keepNext/>
        <w:spacing w:after="12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00394C35" w:rsidRPr="005B71E8">
        <w:rPr>
          <w:rFonts w:ascii="Times New Roman" w:eastAsia="Times New Roman" w:hAnsi="Times New Roman" w:cs="Times New Roman"/>
          <w:sz w:val="24"/>
          <w:szCs w:val="24"/>
          <w:lang w:eastAsia="es-AR"/>
        </w:rPr>
        <w:t>Se firman 4</w:t>
      </w:r>
      <w:r w:rsidR="00B2402E" w:rsidRPr="005B71E8">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 xml:space="preserve"> (</w:t>
      </w:r>
      <w:r w:rsidR="00394C35" w:rsidRPr="005B71E8">
        <w:rPr>
          <w:rFonts w:ascii="Times New Roman" w:eastAsia="Times New Roman" w:hAnsi="Times New Roman" w:cs="Times New Roman"/>
          <w:sz w:val="24"/>
          <w:szCs w:val="24"/>
          <w:lang w:eastAsia="es-AR"/>
        </w:rPr>
        <w:t>cuatro</w:t>
      </w:r>
      <w:r>
        <w:rPr>
          <w:rFonts w:ascii="Times New Roman" w:eastAsia="Times New Roman" w:hAnsi="Times New Roman" w:cs="Times New Roman"/>
          <w:sz w:val="24"/>
          <w:szCs w:val="24"/>
          <w:lang w:eastAsia="es-AR"/>
        </w:rPr>
        <w:t xml:space="preserve">) </w:t>
      </w:r>
      <w:r w:rsidR="00B2402E" w:rsidRPr="005B71E8">
        <w:rPr>
          <w:rFonts w:ascii="Times New Roman" w:eastAsia="Times New Roman" w:hAnsi="Times New Roman" w:cs="Times New Roman"/>
          <w:sz w:val="24"/>
          <w:szCs w:val="24"/>
          <w:lang w:eastAsia="es-AR"/>
        </w:rPr>
        <w:t xml:space="preserve"> </w:t>
      </w:r>
      <w:r w:rsidR="00394C35" w:rsidRPr="005B71E8">
        <w:rPr>
          <w:rFonts w:ascii="Times New Roman" w:eastAsia="Times New Roman" w:hAnsi="Times New Roman" w:cs="Times New Roman"/>
          <w:sz w:val="24"/>
          <w:szCs w:val="24"/>
          <w:lang w:eastAsia="es-AR"/>
        </w:rPr>
        <w:t>ejemplares del presente documento</w:t>
      </w:r>
      <w:r w:rsidR="00B2402E" w:rsidRPr="005B71E8">
        <w:rPr>
          <w:rFonts w:ascii="Times New Roman" w:eastAsia="Times New Roman" w:hAnsi="Times New Roman" w:cs="Times New Roman"/>
          <w:sz w:val="24"/>
          <w:szCs w:val="24"/>
          <w:lang w:eastAsia="es-AR"/>
        </w:rPr>
        <w:t xml:space="preserve"> </w:t>
      </w:r>
      <w:r>
        <w:rPr>
          <w:rFonts w:ascii="Times New Roman" w:eastAsia="Times New Roman" w:hAnsi="Times New Roman" w:cs="Times New Roman"/>
          <w:sz w:val="24"/>
          <w:szCs w:val="24"/>
          <w:lang w:eastAsia="es-AR"/>
        </w:rPr>
        <w:t xml:space="preserve"> (</w:t>
      </w:r>
      <w:r w:rsidR="00394C35" w:rsidRPr="005B71E8">
        <w:rPr>
          <w:rFonts w:ascii="Times New Roman" w:eastAsia="Times New Roman" w:hAnsi="Times New Roman" w:cs="Times New Roman"/>
          <w:sz w:val="24"/>
          <w:szCs w:val="24"/>
          <w:lang w:eastAsia="es-AR"/>
        </w:rPr>
        <w:t>un original</w:t>
      </w:r>
      <w:r>
        <w:rPr>
          <w:rFonts w:ascii="Times New Roman" w:eastAsia="Times New Roman" w:hAnsi="Times New Roman" w:cs="Times New Roman"/>
          <w:sz w:val="24"/>
          <w:szCs w:val="24"/>
          <w:lang w:eastAsia="es-AR"/>
        </w:rPr>
        <w:t xml:space="preserve">) </w:t>
      </w:r>
      <w:r w:rsidR="00B2402E" w:rsidRPr="005B71E8">
        <w:rPr>
          <w:rFonts w:ascii="Times New Roman" w:eastAsia="Times New Roman" w:hAnsi="Times New Roman" w:cs="Times New Roman"/>
          <w:sz w:val="24"/>
          <w:szCs w:val="24"/>
          <w:lang w:eastAsia="es-AR"/>
        </w:rPr>
        <w:t xml:space="preserve"> </w:t>
      </w:r>
      <w:r w:rsidR="00394C35" w:rsidRPr="005B71E8">
        <w:rPr>
          <w:rFonts w:ascii="Times New Roman" w:eastAsia="Times New Roman" w:hAnsi="Times New Roman" w:cs="Times New Roman"/>
          <w:sz w:val="24"/>
          <w:szCs w:val="24"/>
          <w:lang w:eastAsia="es-AR"/>
        </w:rPr>
        <w:t>y tres copias carbónicas de total conformidad y a todos los efectos que resulten procedentes, en lugar indicado más arriba, a los 12 días del mes de setiembre del año un mil novecientos noventa y cinco.</w:t>
      </w:r>
    </w:p>
    <w:p w:rsidR="008213C0" w:rsidRPr="005B71E8" w:rsidRDefault="00510385" w:rsidP="005B71E8">
      <w:pPr>
        <w:keepNext/>
        <w:spacing w:after="120" w:line="240" w:lineRule="auto"/>
        <w:rPr>
          <w:rFonts w:ascii="Times New Roman" w:hAnsi="Times New Roman" w:cs="Times New Roman"/>
          <w:sz w:val="24"/>
        </w:rPr>
      </w:pPr>
      <w:r w:rsidRPr="005B71E8">
        <w:rPr>
          <w:rFonts w:ascii="Times New Roman" w:eastAsia="Times New Roman" w:hAnsi="Times New Roman" w:cs="Times New Roman"/>
          <w:sz w:val="24"/>
          <w:szCs w:val="24"/>
          <w:u w:val="single"/>
          <w:lang w:eastAsia="es-AR"/>
        </w:rPr>
        <w:t>ARTICULO TERCERO</w:t>
      </w:r>
      <w:r w:rsidR="00B2402E" w:rsidRPr="005B71E8">
        <w:rPr>
          <w:rFonts w:ascii="Times New Roman" w:eastAsia="Times New Roman" w:hAnsi="Times New Roman" w:cs="Times New Roman"/>
          <w:sz w:val="24"/>
          <w:szCs w:val="24"/>
          <w:u w:val="single"/>
          <w:lang w:eastAsia="es-AR"/>
        </w:rPr>
        <w:t>:</w:t>
      </w:r>
      <w:r w:rsidR="00B2402E" w:rsidRPr="005B71E8">
        <w:rPr>
          <w:rFonts w:ascii="Times New Roman" w:eastAsia="Times New Roman" w:hAnsi="Times New Roman" w:cs="Times New Roman"/>
          <w:sz w:val="24"/>
          <w:szCs w:val="24"/>
          <w:lang w:eastAsia="es-AR"/>
        </w:rPr>
        <w:t xml:space="preserve"> </w:t>
      </w:r>
      <w:r w:rsidR="008213C0" w:rsidRPr="005B71E8">
        <w:rPr>
          <w:rFonts w:ascii="Times New Roman" w:eastAsia="Times New Roman" w:hAnsi="Times New Roman" w:cs="Times New Roman"/>
          <w:sz w:val="24"/>
          <w:szCs w:val="24"/>
          <w:lang w:eastAsia="es-AR"/>
        </w:rPr>
        <w:t>COMUNIQUESE, COPIESE Y ARCHIVESE.</w:t>
      </w:r>
      <w:r w:rsidR="005B71E8" w:rsidRPr="005B71E8">
        <w:rPr>
          <w:rFonts w:ascii="Times New Roman" w:hAnsi="Times New Roman" w:cs="Times New Roman"/>
          <w:sz w:val="24"/>
        </w:rPr>
        <w:t xml:space="preserve"> </w:t>
      </w:r>
    </w:p>
    <w:sectPr w:rsidR="008213C0" w:rsidRPr="005B71E8" w:rsidSect="00E50261">
      <w:footerReference w:type="default" r:id="rId7"/>
      <w:pgSz w:w="11906" w:h="16838"/>
      <w:pgMar w:top="1417" w:right="1701" w:bottom="1417" w:left="1701" w:header="709" w:footer="709" w:gutter="0"/>
      <w:pgNumType w:start="68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0261" w:rsidRDefault="00E50261" w:rsidP="00E50261">
      <w:pPr>
        <w:spacing w:after="0" w:line="240" w:lineRule="auto"/>
      </w:pPr>
      <w:r>
        <w:separator/>
      </w:r>
    </w:p>
  </w:endnote>
  <w:endnote w:type="continuationSeparator" w:id="0">
    <w:p w:rsidR="00E50261" w:rsidRDefault="00E50261" w:rsidP="00E5026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0261" w:rsidRPr="00FC4BDB" w:rsidRDefault="00E5026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0261" w:rsidRDefault="00E50261" w:rsidP="00E50261">
      <w:pPr>
        <w:spacing w:after="0" w:line="240" w:lineRule="auto"/>
      </w:pPr>
      <w:r>
        <w:separator/>
      </w:r>
    </w:p>
  </w:footnote>
  <w:footnote w:type="continuationSeparator" w:id="0">
    <w:p w:rsidR="00E50261" w:rsidRDefault="00E50261" w:rsidP="00E5026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134073"/>
    <w:rsid w:val="00016C45"/>
    <w:rsid w:val="00041192"/>
    <w:rsid w:val="00077AA0"/>
    <w:rsid w:val="000942FD"/>
    <w:rsid w:val="000A2E4A"/>
    <w:rsid w:val="00134073"/>
    <w:rsid w:val="00153436"/>
    <w:rsid w:val="001934C3"/>
    <w:rsid w:val="001F1D33"/>
    <w:rsid w:val="00253262"/>
    <w:rsid w:val="002D2CBD"/>
    <w:rsid w:val="003203FA"/>
    <w:rsid w:val="00335277"/>
    <w:rsid w:val="00394C35"/>
    <w:rsid w:val="003C592F"/>
    <w:rsid w:val="00423F43"/>
    <w:rsid w:val="00435449"/>
    <w:rsid w:val="00464883"/>
    <w:rsid w:val="00510385"/>
    <w:rsid w:val="00573043"/>
    <w:rsid w:val="005908A8"/>
    <w:rsid w:val="005A787A"/>
    <w:rsid w:val="005B71E8"/>
    <w:rsid w:val="005C26D6"/>
    <w:rsid w:val="005E34DA"/>
    <w:rsid w:val="005F591B"/>
    <w:rsid w:val="007448F2"/>
    <w:rsid w:val="0078796F"/>
    <w:rsid w:val="007C2E09"/>
    <w:rsid w:val="007E1C13"/>
    <w:rsid w:val="007E7792"/>
    <w:rsid w:val="008213C0"/>
    <w:rsid w:val="00870209"/>
    <w:rsid w:val="008A60F2"/>
    <w:rsid w:val="008C37EC"/>
    <w:rsid w:val="00937F53"/>
    <w:rsid w:val="009552B7"/>
    <w:rsid w:val="009C09A8"/>
    <w:rsid w:val="00A31420"/>
    <w:rsid w:val="00AC5649"/>
    <w:rsid w:val="00AE4D30"/>
    <w:rsid w:val="00B2402E"/>
    <w:rsid w:val="00B92A23"/>
    <w:rsid w:val="00BA1621"/>
    <w:rsid w:val="00BF4DB1"/>
    <w:rsid w:val="00C21728"/>
    <w:rsid w:val="00C261EE"/>
    <w:rsid w:val="00C31DC7"/>
    <w:rsid w:val="00C824B8"/>
    <w:rsid w:val="00C85B92"/>
    <w:rsid w:val="00CC3107"/>
    <w:rsid w:val="00D14A8A"/>
    <w:rsid w:val="00D20A5B"/>
    <w:rsid w:val="00DE39BE"/>
    <w:rsid w:val="00E024FD"/>
    <w:rsid w:val="00E46DFD"/>
    <w:rsid w:val="00E50261"/>
    <w:rsid w:val="00F53A6D"/>
    <w:rsid w:val="00F86DA7"/>
    <w:rsid w:val="00FC4BDB"/>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13C0"/>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E502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50261"/>
  </w:style>
  <w:style w:type="paragraph" w:styleId="Piedepgina">
    <w:name w:val="footer"/>
    <w:basedOn w:val="Normal"/>
    <w:link w:val="PiedepginaCar"/>
    <w:uiPriority w:val="99"/>
    <w:semiHidden/>
    <w:unhideWhenUsed/>
    <w:rsid w:val="00E502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50261"/>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caty\PLANTILLA%20ORDENANZA%20BI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1EB6DA-962D-45E1-9ABC-42C0DB4D5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ORDENANZA BIEN.dotx</Template>
  <TotalTime>196</TotalTime>
  <Pages>2</Pages>
  <Words>724</Words>
  <Characters>3985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26</cp:revision>
  <cp:lastPrinted>2018-04-26T14:57:00Z</cp:lastPrinted>
  <dcterms:created xsi:type="dcterms:W3CDTF">2017-01-20T14:41:00Z</dcterms:created>
  <dcterms:modified xsi:type="dcterms:W3CDTF">2018-04-26T14:57:00Z</dcterms:modified>
</cp:coreProperties>
</file>