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40BE3" w:rsidRPr="00440BE3" w:rsidRDefault="00440BE3" w:rsidP="00440BE3">
      <w:pPr>
        <w:keepNext/>
        <w:shd w:val="clear" w:color="auto" w:fill="FFFFFF"/>
        <w:spacing w:after="240" w:line="240" w:lineRule="auto"/>
        <w:jc w:val="right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40BE3">
        <w:rPr>
          <w:rFonts w:ascii="Times New Roman" w:eastAsia="Times New Roman" w:hAnsi="Times New Roman" w:cs="Times New Roman"/>
          <w:sz w:val="24"/>
          <w:szCs w:val="24"/>
          <w:lang w:eastAsia="es-AR"/>
        </w:rPr>
        <w:t>Yerba Buena, 17 de Julio de 1996</w:t>
      </w:r>
    </w:p>
    <w:p w:rsidR="00440BE3" w:rsidRPr="00440BE3" w:rsidRDefault="00440BE3" w:rsidP="00440BE3">
      <w:pPr>
        <w:keepNext/>
        <w:shd w:val="clear" w:color="auto" w:fill="FFFFFF"/>
        <w:spacing w:before="240" w:after="36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440BE3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ORDENANZA Nº 760</w:t>
      </w:r>
    </w:p>
    <w:p w:rsidR="00440BE3" w:rsidRPr="00440BE3" w:rsidRDefault="00440BE3" w:rsidP="00440BE3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440BE3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VISTO: </w:t>
      </w:r>
    </w:p>
    <w:p w:rsidR="00E9352A" w:rsidRPr="00440BE3" w:rsidRDefault="00440BE3" w:rsidP="00440BE3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E9352A" w:rsidRPr="00440BE3">
        <w:rPr>
          <w:rFonts w:ascii="Times New Roman" w:eastAsia="Times New Roman" w:hAnsi="Times New Roman" w:cs="Times New Roman"/>
          <w:sz w:val="24"/>
          <w:szCs w:val="24"/>
          <w:lang w:eastAsia="es-AR"/>
        </w:rPr>
        <w:t>L</w:t>
      </w:r>
      <w:r w:rsidR="009B100E" w:rsidRPr="00440BE3">
        <w:rPr>
          <w:rFonts w:ascii="Times New Roman" w:eastAsia="Times New Roman" w:hAnsi="Times New Roman" w:cs="Times New Roman"/>
          <w:sz w:val="24"/>
          <w:szCs w:val="24"/>
          <w:lang w:eastAsia="es-AR"/>
        </w:rPr>
        <w:t>a Ordenanza N° 642 del 06 de Julio de 1994; y</w:t>
      </w:r>
    </w:p>
    <w:p w:rsidR="00440BE3" w:rsidRPr="00440BE3" w:rsidRDefault="00440BE3" w:rsidP="00440BE3">
      <w:pPr>
        <w:keepNext/>
        <w:shd w:val="clear" w:color="auto" w:fill="FFFFFF"/>
        <w:spacing w:before="240" w:after="12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440BE3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 xml:space="preserve">CONSIDERANDO: </w:t>
      </w:r>
    </w:p>
    <w:p w:rsidR="009B100E" w:rsidRPr="00440BE3" w:rsidRDefault="00440BE3" w:rsidP="00440BE3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9B100E" w:rsidRPr="00440BE3">
        <w:rPr>
          <w:rFonts w:ascii="Times New Roman" w:eastAsia="Times New Roman" w:hAnsi="Times New Roman" w:cs="Times New Roman"/>
          <w:sz w:val="24"/>
          <w:szCs w:val="24"/>
          <w:lang w:eastAsia="es-AR"/>
        </w:rPr>
        <w:t>Que la misma dispone el detalle en que debe formularse el presupuesto municipal a partir del período 1995;</w:t>
      </w:r>
    </w:p>
    <w:p w:rsidR="009B100E" w:rsidRPr="00440BE3" w:rsidRDefault="009B100E" w:rsidP="00440BE3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40BE3">
        <w:rPr>
          <w:rFonts w:ascii="Times New Roman" w:eastAsia="Times New Roman" w:hAnsi="Times New Roman" w:cs="Times New Roman"/>
          <w:sz w:val="24"/>
          <w:szCs w:val="24"/>
          <w:lang w:eastAsia="es-AR"/>
        </w:rPr>
        <w:t>Que la Ordenanza N° 723 del 13 de Diciembre de 1995 faculta al D.E.M. a crear la Secretaría de Planificación y Control de Gestión;</w:t>
      </w:r>
    </w:p>
    <w:p w:rsidR="009B100E" w:rsidRPr="00440BE3" w:rsidRDefault="009B100E" w:rsidP="00440BE3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40BE3">
        <w:rPr>
          <w:rFonts w:ascii="Times New Roman" w:eastAsia="Times New Roman" w:hAnsi="Times New Roman" w:cs="Times New Roman"/>
          <w:sz w:val="24"/>
          <w:szCs w:val="24"/>
          <w:lang w:eastAsia="es-AR"/>
        </w:rPr>
        <w:t>Que por la Ordenanza N° 737 del 20 de Marzo de 1996 se dispone el cambio de denominación de la Secretaría de Acción Social por el de Secretaría de Salud y Acción Social;</w:t>
      </w:r>
    </w:p>
    <w:p w:rsidR="00A21C62" w:rsidRPr="00440BE3" w:rsidRDefault="009B100E" w:rsidP="00440BE3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40BE3">
        <w:rPr>
          <w:rFonts w:ascii="Times New Roman" w:eastAsia="Times New Roman" w:hAnsi="Times New Roman" w:cs="Times New Roman"/>
          <w:sz w:val="24"/>
          <w:szCs w:val="24"/>
          <w:lang w:eastAsia="es-AR"/>
        </w:rPr>
        <w:t>Que se hace necesario incorporar estas novedades en la Ordenanza de marras;</w:t>
      </w:r>
    </w:p>
    <w:p w:rsidR="00A21C62" w:rsidRPr="00B56C54" w:rsidRDefault="00B56C54" w:rsidP="00B56C54">
      <w:pPr>
        <w:keepNext/>
        <w:shd w:val="clear" w:color="auto" w:fill="FFFFFF"/>
        <w:spacing w:before="360" w:after="360" w:line="240" w:lineRule="auto"/>
        <w:ind w:left="1984" w:right="1984"/>
        <w:jc w:val="center"/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</w:pPr>
      <w:r w:rsidRPr="00B56C54">
        <w:rPr>
          <w:rFonts w:ascii="Times New Roman" w:eastAsia="Times New Roman" w:hAnsi="Times New Roman" w:cs="Times New Roman"/>
          <w:b/>
          <w:sz w:val="24"/>
          <w:szCs w:val="24"/>
          <w:lang w:eastAsia="es-AR"/>
        </w:rPr>
        <w:t>EL CONCEJO DELIBERANTE SANCIONA CON FUERZA DE ORDENANZA</w:t>
      </w:r>
    </w:p>
    <w:p w:rsidR="00102AF1" w:rsidRPr="00440BE3" w:rsidRDefault="001E6E97" w:rsidP="00440BE3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40BE3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PRIMERO</w:t>
      </w:r>
      <w:r w:rsidR="007B33F6" w:rsidRPr="00440BE3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7B33F6" w:rsidRPr="00440B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9B100E" w:rsidRPr="00440BE3">
        <w:rPr>
          <w:rFonts w:ascii="Times New Roman" w:eastAsia="Times New Roman" w:hAnsi="Times New Roman" w:cs="Times New Roman"/>
          <w:sz w:val="24"/>
          <w:szCs w:val="24"/>
          <w:lang w:eastAsia="es-AR"/>
        </w:rPr>
        <w:t>INCORPORASE a la Ordenanza N° 542 del 06 de Julio de 1994, en el artículo segundo, los siguientes incisos:</w:t>
      </w:r>
    </w:p>
    <w:p w:rsidR="00440BE3" w:rsidRDefault="009B100E" w:rsidP="00440BE3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40BE3">
        <w:rPr>
          <w:rFonts w:ascii="Times New Roman" w:eastAsia="Times New Roman" w:hAnsi="Times New Roman" w:cs="Times New Roman"/>
          <w:sz w:val="24"/>
          <w:szCs w:val="24"/>
          <w:lang w:eastAsia="es-AR"/>
        </w:rPr>
        <w:t>6.- Secretaria de Planificación y Control de Gestión.</w:t>
      </w:r>
    </w:p>
    <w:p w:rsidR="00440BE3" w:rsidRDefault="009B100E" w:rsidP="00440BE3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40BE3">
        <w:rPr>
          <w:rFonts w:ascii="Times New Roman" w:eastAsia="Times New Roman" w:hAnsi="Times New Roman" w:cs="Times New Roman"/>
          <w:sz w:val="24"/>
          <w:szCs w:val="24"/>
          <w:lang w:eastAsia="es-AR"/>
        </w:rPr>
        <w:t>7.- Secretaría de Salud y acción Social.</w:t>
      </w:r>
    </w:p>
    <w:p w:rsidR="00440BE3" w:rsidRDefault="009B100E" w:rsidP="00440BE3">
      <w:pPr>
        <w:keepNext/>
        <w:shd w:val="clear" w:color="auto" w:fill="FFFFFF"/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lang w:eastAsia="es-AR"/>
        </w:rPr>
      </w:pPr>
      <w:r w:rsidRPr="00440BE3">
        <w:rPr>
          <w:rFonts w:ascii="Times New Roman" w:eastAsia="Times New Roman" w:hAnsi="Times New Roman" w:cs="Times New Roman"/>
          <w:sz w:val="24"/>
          <w:szCs w:val="24"/>
          <w:lang w:eastAsia="es-AR"/>
        </w:rPr>
        <w:t>En el mismo Artículo, donde dice: “En los cinco ítems….. “deberá decir: En los siete ítems….”.</w:t>
      </w:r>
    </w:p>
    <w:p w:rsidR="00E424AA" w:rsidRPr="00440BE3" w:rsidRDefault="001E6E97" w:rsidP="00440BE3">
      <w:pPr>
        <w:keepNext/>
        <w:shd w:val="clear" w:color="auto" w:fill="FFFFFF"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440BE3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ARTICULO SEGUNDO</w:t>
      </w:r>
      <w:r w:rsidR="007B33F6" w:rsidRPr="00440BE3">
        <w:rPr>
          <w:rFonts w:ascii="Times New Roman" w:eastAsia="Times New Roman" w:hAnsi="Times New Roman" w:cs="Times New Roman"/>
          <w:sz w:val="24"/>
          <w:szCs w:val="24"/>
          <w:u w:val="single"/>
          <w:lang w:eastAsia="es-AR"/>
        </w:rPr>
        <w:t>:</w:t>
      </w:r>
      <w:r w:rsidR="007B33F6" w:rsidRPr="00440BE3">
        <w:rPr>
          <w:rFonts w:ascii="Times New Roman" w:eastAsia="Times New Roman" w:hAnsi="Times New Roman" w:cs="Times New Roman"/>
          <w:sz w:val="24"/>
          <w:szCs w:val="24"/>
          <w:lang w:eastAsia="es-AR"/>
        </w:rPr>
        <w:t xml:space="preserve"> </w:t>
      </w:r>
      <w:r w:rsidR="00380A0C" w:rsidRPr="00440BE3">
        <w:rPr>
          <w:rFonts w:ascii="Times New Roman" w:eastAsia="Times New Roman" w:hAnsi="Times New Roman" w:cs="Times New Roman"/>
          <w:sz w:val="24"/>
          <w:szCs w:val="24"/>
          <w:lang w:eastAsia="es-AR"/>
        </w:rPr>
        <w:t>COMUNIQUESE, COPIESE Y ARCHIVESE.,</w:t>
      </w:r>
      <w:r w:rsidR="00440BE3" w:rsidRPr="00440BE3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E424AA" w:rsidRPr="00440BE3" w:rsidSect="00ED7E11">
      <w:footerReference w:type="default" r:id="rId7"/>
      <w:pgSz w:w="11906" w:h="16838"/>
      <w:pgMar w:top="1417" w:right="1701" w:bottom="1417" w:left="1701" w:header="709" w:footer="709" w:gutter="0"/>
      <w:pgNumType w:start="75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D7E11" w:rsidRDefault="00ED7E11" w:rsidP="00ED7E11">
      <w:pPr>
        <w:spacing w:after="0" w:line="240" w:lineRule="auto"/>
      </w:pPr>
      <w:r>
        <w:separator/>
      </w:r>
    </w:p>
  </w:endnote>
  <w:endnote w:type="continuationSeparator" w:id="0">
    <w:p w:rsidR="00ED7E11" w:rsidRDefault="00ED7E11" w:rsidP="00ED7E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D7E11" w:rsidRPr="009272E3" w:rsidRDefault="00ED7E1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D7E11" w:rsidRDefault="00ED7E11" w:rsidP="00ED7E11">
      <w:pPr>
        <w:spacing w:after="0" w:line="240" w:lineRule="auto"/>
      </w:pPr>
      <w:r>
        <w:separator/>
      </w:r>
    </w:p>
  </w:footnote>
  <w:footnote w:type="continuationSeparator" w:id="0">
    <w:p w:rsidR="00ED7E11" w:rsidRDefault="00ED7E11" w:rsidP="00ED7E1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AE4D7A"/>
    <w:rsid w:val="00102AF1"/>
    <w:rsid w:val="00120487"/>
    <w:rsid w:val="001433AB"/>
    <w:rsid w:val="001A0A9D"/>
    <w:rsid w:val="001E6E97"/>
    <w:rsid w:val="00230C34"/>
    <w:rsid w:val="002B18EF"/>
    <w:rsid w:val="00380A0C"/>
    <w:rsid w:val="003E1BCA"/>
    <w:rsid w:val="003E5647"/>
    <w:rsid w:val="00440BE3"/>
    <w:rsid w:val="00483725"/>
    <w:rsid w:val="00485A06"/>
    <w:rsid w:val="00492F73"/>
    <w:rsid w:val="00603DEF"/>
    <w:rsid w:val="00625A41"/>
    <w:rsid w:val="007372CD"/>
    <w:rsid w:val="007B33F6"/>
    <w:rsid w:val="007D5766"/>
    <w:rsid w:val="008032DE"/>
    <w:rsid w:val="00864597"/>
    <w:rsid w:val="00882173"/>
    <w:rsid w:val="00900F78"/>
    <w:rsid w:val="009272E3"/>
    <w:rsid w:val="009B100E"/>
    <w:rsid w:val="009B67BC"/>
    <w:rsid w:val="00A21C62"/>
    <w:rsid w:val="00A94060"/>
    <w:rsid w:val="00AE4D7A"/>
    <w:rsid w:val="00B000D3"/>
    <w:rsid w:val="00B477AC"/>
    <w:rsid w:val="00B56C54"/>
    <w:rsid w:val="00C2597A"/>
    <w:rsid w:val="00E015FB"/>
    <w:rsid w:val="00E115BA"/>
    <w:rsid w:val="00E127AE"/>
    <w:rsid w:val="00E424AA"/>
    <w:rsid w:val="00E9352A"/>
    <w:rsid w:val="00ED7E11"/>
    <w:rsid w:val="00F54B31"/>
    <w:rsid w:val="00FA48A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25A41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ED7E1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D7E11"/>
  </w:style>
  <w:style w:type="paragraph" w:styleId="Piedepgina">
    <w:name w:val="footer"/>
    <w:basedOn w:val="Normal"/>
    <w:link w:val="PiedepginaCar"/>
    <w:uiPriority w:val="99"/>
    <w:semiHidden/>
    <w:unhideWhenUsed/>
    <w:rsid w:val="00ED7E1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D7E11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80781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252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2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546D50-14E9-4FB1-9CAB-63C2F9C5A7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158</Words>
  <Characters>873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</dc:creator>
  <cp:keywords/>
  <dc:description/>
  <cp:lastModifiedBy>Alejandro Di Battista</cp:lastModifiedBy>
  <cp:revision>22</cp:revision>
  <cp:lastPrinted>2018-04-26T14:57:00Z</cp:lastPrinted>
  <dcterms:created xsi:type="dcterms:W3CDTF">2016-12-21T20:15:00Z</dcterms:created>
  <dcterms:modified xsi:type="dcterms:W3CDTF">2018-04-26T14:57:00Z</dcterms:modified>
</cp:coreProperties>
</file>