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52EA" w:rsidRPr="000D6F58" w:rsidRDefault="002D575E" w:rsidP="000D6F58">
      <w:pPr>
        <w:jc w:val="right"/>
        <w:rPr>
          <w:rFonts w:ascii="Times New Roman" w:hAnsi="Times New Roman"/>
        </w:rPr>
      </w:pPr>
      <w:r w:rsidRPr="00A703B2">
        <w:rPr>
          <w:rFonts w:ascii="Times New Roman" w:hAnsi="Times New Roman"/>
        </w:rPr>
        <w:t xml:space="preserve">Yerba Buena, </w:t>
      </w:r>
      <w:r w:rsidR="00F00B54">
        <w:rPr>
          <w:rFonts w:ascii="Times New Roman" w:hAnsi="Times New Roman"/>
        </w:rPr>
        <w:t>16 NOV. 1999</w:t>
      </w:r>
    </w:p>
    <w:p w:rsidR="000D6F58" w:rsidRDefault="00CE1123" w:rsidP="000D6F58">
      <w:pPr>
        <w:jc w:val="center"/>
        <w:rPr>
          <w:rFonts w:ascii="Times New Roman" w:hAnsi="Times New Roman"/>
          <w:u w:val="single"/>
        </w:rPr>
      </w:pPr>
      <w:r>
        <w:rPr>
          <w:rFonts w:ascii="Times New Roman" w:hAnsi="Times New Roman"/>
          <w:u w:val="single"/>
        </w:rPr>
        <w:t xml:space="preserve">HONORABLE </w:t>
      </w:r>
      <w:r w:rsidR="002D575E" w:rsidRPr="00A703B2">
        <w:rPr>
          <w:rFonts w:ascii="Times New Roman" w:hAnsi="Times New Roman"/>
          <w:u w:val="single"/>
        </w:rPr>
        <w:t>CONCEJO DELIBERANTE DE YERBA BUENA</w:t>
      </w:r>
    </w:p>
    <w:p w:rsidR="000D6F58" w:rsidRPr="00A703B2" w:rsidRDefault="000D6F58" w:rsidP="000D6F58">
      <w:pPr>
        <w:jc w:val="center"/>
        <w:rPr>
          <w:rFonts w:ascii="Times New Roman" w:hAnsi="Times New Roman"/>
          <w:u w:val="single"/>
        </w:rPr>
      </w:pPr>
    </w:p>
    <w:p w:rsidR="002D575E" w:rsidRDefault="002D575E">
      <w:pPr>
        <w:rPr>
          <w:rFonts w:ascii="Times New Roman" w:hAnsi="Times New Roman"/>
        </w:rPr>
      </w:pPr>
      <w:r w:rsidRPr="00A703B2">
        <w:rPr>
          <w:rFonts w:ascii="Times New Roman" w:hAnsi="Times New Roman"/>
          <w:u w:val="single"/>
        </w:rPr>
        <w:t>ORDENANZA Nº</w:t>
      </w:r>
      <w:r w:rsidRPr="00A703B2">
        <w:rPr>
          <w:rFonts w:ascii="Times New Roman" w:hAnsi="Times New Roman"/>
        </w:rPr>
        <w:t>:</w:t>
      </w:r>
      <w:r w:rsidR="005952EA">
        <w:rPr>
          <w:rFonts w:ascii="Times New Roman" w:hAnsi="Times New Roman"/>
        </w:rPr>
        <w:t xml:space="preserve"> </w:t>
      </w:r>
      <w:r w:rsidR="00F00B54">
        <w:rPr>
          <w:rFonts w:ascii="Times New Roman" w:hAnsi="Times New Roman"/>
        </w:rPr>
        <w:t>1020</w:t>
      </w:r>
      <w:r w:rsidR="00E34AE4">
        <w:rPr>
          <w:rFonts w:ascii="Times New Roman" w:hAnsi="Times New Roman"/>
        </w:rPr>
        <w:t>.-</w:t>
      </w:r>
    </w:p>
    <w:p w:rsidR="005952EA" w:rsidRDefault="005952EA">
      <w:pPr>
        <w:rPr>
          <w:rFonts w:ascii="Times New Roman" w:hAnsi="Times New Roman"/>
        </w:rPr>
      </w:pPr>
    </w:p>
    <w:p w:rsidR="00E34AE4" w:rsidRDefault="002D575E">
      <w:pPr>
        <w:rPr>
          <w:rFonts w:ascii="Times New Roman" w:hAnsi="Times New Roman"/>
        </w:rPr>
      </w:pPr>
      <w:r w:rsidRPr="00A703B2">
        <w:rPr>
          <w:rFonts w:ascii="Times New Roman" w:hAnsi="Times New Roman"/>
          <w:u w:val="single"/>
        </w:rPr>
        <w:t>V</w:t>
      </w:r>
      <w:r w:rsidR="006F2884" w:rsidRPr="00A703B2">
        <w:rPr>
          <w:rFonts w:ascii="Times New Roman" w:hAnsi="Times New Roman"/>
          <w:u w:val="single"/>
        </w:rPr>
        <w:t>ISTO</w:t>
      </w:r>
      <w:r w:rsidRPr="00A703B2">
        <w:rPr>
          <w:rFonts w:ascii="Times New Roman" w:hAnsi="Times New Roman"/>
          <w:u w:val="single"/>
        </w:rPr>
        <w:t>:</w:t>
      </w:r>
      <w:r w:rsidR="005952EA">
        <w:rPr>
          <w:rFonts w:ascii="Times New Roman" w:hAnsi="Times New Roman"/>
        </w:rPr>
        <w:t xml:space="preserve"> </w:t>
      </w:r>
      <w:r w:rsidR="00F00B54">
        <w:rPr>
          <w:rFonts w:ascii="Times New Roman" w:hAnsi="Times New Roman"/>
        </w:rPr>
        <w:t>La Ley Provincial Nº 6.962 y sus Anexos; y</w:t>
      </w:r>
    </w:p>
    <w:p w:rsidR="00B923D8" w:rsidRDefault="002D575E">
      <w:pPr>
        <w:rPr>
          <w:rFonts w:ascii="Times New Roman" w:hAnsi="Times New Roman"/>
        </w:rPr>
      </w:pPr>
      <w:r w:rsidRPr="00A703B2">
        <w:rPr>
          <w:rFonts w:ascii="Times New Roman" w:hAnsi="Times New Roman"/>
          <w:u w:val="single"/>
        </w:rPr>
        <w:t>C</w:t>
      </w:r>
      <w:r w:rsidR="006F2884" w:rsidRPr="00A703B2">
        <w:rPr>
          <w:rFonts w:ascii="Times New Roman" w:hAnsi="Times New Roman"/>
          <w:u w:val="single"/>
        </w:rPr>
        <w:t>ONSIDERANDO</w:t>
      </w:r>
      <w:r w:rsidRPr="00A703B2">
        <w:rPr>
          <w:rFonts w:ascii="Times New Roman" w:hAnsi="Times New Roman"/>
        </w:rPr>
        <w:t>:</w:t>
      </w:r>
    </w:p>
    <w:p w:rsidR="000D6F58" w:rsidRDefault="00F00B54">
      <w:pPr>
        <w:rPr>
          <w:rFonts w:ascii="Times New Roman" w:hAnsi="Times New Roman"/>
        </w:rPr>
      </w:pPr>
      <w:r>
        <w:rPr>
          <w:rFonts w:ascii="Times New Roman" w:hAnsi="Times New Roman"/>
        </w:rPr>
        <w:t>Que, es procedente la adhesión de la Municipalidad de Yerba Buena a la Ley citada, a los efectos de financiar los Proyectos de Reforma e Inversiones y Refinanciación de sus Pasivos;</w:t>
      </w:r>
    </w:p>
    <w:p w:rsidR="00F00B54" w:rsidRDefault="00F00B54">
      <w:pPr>
        <w:rPr>
          <w:rFonts w:ascii="Times New Roman" w:hAnsi="Times New Roman"/>
        </w:rPr>
      </w:pPr>
      <w:r>
        <w:rPr>
          <w:rFonts w:ascii="Times New Roman" w:hAnsi="Times New Roman"/>
        </w:rPr>
        <w:t>Que, también dicha adhesión tiene por finalidad poder suscribir el Convenio con el Superior Gobierno de la Provincia y la Secretaría de Asistencia Financiera.</w:t>
      </w:r>
    </w:p>
    <w:p w:rsidR="00F00B54" w:rsidRDefault="00F00B54">
      <w:pPr>
        <w:rPr>
          <w:rFonts w:ascii="Times New Roman" w:hAnsi="Times New Roman"/>
        </w:rPr>
      </w:pPr>
      <w:r>
        <w:rPr>
          <w:rFonts w:ascii="Times New Roman" w:hAnsi="Times New Roman"/>
        </w:rPr>
        <w:t>Que, la misma es indispensable a los efectos que el Superior Gobierno de la Provincia nos incluya en marco del Préstamo de Fondos para la Transformación de sectores públicos provinciales (Dcto. 678/93-PEN).</w:t>
      </w:r>
    </w:p>
    <w:p w:rsidR="00F00B54" w:rsidRDefault="00F00B54">
      <w:pPr>
        <w:rPr>
          <w:rFonts w:ascii="Times New Roman" w:hAnsi="Times New Roman"/>
        </w:rPr>
      </w:pPr>
      <w:r>
        <w:rPr>
          <w:rFonts w:ascii="Times New Roman" w:hAnsi="Times New Roman"/>
        </w:rPr>
        <w:t>POR ELLO</w:t>
      </w:r>
    </w:p>
    <w:p w:rsidR="00A703B2" w:rsidRDefault="002D575E" w:rsidP="00A703B2">
      <w:pPr>
        <w:jc w:val="center"/>
        <w:rPr>
          <w:rFonts w:ascii="Times New Roman" w:hAnsi="Times New Roman"/>
          <w:u w:val="single"/>
        </w:rPr>
      </w:pPr>
      <w:r w:rsidRPr="00A703B2">
        <w:rPr>
          <w:rFonts w:ascii="Times New Roman" w:hAnsi="Times New Roman"/>
          <w:u w:val="single"/>
        </w:rPr>
        <w:t xml:space="preserve">EL CONCEJO DELIBERANTE </w:t>
      </w:r>
    </w:p>
    <w:p w:rsidR="002D575E" w:rsidRPr="00A703B2" w:rsidRDefault="002D575E" w:rsidP="00A703B2">
      <w:pPr>
        <w:jc w:val="center"/>
        <w:rPr>
          <w:rFonts w:ascii="Times New Roman" w:hAnsi="Times New Roman"/>
          <w:u w:val="single"/>
        </w:rPr>
      </w:pPr>
      <w:r w:rsidRPr="00A703B2">
        <w:rPr>
          <w:rFonts w:ascii="Times New Roman" w:hAnsi="Times New Roman"/>
          <w:u w:val="single"/>
        </w:rPr>
        <w:t>SANCIONA CON FUERZA DE ORDENANZA:</w:t>
      </w:r>
    </w:p>
    <w:p w:rsidR="00BE5187" w:rsidRDefault="005952EA" w:rsidP="000D6F58">
      <w:pPr>
        <w:rPr>
          <w:rFonts w:ascii="Times New Roman" w:hAnsi="Times New Roman"/>
        </w:rPr>
      </w:pPr>
      <w:r w:rsidRPr="00BE5187">
        <w:rPr>
          <w:rFonts w:ascii="Times New Roman" w:hAnsi="Times New Roman"/>
          <w:b/>
          <w:u w:val="single"/>
        </w:rPr>
        <w:t>ARTICULO PRIMERO:</w:t>
      </w:r>
      <w:r w:rsidR="00F00B54" w:rsidRPr="00BE5187">
        <w:rPr>
          <w:rFonts w:ascii="Times New Roman" w:hAnsi="Times New Roman"/>
          <w:b/>
        </w:rPr>
        <w:t xml:space="preserve"> ADHIERASE</w:t>
      </w:r>
      <w:r w:rsidR="00F00B54">
        <w:rPr>
          <w:rFonts w:ascii="Times New Roman" w:hAnsi="Times New Roman"/>
        </w:rPr>
        <w:t xml:space="preserve"> la Municipalidad de Yerba Buena  a la Ley Nº6.962 y los Anexos pertinentes, con el fin de financiar los proyectos de reformas e inversiones, y para refinanciar sus pasivos, como así también, al Convenio a suscribir por el Fondo </w:t>
      </w:r>
      <w:r w:rsidR="00BE5187">
        <w:rPr>
          <w:rFonts w:ascii="Times New Roman" w:hAnsi="Times New Roman"/>
        </w:rPr>
        <w:t>para la Transferencia de los Sectores Públicos Provinciales – Decreto Nº 678/93 PEN con el Superior Gobierno de la Provincia de Tucumán y la Secretaría de Asistencia Financiera a las Provincias del Ministerio del Interior de la Nación, en cumplimiento de las Leyes Nº 6.961 y Nº6.962 y sus respectivos Anexos.</w:t>
      </w:r>
    </w:p>
    <w:p w:rsidR="00BE5187" w:rsidRDefault="00BE5187" w:rsidP="000D6F58">
      <w:pPr>
        <w:rPr>
          <w:rFonts w:ascii="Times New Roman" w:hAnsi="Times New Roman"/>
        </w:rPr>
      </w:pPr>
      <w:r w:rsidRPr="00BE5187">
        <w:rPr>
          <w:rFonts w:ascii="Times New Roman" w:hAnsi="Times New Roman"/>
          <w:b/>
          <w:u w:val="single"/>
        </w:rPr>
        <w:t>ARTICULO SEGUNDO:</w:t>
      </w:r>
      <w:r w:rsidRPr="00BE5187">
        <w:rPr>
          <w:rFonts w:ascii="Times New Roman" w:hAnsi="Times New Roman"/>
          <w:b/>
        </w:rPr>
        <w:t xml:space="preserve"> AUTORIZASE</w:t>
      </w:r>
      <w:r>
        <w:rPr>
          <w:rFonts w:ascii="Times New Roman" w:hAnsi="Times New Roman"/>
        </w:rPr>
        <w:t xml:space="preserve"> al Departamento Ejecutivo a celebrar con el Superior Gobierno de la Provincia los Convenios necesarios, a fin de dar cumplimiento con lo establecido por el Artículo Primero de la presente Ordenanza.-</w:t>
      </w:r>
    </w:p>
    <w:p w:rsidR="000D6F58" w:rsidRDefault="00BE5187" w:rsidP="000D6F58">
      <w:pPr>
        <w:rPr>
          <w:rFonts w:ascii="Times New Roman" w:hAnsi="Times New Roman"/>
        </w:rPr>
      </w:pPr>
      <w:r w:rsidRPr="00BE5187">
        <w:rPr>
          <w:rFonts w:ascii="Times New Roman" w:hAnsi="Times New Roman"/>
          <w:b/>
          <w:u w:val="single"/>
        </w:rPr>
        <w:t>ARTICULO TERCERO</w:t>
      </w:r>
      <w:r w:rsidRPr="00BE5187">
        <w:rPr>
          <w:rFonts w:ascii="Times New Roman" w:hAnsi="Times New Roman"/>
          <w:b/>
        </w:rPr>
        <w:t>: FACULTASE</w:t>
      </w:r>
      <w:r w:rsidR="005952EA" w:rsidRPr="000D6F58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 al Departamento Ejecutivo a suscribir la documentación necesaria para ceder a favor del Superior Gobierno de la Provincia en garantía, </w:t>
      </w:r>
      <w:r>
        <w:rPr>
          <w:rFonts w:ascii="Times New Roman" w:hAnsi="Times New Roman"/>
        </w:rPr>
        <w:lastRenderedPageBreak/>
        <w:t>los recursos de libre disponibilidad que posee el Municipio de la Coparticipación de Impuestos. Ley Nº 6.316, o la que en el futuro la modifique, para la atención de los servicios de amortización e intereses del financiamiento que se obtenga.-</w:t>
      </w:r>
    </w:p>
    <w:p w:rsidR="00BE5187" w:rsidRPr="00BE5187" w:rsidRDefault="00BE5187" w:rsidP="000D6F58">
      <w:pPr>
        <w:rPr>
          <w:rFonts w:ascii="Times New Roman" w:hAnsi="Times New Roman"/>
          <w:b/>
        </w:rPr>
      </w:pPr>
      <w:r w:rsidRPr="00BE5187">
        <w:rPr>
          <w:rFonts w:ascii="Times New Roman" w:hAnsi="Times New Roman"/>
          <w:b/>
          <w:u w:val="single"/>
        </w:rPr>
        <w:t>ARTICULO CUARTO:</w:t>
      </w:r>
      <w:r w:rsidRPr="00BE5187">
        <w:rPr>
          <w:rFonts w:ascii="Times New Roman" w:hAnsi="Times New Roman"/>
          <w:b/>
        </w:rPr>
        <w:t xml:space="preserve"> COMUNIQUESE, COPIESE Y ARCHIVESE.-</w:t>
      </w:r>
    </w:p>
    <w:p w:rsidR="007B73E1" w:rsidRDefault="007B73E1" w:rsidP="003E657F">
      <w:pPr>
        <w:rPr>
          <w:rFonts w:ascii="Times New Roman" w:hAnsi="Times New Roman"/>
        </w:rPr>
      </w:pPr>
    </w:p>
    <w:p w:rsidR="006F2884" w:rsidRPr="00A703B2" w:rsidRDefault="006F2884">
      <w:pPr>
        <w:rPr>
          <w:rFonts w:ascii="Times New Roman" w:hAnsi="Times New Roman"/>
        </w:rPr>
      </w:pPr>
    </w:p>
    <w:sectPr w:rsidR="006F2884" w:rsidRPr="00A703B2" w:rsidSect="00CE206E">
      <w:footerReference w:type="default" r:id="rId7"/>
      <w:pgSz w:w="11906" w:h="16838"/>
      <w:pgMar w:top="1417" w:right="1701" w:bottom="1417" w:left="1701" w:header="708" w:footer="708" w:gutter="0"/>
      <w:pgNumType w:start="102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E6B82" w:rsidRDefault="00AE6B82" w:rsidP="00AE6B82">
      <w:pPr>
        <w:spacing w:after="0" w:line="240" w:lineRule="auto"/>
      </w:pPr>
      <w:r>
        <w:separator/>
      </w:r>
    </w:p>
  </w:endnote>
  <w:endnote w:type="continuationSeparator" w:id="0">
    <w:p w:rsidR="00AE6B82" w:rsidRDefault="00AE6B82" w:rsidP="00AE6B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E6B82" w:rsidRPr="00416D67" w:rsidRDefault="00AE6B8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E6B82" w:rsidRDefault="00AE6B82" w:rsidP="00AE6B82">
      <w:pPr>
        <w:spacing w:after="0" w:line="240" w:lineRule="auto"/>
      </w:pPr>
      <w:r>
        <w:separator/>
      </w:r>
    </w:p>
  </w:footnote>
  <w:footnote w:type="continuationSeparator" w:id="0">
    <w:p w:rsidR="00AE6B82" w:rsidRDefault="00AE6B82" w:rsidP="00AE6B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00B54"/>
    <w:rsid w:val="000776C1"/>
    <w:rsid w:val="000D6F58"/>
    <w:rsid w:val="00222916"/>
    <w:rsid w:val="002402D0"/>
    <w:rsid w:val="002D575E"/>
    <w:rsid w:val="003E657F"/>
    <w:rsid w:val="00416D67"/>
    <w:rsid w:val="005952EA"/>
    <w:rsid w:val="00652305"/>
    <w:rsid w:val="006F2884"/>
    <w:rsid w:val="007B73E1"/>
    <w:rsid w:val="007E6ABD"/>
    <w:rsid w:val="007F1AB9"/>
    <w:rsid w:val="009E75FA"/>
    <w:rsid w:val="00A703B2"/>
    <w:rsid w:val="00AE6B82"/>
    <w:rsid w:val="00B923D8"/>
    <w:rsid w:val="00BB2ED4"/>
    <w:rsid w:val="00BE5187"/>
    <w:rsid w:val="00C049C7"/>
    <w:rsid w:val="00CE1123"/>
    <w:rsid w:val="00CE206E"/>
    <w:rsid w:val="00E34AE4"/>
    <w:rsid w:val="00E47BB3"/>
    <w:rsid w:val="00F00B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AE6B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E6B82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AE6B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E6B82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18</TotalTime>
  <Pages>2</Pages>
  <Words>312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7</cp:revision>
  <cp:lastPrinted>2018-04-26T14:59:00Z</cp:lastPrinted>
  <dcterms:created xsi:type="dcterms:W3CDTF">2017-04-07T20:08:00Z</dcterms:created>
  <dcterms:modified xsi:type="dcterms:W3CDTF">2018-04-26T14:59:00Z</dcterms:modified>
</cp:coreProperties>
</file>