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6F50" w:rsidRPr="00936F50" w:rsidRDefault="00936F50" w:rsidP="00936F50">
      <w:pPr>
        <w:keepNext/>
        <w:tabs>
          <w:tab w:val="left" w:pos="0"/>
        </w:tabs>
        <w:spacing w:after="24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936F50">
        <w:rPr>
          <w:rFonts w:ascii="Times New Roman" w:hAnsi="Times New Roman" w:cs="Times New Roman"/>
          <w:sz w:val="24"/>
          <w:szCs w:val="24"/>
        </w:rPr>
        <w:t>Yerba Buena, 21 de Junio de 2000</w:t>
      </w:r>
    </w:p>
    <w:p w:rsidR="00936F50" w:rsidRPr="00936F50" w:rsidRDefault="00936F50" w:rsidP="00936F50">
      <w:pPr>
        <w:keepNext/>
        <w:tabs>
          <w:tab w:val="left" w:pos="0"/>
        </w:tabs>
        <w:spacing w:before="240"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36F50">
        <w:rPr>
          <w:rFonts w:ascii="Times New Roman" w:hAnsi="Times New Roman" w:cs="Times New Roman"/>
          <w:b/>
          <w:sz w:val="24"/>
          <w:szCs w:val="24"/>
        </w:rPr>
        <w:t>ORDENANZA Nº 1077</w:t>
      </w:r>
    </w:p>
    <w:p w:rsidR="00936F50" w:rsidRPr="00936F50" w:rsidRDefault="00936F50" w:rsidP="00936F50">
      <w:pPr>
        <w:keepNext/>
        <w:tabs>
          <w:tab w:val="left" w:pos="0"/>
        </w:tabs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36F50">
        <w:rPr>
          <w:rFonts w:ascii="Times New Roman" w:hAnsi="Times New Roman" w:cs="Times New Roman"/>
          <w:b/>
          <w:sz w:val="24"/>
          <w:szCs w:val="24"/>
        </w:rPr>
        <w:t xml:space="preserve">VISTO: </w:t>
      </w:r>
    </w:p>
    <w:p w:rsidR="004A43CC" w:rsidRPr="00936F50" w:rsidRDefault="00936F50" w:rsidP="00936F50">
      <w:pPr>
        <w:keepNext/>
        <w:tabs>
          <w:tab w:val="left" w:pos="0"/>
        </w:tabs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C3490" w:rsidRPr="00936F50">
        <w:rPr>
          <w:rFonts w:ascii="Times New Roman" w:hAnsi="Times New Roman" w:cs="Times New Roman"/>
          <w:sz w:val="24"/>
          <w:szCs w:val="24"/>
        </w:rPr>
        <w:t xml:space="preserve">El </w:t>
      </w:r>
      <w:r w:rsidR="000506A3" w:rsidRPr="00936F50">
        <w:rPr>
          <w:rFonts w:ascii="Times New Roman" w:hAnsi="Times New Roman" w:cs="Times New Roman"/>
          <w:sz w:val="24"/>
          <w:szCs w:val="24"/>
        </w:rPr>
        <w:t>Decreto N</w:t>
      </w:r>
      <w:r>
        <w:rPr>
          <w:rFonts w:ascii="Times New Roman" w:hAnsi="Times New Roman" w:cs="Times New Roman"/>
          <w:sz w:val="24"/>
          <w:szCs w:val="24"/>
        </w:rPr>
        <w:t xml:space="preserve">º </w:t>
      </w:r>
      <w:r w:rsidR="000506A3" w:rsidRPr="00936F50">
        <w:rPr>
          <w:rFonts w:ascii="Times New Roman" w:hAnsi="Times New Roman" w:cs="Times New Roman"/>
          <w:sz w:val="24"/>
          <w:szCs w:val="24"/>
        </w:rPr>
        <w:t>306 de fecha 21 de junio de 2000, mediante el cual se dispone la contratación directa del servicio público de recolección, transporte y disposición final de residuos de este Municipio, previo cotejo de precios; y</w:t>
      </w:r>
    </w:p>
    <w:p w:rsidR="00936F50" w:rsidRPr="00936F50" w:rsidRDefault="00936F50" w:rsidP="00936F50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36F50">
        <w:rPr>
          <w:rFonts w:ascii="Times New Roman" w:hAnsi="Times New Roman" w:cs="Times New Roman"/>
          <w:b/>
          <w:sz w:val="24"/>
          <w:szCs w:val="24"/>
        </w:rPr>
        <w:t xml:space="preserve">CONSIDERANDO: </w:t>
      </w:r>
    </w:p>
    <w:p w:rsidR="00BC3490" w:rsidRPr="00936F50" w:rsidRDefault="00936F50" w:rsidP="00936F50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92F83" w:rsidRPr="00936F50">
        <w:rPr>
          <w:rFonts w:ascii="Times New Roman" w:hAnsi="Times New Roman" w:cs="Times New Roman"/>
          <w:sz w:val="24"/>
          <w:szCs w:val="24"/>
        </w:rPr>
        <w:t xml:space="preserve">Que </w:t>
      </w:r>
      <w:r w:rsidR="000506A3" w:rsidRPr="00936F50">
        <w:rPr>
          <w:rFonts w:ascii="Times New Roman" w:hAnsi="Times New Roman" w:cs="Times New Roman"/>
          <w:sz w:val="24"/>
          <w:szCs w:val="24"/>
        </w:rPr>
        <w:t>se establece esta contratación por un período de 06</w:t>
      </w:r>
      <w:r w:rsidR="00D27328" w:rsidRPr="00936F5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0506A3" w:rsidRPr="00936F50">
        <w:rPr>
          <w:rFonts w:ascii="Times New Roman" w:hAnsi="Times New Roman" w:cs="Times New Roman"/>
          <w:sz w:val="24"/>
          <w:szCs w:val="24"/>
        </w:rPr>
        <w:t>seis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="00D27328" w:rsidRPr="00936F50">
        <w:rPr>
          <w:rFonts w:ascii="Times New Roman" w:hAnsi="Times New Roman" w:cs="Times New Roman"/>
          <w:sz w:val="24"/>
          <w:szCs w:val="24"/>
        </w:rPr>
        <w:t xml:space="preserve"> </w:t>
      </w:r>
      <w:r w:rsidR="000506A3" w:rsidRPr="00936F50">
        <w:rPr>
          <w:rFonts w:ascii="Times New Roman" w:hAnsi="Times New Roman" w:cs="Times New Roman"/>
          <w:sz w:val="24"/>
          <w:szCs w:val="24"/>
        </w:rPr>
        <w:t>meses, con opción a prorroga y hasta tanto se llame a licitación pública;</w:t>
      </w:r>
    </w:p>
    <w:p w:rsidR="000506A3" w:rsidRPr="00936F50" w:rsidRDefault="000506A3" w:rsidP="00936F50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36F50">
        <w:rPr>
          <w:rFonts w:ascii="Times New Roman" w:hAnsi="Times New Roman" w:cs="Times New Roman"/>
          <w:sz w:val="24"/>
          <w:szCs w:val="24"/>
        </w:rPr>
        <w:tab/>
      </w:r>
      <w:r w:rsidRPr="00936F50">
        <w:rPr>
          <w:rFonts w:ascii="Times New Roman" w:hAnsi="Times New Roman" w:cs="Times New Roman"/>
          <w:sz w:val="24"/>
          <w:szCs w:val="24"/>
        </w:rPr>
        <w:tab/>
      </w:r>
      <w:r w:rsidRPr="00936F50">
        <w:rPr>
          <w:rFonts w:ascii="Times New Roman" w:hAnsi="Times New Roman" w:cs="Times New Roman"/>
          <w:sz w:val="24"/>
          <w:szCs w:val="24"/>
        </w:rPr>
        <w:tab/>
        <w:t>Que la Ley 5529, en su Sección II, Título I, Capítulo II, Art. 24, inc. 20</w:t>
      </w:r>
      <w:r w:rsidR="00936F50">
        <w:rPr>
          <w:rFonts w:ascii="Times New Roman" w:hAnsi="Times New Roman" w:cs="Times New Roman"/>
          <w:sz w:val="24"/>
          <w:szCs w:val="24"/>
        </w:rPr>
        <w:t xml:space="preserve">) , </w:t>
      </w:r>
      <w:r w:rsidRPr="00936F50">
        <w:rPr>
          <w:rFonts w:ascii="Times New Roman" w:hAnsi="Times New Roman" w:cs="Times New Roman"/>
          <w:sz w:val="24"/>
          <w:szCs w:val="24"/>
        </w:rPr>
        <w:t xml:space="preserve"> dispone que es atribución del Concejo Deliberante dictar ordenanzas relativas a la prestación de servicios públicos;</w:t>
      </w:r>
    </w:p>
    <w:p w:rsidR="000506A3" w:rsidRPr="00936F50" w:rsidRDefault="000506A3" w:rsidP="00936F50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36F50">
        <w:rPr>
          <w:rFonts w:ascii="Times New Roman" w:hAnsi="Times New Roman" w:cs="Times New Roman"/>
          <w:sz w:val="24"/>
          <w:szCs w:val="24"/>
        </w:rPr>
        <w:tab/>
      </w:r>
      <w:r w:rsidRPr="00936F50">
        <w:rPr>
          <w:rFonts w:ascii="Times New Roman" w:hAnsi="Times New Roman" w:cs="Times New Roman"/>
          <w:sz w:val="24"/>
          <w:szCs w:val="24"/>
        </w:rPr>
        <w:tab/>
      </w:r>
      <w:r w:rsidRPr="00936F50">
        <w:rPr>
          <w:rFonts w:ascii="Times New Roman" w:hAnsi="Times New Roman" w:cs="Times New Roman"/>
          <w:sz w:val="24"/>
          <w:szCs w:val="24"/>
        </w:rPr>
        <w:tab/>
        <w:t>Que en virtud de lo expuesto, corresponde emitir la Ordenanza de ratificación del Decreto N</w:t>
      </w:r>
      <w:r w:rsidR="00936F50">
        <w:rPr>
          <w:rFonts w:ascii="Times New Roman" w:hAnsi="Times New Roman" w:cs="Times New Roman"/>
          <w:sz w:val="24"/>
          <w:szCs w:val="24"/>
        </w:rPr>
        <w:t xml:space="preserve">º </w:t>
      </w:r>
      <w:r w:rsidRPr="00936F50">
        <w:rPr>
          <w:rFonts w:ascii="Times New Roman" w:hAnsi="Times New Roman" w:cs="Times New Roman"/>
          <w:sz w:val="24"/>
          <w:szCs w:val="24"/>
        </w:rPr>
        <w:t>306/00;</w:t>
      </w:r>
    </w:p>
    <w:p w:rsidR="000506A3" w:rsidRPr="00936F50" w:rsidRDefault="000506A3" w:rsidP="00936F50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36F50">
        <w:rPr>
          <w:rFonts w:ascii="Times New Roman" w:hAnsi="Times New Roman" w:cs="Times New Roman"/>
          <w:sz w:val="24"/>
          <w:szCs w:val="24"/>
        </w:rPr>
        <w:tab/>
      </w:r>
      <w:r w:rsidRPr="00936F50">
        <w:rPr>
          <w:rFonts w:ascii="Times New Roman" w:hAnsi="Times New Roman" w:cs="Times New Roman"/>
          <w:sz w:val="24"/>
          <w:szCs w:val="24"/>
        </w:rPr>
        <w:tab/>
      </w:r>
      <w:r w:rsidRPr="00936F50">
        <w:rPr>
          <w:rFonts w:ascii="Times New Roman" w:hAnsi="Times New Roman" w:cs="Times New Roman"/>
          <w:sz w:val="24"/>
          <w:szCs w:val="24"/>
        </w:rPr>
        <w:tab/>
        <w:t>Que las funciones jurídicas-administrativas del Departamento Ejecutivo Municipal y del Honorable Concejo Deliberante han sido asumidas por el Interventor Municipal, según Decreto Provincial N</w:t>
      </w:r>
      <w:r w:rsidR="00936F50">
        <w:rPr>
          <w:rFonts w:ascii="Times New Roman" w:hAnsi="Times New Roman" w:cs="Times New Roman"/>
          <w:sz w:val="24"/>
          <w:szCs w:val="24"/>
        </w:rPr>
        <w:t xml:space="preserve">º </w:t>
      </w:r>
      <w:r w:rsidRPr="00936F50">
        <w:rPr>
          <w:rFonts w:ascii="Times New Roman" w:hAnsi="Times New Roman" w:cs="Times New Roman"/>
          <w:sz w:val="24"/>
          <w:szCs w:val="24"/>
        </w:rPr>
        <w:t>822/1 de fecha 19 de mayo de 2000;</w:t>
      </w:r>
    </w:p>
    <w:p w:rsidR="007E30DD" w:rsidRPr="00936F50" w:rsidRDefault="00BC3490" w:rsidP="00936F50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36F50">
        <w:rPr>
          <w:rFonts w:ascii="Times New Roman" w:hAnsi="Times New Roman" w:cs="Times New Roman"/>
          <w:sz w:val="24"/>
          <w:szCs w:val="24"/>
        </w:rPr>
        <w:tab/>
      </w:r>
      <w:r w:rsidRPr="00936F50">
        <w:rPr>
          <w:rFonts w:ascii="Times New Roman" w:hAnsi="Times New Roman" w:cs="Times New Roman"/>
          <w:sz w:val="24"/>
          <w:szCs w:val="24"/>
        </w:rPr>
        <w:tab/>
      </w:r>
      <w:r w:rsidRPr="00936F50">
        <w:rPr>
          <w:rFonts w:ascii="Times New Roman" w:hAnsi="Times New Roman" w:cs="Times New Roman"/>
          <w:sz w:val="24"/>
          <w:szCs w:val="24"/>
        </w:rPr>
        <w:tab/>
        <w:t xml:space="preserve">Por ello y en uso de las facultades que le confiere el </w:t>
      </w:r>
      <w:r w:rsidR="000506A3" w:rsidRPr="00936F50">
        <w:rPr>
          <w:rFonts w:ascii="Times New Roman" w:hAnsi="Times New Roman" w:cs="Times New Roman"/>
          <w:sz w:val="24"/>
          <w:szCs w:val="24"/>
        </w:rPr>
        <w:t xml:space="preserve">citado </w:t>
      </w:r>
      <w:r w:rsidRPr="00936F50">
        <w:rPr>
          <w:rFonts w:ascii="Times New Roman" w:hAnsi="Times New Roman" w:cs="Times New Roman"/>
          <w:sz w:val="24"/>
          <w:szCs w:val="24"/>
        </w:rPr>
        <w:t xml:space="preserve">Decreto </w:t>
      </w:r>
      <w:r w:rsidR="00D83B25" w:rsidRPr="00936F50">
        <w:rPr>
          <w:rFonts w:ascii="Times New Roman" w:hAnsi="Times New Roman" w:cs="Times New Roman"/>
          <w:sz w:val="24"/>
          <w:szCs w:val="24"/>
        </w:rPr>
        <w:t>Provincial;</w:t>
      </w:r>
    </w:p>
    <w:p w:rsidR="004A43CC" w:rsidRPr="00936F50" w:rsidRDefault="002730B9" w:rsidP="00936F50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36F50">
        <w:rPr>
          <w:rFonts w:ascii="Times New Roman" w:hAnsi="Times New Roman" w:cs="Times New Roman"/>
          <w:sz w:val="24"/>
          <w:szCs w:val="24"/>
        </w:rPr>
        <w:t xml:space="preserve">EL </w:t>
      </w:r>
      <w:r w:rsidR="00D83B25" w:rsidRPr="00936F50">
        <w:rPr>
          <w:rFonts w:ascii="Times New Roman" w:hAnsi="Times New Roman" w:cs="Times New Roman"/>
          <w:sz w:val="24"/>
          <w:szCs w:val="24"/>
        </w:rPr>
        <w:t>INTERVENTOR MUNICIPAL</w:t>
      </w:r>
    </w:p>
    <w:p w:rsidR="004A43CC" w:rsidRPr="00936F50" w:rsidRDefault="00D83B25" w:rsidP="00936F50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36F50">
        <w:rPr>
          <w:rFonts w:ascii="Times New Roman" w:hAnsi="Times New Roman" w:cs="Times New Roman"/>
          <w:sz w:val="24"/>
          <w:szCs w:val="24"/>
        </w:rPr>
        <w:t>SANCIONA Y PROMULGA CON FUERZA DE</w:t>
      </w:r>
    </w:p>
    <w:p w:rsidR="0054737B" w:rsidRPr="00936F50" w:rsidRDefault="00D83B25" w:rsidP="00936F50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36F50">
        <w:rPr>
          <w:rFonts w:ascii="Times New Roman" w:hAnsi="Times New Roman" w:cs="Times New Roman"/>
          <w:sz w:val="24"/>
          <w:szCs w:val="24"/>
        </w:rPr>
        <w:t>ORDENANZA:</w:t>
      </w:r>
    </w:p>
    <w:p w:rsidR="004A43CC" w:rsidRPr="00936F50" w:rsidRDefault="00781AF3" w:rsidP="00936F50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36F50">
        <w:rPr>
          <w:rFonts w:ascii="Times New Roman" w:hAnsi="Times New Roman" w:cs="Times New Roman"/>
          <w:sz w:val="24"/>
          <w:szCs w:val="24"/>
          <w:u w:val="single"/>
        </w:rPr>
        <w:t>ARTICULO PRIMERO</w:t>
      </w:r>
      <w:r w:rsidR="00D27328" w:rsidRPr="00936F50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D27328" w:rsidRPr="00936F50">
        <w:rPr>
          <w:rFonts w:ascii="Times New Roman" w:hAnsi="Times New Roman" w:cs="Times New Roman"/>
          <w:sz w:val="24"/>
          <w:szCs w:val="24"/>
        </w:rPr>
        <w:t xml:space="preserve"> </w:t>
      </w:r>
      <w:r w:rsidR="000506A3" w:rsidRPr="00936F50">
        <w:rPr>
          <w:rFonts w:ascii="Times New Roman" w:hAnsi="Times New Roman" w:cs="Times New Roman"/>
          <w:sz w:val="24"/>
          <w:szCs w:val="24"/>
        </w:rPr>
        <w:t>RATIFICASE en todos sus términos el Decreto N</w:t>
      </w:r>
      <w:r w:rsidR="00936F50">
        <w:rPr>
          <w:rFonts w:ascii="Times New Roman" w:hAnsi="Times New Roman" w:cs="Times New Roman"/>
          <w:sz w:val="24"/>
          <w:szCs w:val="24"/>
        </w:rPr>
        <w:t xml:space="preserve">º </w:t>
      </w:r>
      <w:r w:rsidR="000506A3" w:rsidRPr="00936F50">
        <w:rPr>
          <w:rFonts w:ascii="Times New Roman" w:hAnsi="Times New Roman" w:cs="Times New Roman"/>
          <w:sz w:val="24"/>
          <w:szCs w:val="24"/>
        </w:rPr>
        <w:t>306 de fecha 21 de junio de 2000.</w:t>
      </w:r>
    </w:p>
    <w:p w:rsidR="0054729E" w:rsidRPr="00936F50" w:rsidRDefault="00781AF3" w:rsidP="00936F50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36F50">
        <w:rPr>
          <w:rFonts w:ascii="Times New Roman" w:hAnsi="Times New Roman" w:cs="Times New Roman"/>
          <w:sz w:val="24"/>
          <w:szCs w:val="24"/>
          <w:u w:val="single"/>
        </w:rPr>
        <w:t>ARTICULO SEGUNDO</w:t>
      </w:r>
      <w:r w:rsidR="00D27328" w:rsidRPr="00936F50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D27328" w:rsidRPr="00936F50">
        <w:rPr>
          <w:rFonts w:ascii="Times New Roman" w:hAnsi="Times New Roman" w:cs="Times New Roman"/>
          <w:sz w:val="24"/>
          <w:szCs w:val="24"/>
        </w:rPr>
        <w:t xml:space="preserve"> </w:t>
      </w:r>
      <w:r w:rsidR="000506A3" w:rsidRPr="00936F50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936F50" w:rsidRPr="00936F50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54729E" w:rsidRPr="00936F50" w:rsidSect="00EB7534">
      <w:footerReference w:type="default" r:id="rId8"/>
      <w:pgSz w:w="11906" w:h="16838"/>
      <w:pgMar w:top="1417" w:right="1701" w:bottom="1417" w:left="1701" w:header="709" w:footer="709" w:gutter="0"/>
      <w:pgNumType w:start="107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A5CC4" w:rsidRDefault="00CA5CC4" w:rsidP="00E21B32">
      <w:pPr>
        <w:spacing w:after="0" w:line="240" w:lineRule="auto"/>
      </w:pPr>
      <w:r>
        <w:separator/>
      </w:r>
    </w:p>
  </w:endnote>
  <w:endnote w:type="continuationSeparator" w:id="0">
    <w:p w:rsidR="00CA5CC4" w:rsidRDefault="00CA5CC4" w:rsidP="00E21B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7534" w:rsidRPr="007478A0" w:rsidRDefault="00EB753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A5CC4" w:rsidRDefault="00CA5CC4" w:rsidP="00E21B32">
      <w:pPr>
        <w:spacing w:after="0" w:line="240" w:lineRule="auto"/>
      </w:pPr>
      <w:r>
        <w:separator/>
      </w:r>
    </w:p>
  </w:footnote>
  <w:footnote w:type="continuationSeparator" w:id="0">
    <w:p w:rsidR="00CA5CC4" w:rsidRDefault="00CA5CC4" w:rsidP="00E21B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EB049B3"/>
    <w:multiLevelType w:val="hybridMultilevel"/>
    <w:tmpl w:val="5052D02E"/>
    <w:lvl w:ilvl="0" w:tplc="0C0A0011">
      <w:start w:val="1"/>
      <w:numFmt w:val="decimal"/>
      <w:lvlText w:val="%1)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>
    <w:nsid w:val="32505544"/>
    <w:multiLevelType w:val="hybridMultilevel"/>
    <w:tmpl w:val="95BCC2E8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6">
    <w:nsid w:val="41425332"/>
    <w:multiLevelType w:val="hybridMultilevel"/>
    <w:tmpl w:val="E054BA6E"/>
    <w:lvl w:ilvl="0" w:tplc="0C0A001B">
      <w:start w:val="1"/>
      <w:numFmt w:val="lowerRoman"/>
      <w:lvlText w:val="%1."/>
      <w:lvlJc w:val="right"/>
      <w:pPr>
        <w:ind w:left="2868" w:hanging="360"/>
      </w:pPr>
    </w:lvl>
    <w:lvl w:ilvl="1" w:tplc="0C0A0019" w:tentative="1">
      <w:start w:val="1"/>
      <w:numFmt w:val="lowerLetter"/>
      <w:lvlText w:val="%2."/>
      <w:lvlJc w:val="left"/>
      <w:pPr>
        <w:ind w:left="3588" w:hanging="360"/>
      </w:pPr>
    </w:lvl>
    <w:lvl w:ilvl="2" w:tplc="0C0A001B" w:tentative="1">
      <w:start w:val="1"/>
      <w:numFmt w:val="lowerRoman"/>
      <w:lvlText w:val="%3."/>
      <w:lvlJc w:val="right"/>
      <w:pPr>
        <w:ind w:left="4308" w:hanging="180"/>
      </w:pPr>
    </w:lvl>
    <w:lvl w:ilvl="3" w:tplc="0C0A000F" w:tentative="1">
      <w:start w:val="1"/>
      <w:numFmt w:val="decimal"/>
      <w:lvlText w:val="%4."/>
      <w:lvlJc w:val="left"/>
      <w:pPr>
        <w:ind w:left="5028" w:hanging="360"/>
      </w:pPr>
    </w:lvl>
    <w:lvl w:ilvl="4" w:tplc="0C0A0019" w:tentative="1">
      <w:start w:val="1"/>
      <w:numFmt w:val="lowerLetter"/>
      <w:lvlText w:val="%5."/>
      <w:lvlJc w:val="left"/>
      <w:pPr>
        <w:ind w:left="5748" w:hanging="360"/>
      </w:pPr>
    </w:lvl>
    <w:lvl w:ilvl="5" w:tplc="0C0A001B" w:tentative="1">
      <w:start w:val="1"/>
      <w:numFmt w:val="lowerRoman"/>
      <w:lvlText w:val="%6."/>
      <w:lvlJc w:val="right"/>
      <w:pPr>
        <w:ind w:left="6468" w:hanging="180"/>
      </w:pPr>
    </w:lvl>
    <w:lvl w:ilvl="6" w:tplc="0C0A000F" w:tentative="1">
      <w:start w:val="1"/>
      <w:numFmt w:val="decimal"/>
      <w:lvlText w:val="%7."/>
      <w:lvlJc w:val="left"/>
      <w:pPr>
        <w:ind w:left="7188" w:hanging="360"/>
      </w:pPr>
    </w:lvl>
    <w:lvl w:ilvl="7" w:tplc="0C0A0019" w:tentative="1">
      <w:start w:val="1"/>
      <w:numFmt w:val="lowerLetter"/>
      <w:lvlText w:val="%8."/>
      <w:lvlJc w:val="left"/>
      <w:pPr>
        <w:ind w:left="7908" w:hanging="360"/>
      </w:pPr>
    </w:lvl>
    <w:lvl w:ilvl="8" w:tplc="0C0A001B" w:tentative="1">
      <w:start w:val="1"/>
      <w:numFmt w:val="lowerRoman"/>
      <w:lvlText w:val="%9."/>
      <w:lvlJc w:val="right"/>
      <w:pPr>
        <w:ind w:left="8628" w:hanging="180"/>
      </w:pPr>
    </w:lvl>
  </w:abstractNum>
  <w:abstractNum w:abstractNumId="7">
    <w:nsid w:val="7FFD4F2F"/>
    <w:multiLevelType w:val="hybridMultilevel"/>
    <w:tmpl w:val="06901E94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7"/>
  </w:num>
  <w:num w:numId="7">
    <w:abstractNumId w:val="5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20A4C"/>
    <w:rsid w:val="00031789"/>
    <w:rsid w:val="000506A3"/>
    <w:rsid w:val="00076C51"/>
    <w:rsid w:val="00081675"/>
    <w:rsid w:val="000831D4"/>
    <w:rsid w:val="000A142D"/>
    <w:rsid w:val="000A365A"/>
    <w:rsid w:val="000C41ED"/>
    <w:rsid w:val="0017500D"/>
    <w:rsid w:val="001C34EE"/>
    <w:rsid w:val="001C4974"/>
    <w:rsid w:val="001F6DC8"/>
    <w:rsid w:val="002157FA"/>
    <w:rsid w:val="002721C0"/>
    <w:rsid w:val="002730B9"/>
    <w:rsid w:val="002C36A6"/>
    <w:rsid w:val="002D0AFE"/>
    <w:rsid w:val="00313F47"/>
    <w:rsid w:val="00315B94"/>
    <w:rsid w:val="00350C9D"/>
    <w:rsid w:val="003F6D82"/>
    <w:rsid w:val="00404A66"/>
    <w:rsid w:val="0041286A"/>
    <w:rsid w:val="00453224"/>
    <w:rsid w:val="0047234E"/>
    <w:rsid w:val="00484A55"/>
    <w:rsid w:val="004929EF"/>
    <w:rsid w:val="004A43CC"/>
    <w:rsid w:val="004C4A3C"/>
    <w:rsid w:val="004D02EC"/>
    <w:rsid w:val="004D11B4"/>
    <w:rsid w:val="0054729E"/>
    <w:rsid w:val="0054737B"/>
    <w:rsid w:val="00571ECA"/>
    <w:rsid w:val="005B175D"/>
    <w:rsid w:val="005B1863"/>
    <w:rsid w:val="005C0E57"/>
    <w:rsid w:val="0061141E"/>
    <w:rsid w:val="00625207"/>
    <w:rsid w:val="00642770"/>
    <w:rsid w:val="0067071B"/>
    <w:rsid w:val="00692F83"/>
    <w:rsid w:val="006B23E0"/>
    <w:rsid w:val="00706B32"/>
    <w:rsid w:val="0071778F"/>
    <w:rsid w:val="007223AC"/>
    <w:rsid w:val="007277DF"/>
    <w:rsid w:val="0073064C"/>
    <w:rsid w:val="0073752F"/>
    <w:rsid w:val="007478A0"/>
    <w:rsid w:val="007501C7"/>
    <w:rsid w:val="00773F52"/>
    <w:rsid w:val="00781AF3"/>
    <w:rsid w:val="007B7712"/>
    <w:rsid w:val="007C7D1F"/>
    <w:rsid w:val="007D6346"/>
    <w:rsid w:val="007E30DD"/>
    <w:rsid w:val="007F19D5"/>
    <w:rsid w:val="0080738D"/>
    <w:rsid w:val="008D71FF"/>
    <w:rsid w:val="008E469C"/>
    <w:rsid w:val="0090799B"/>
    <w:rsid w:val="009100D9"/>
    <w:rsid w:val="009207A2"/>
    <w:rsid w:val="00920884"/>
    <w:rsid w:val="00936F50"/>
    <w:rsid w:val="009A395C"/>
    <w:rsid w:val="00A057EB"/>
    <w:rsid w:val="00A61965"/>
    <w:rsid w:val="00A93CF9"/>
    <w:rsid w:val="00AB0C40"/>
    <w:rsid w:val="00AE7D49"/>
    <w:rsid w:val="00B01DC9"/>
    <w:rsid w:val="00B5755E"/>
    <w:rsid w:val="00B62C6A"/>
    <w:rsid w:val="00B96ECD"/>
    <w:rsid w:val="00BB43FC"/>
    <w:rsid w:val="00BC3490"/>
    <w:rsid w:val="00C3356C"/>
    <w:rsid w:val="00C70300"/>
    <w:rsid w:val="00C80817"/>
    <w:rsid w:val="00C936F9"/>
    <w:rsid w:val="00CA4882"/>
    <w:rsid w:val="00CA5CC4"/>
    <w:rsid w:val="00CB72D9"/>
    <w:rsid w:val="00CD155C"/>
    <w:rsid w:val="00CE45DF"/>
    <w:rsid w:val="00D27328"/>
    <w:rsid w:val="00D44867"/>
    <w:rsid w:val="00D470DB"/>
    <w:rsid w:val="00D61863"/>
    <w:rsid w:val="00D6501D"/>
    <w:rsid w:val="00D76C80"/>
    <w:rsid w:val="00D83B25"/>
    <w:rsid w:val="00D9375A"/>
    <w:rsid w:val="00DA1162"/>
    <w:rsid w:val="00DB6A0A"/>
    <w:rsid w:val="00DC4C94"/>
    <w:rsid w:val="00DE304F"/>
    <w:rsid w:val="00E0728B"/>
    <w:rsid w:val="00E21B32"/>
    <w:rsid w:val="00EB1BEE"/>
    <w:rsid w:val="00EB7534"/>
    <w:rsid w:val="00F46AEB"/>
    <w:rsid w:val="00F62A8D"/>
    <w:rsid w:val="00F80444"/>
    <w:rsid w:val="00FA51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E21B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21B32"/>
  </w:style>
  <w:style w:type="paragraph" w:styleId="Piedepgina">
    <w:name w:val="footer"/>
    <w:basedOn w:val="Normal"/>
    <w:link w:val="PiedepginaCar"/>
    <w:uiPriority w:val="99"/>
    <w:semiHidden/>
    <w:unhideWhenUsed/>
    <w:rsid w:val="00E21B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21B3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E36028D-13D2-496C-9C91-0895F12B2D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197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1281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19</cp:revision>
  <cp:lastPrinted>2018-04-26T14:59:00Z</cp:lastPrinted>
  <dcterms:created xsi:type="dcterms:W3CDTF">2017-01-25T21:10:00Z</dcterms:created>
  <dcterms:modified xsi:type="dcterms:W3CDTF">2018-04-26T14:59:00Z</dcterms:modified>
</cp:coreProperties>
</file>