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F0C" w:rsidRPr="003B7F0C" w:rsidRDefault="003B7F0C" w:rsidP="003B7F0C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</w:rPr>
        <w:t>Yerba Buena, 16 de Mayo de 2001</w:t>
      </w:r>
    </w:p>
    <w:p w:rsidR="003B7F0C" w:rsidRPr="003B7F0C" w:rsidRDefault="003B7F0C" w:rsidP="003B7F0C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3B7F0C">
        <w:rPr>
          <w:rFonts w:ascii="Times New Roman" w:hAnsi="Times New Roman" w:cs="Times New Roman"/>
          <w:b/>
          <w:sz w:val="24"/>
        </w:rPr>
        <w:t>ORDENANZA Nº 1164</w:t>
      </w:r>
    </w:p>
    <w:p w:rsidR="003B7F0C" w:rsidRPr="003B7F0C" w:rsidRDefault="003B7F0C" w:rsidP="003B7F0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3B7F0C">
        <w:rPr>
          <w:rFonts w:ascii="Times New Roman" w:hAnsi="Times New Roman" w:cs="Times New Roman"/>
          <w:b/>
          <w:sz w:val="24"/>
        </w:rPr>
        <w:t xml:space="preserve">VISTO: </w:t>
      </w:r>
    </w:p>
    <w:p w:rsidR="0017699D" w:rsidRPr="003B7F0C" w:rsidRDefault="003B7F0C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3B7F0C">
        <w:rPr>
          <w:rFonts w:ascii="Times New Roman" w:hAnsi="Times New Roman" w:cs="Times New Roman"/>
          <w:sz w:val="24"/>
        </w:rPr>
        <w:br/>
      </w:r>
      <w:r w:rsidR="00E12431" w:rsidRPr="003B7F0C">
        <w:rPr>
          <w:rFonts w:ascii="Times New Roman" w:hAnsi="Times New Roman" w:cs="Times New Roman"/>
          <w:sz w:val="24"/>
        </w:rPr>
        <w:tab/>
      </w:r>
      <w:r w:rsidR="0019162E" w:rsidRPr="003B7F0C">
        <w:rPr>
          <w:rFonts w:ascii="Times New Roman" w:hAnsi="Times New Roman" w:cs="Times New Roman"/>
          <w:sz w:val="24"/>
        </w:rPr>
        <w:t>El expte N 1263-M17-G-01 mediante el cual el Sr. Jose Luis Giuliano, ofrece en donación un equipo de computación; y</w:t>
      </w:r>
    </w:p>
    <w:p w:rsidR="003B7F0C" w:rsidRPr="003B7F0C" w:rsidRDefault="003B7F0C" w:rsidP="003B7F0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3B7F0C">
        <w:rPr>
          <w:rFonts w:ascii="Times New Roman" w:hAnsi="Times New Roman" w:cs="Times New Roman"/>
          <w:b/>
          <w:sz w:val="24"/>
        </w:rPr>
        <w:t xml:space="preserve">CONSIDERANDO: </w:t>
      </w:r>
    </w:p>
    <w:p w:rsidR="00F26F79" w:rsidRPr="003B7F0C" w:rsidRDefault="003B7F0C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3B7F0C">
        <w:rPr>
          <w:rFonts w:ascii="Times New Roman" w:hAnsi="Times New Roman" w:cs="Times New Roman"/>
          <w:sz w:val="24"/>
        </w:rPr>
        <w:br/>
      </w:r>
      <w:r w:rsidR="00D83FE6" w:rsidRPr="003B7F0C">
        <w:rPr>
          <w:rFonts w:ascii="Times New Roman" w:hAnsi="Times New Roman" w:cs="Times New Roman"/>
          <w:sz w:val="24"/>
        </w:rPr>
        <w:tab/>
      </w:r>
      <w:r w:rsidR="00D83FE6" w:rsidRPr="003B7F0C">
        <w:rPr>
          <w:rFonts w:ascii="Times New Roman" w:hAnsi="Times New Roman" w:cs="Times New Roman"/>
          <w:sz w:val="24"/>
        </w:rPr>
        <w:tab/>
      </w:r>
      <w:r w:rsidR="006A310A" w:rsidRPr="003B7F0C">
        <w:rPr>
          <w:rFonts w:ascii="Times New Roman" w:hAnsi="Times New Roman" w:cs="Times New Roman"/>
          <w:sz w:val="24"/>
        </w:rPr>
        <w:t xml:space="preserve">Que </w:t>
      </w:r>
      <w:r w:rsidR="0019162E" w:rsidRPr="003B7F0C">
        <w:rPr>
          <w:rFonts w:ascii="Times New Roman" w:hAnsi="Times New Roman" w:cs="Times New Roman"/>
          <w:sz w:val="24"/>
        </w:rPr>
        <w:t xml:space="preserve">el equipo de computación ofrecido cumple con lo especificado por la factura de compra que se adjunta según lo informado por Sr. Coordinador en informática de la municipalidad </w:t>
      </w:r>
      <w:r w:rsidR="0019162E" w:rsidRPr="003B7F0C">
        <w:rPr>
          <w:rFonts w:ascii="Times New Roman" w:hAnsi="Times New Roman" w:cs="Times New Roman"/>
          <w:sz w:val="24"/>
        </w:rPr>
        <w:br/>
      </w:r>
      <w:r w:rsidR="0019162E" w:rsidRPr="003B7F0C">
        <w:rPr>
          <w:rFonts w:ascii="Times New Roman" w:hAnsi="Times New Roman" w:cs="Times New Roman"/>
          <w:sz w:val="24"/>
        </w:rPr>
        <w:tab/>
      </w:r>
      <w:r w:rsidR="0019162E" w:rsidRPr="003B7F0C">
        <w:rPr>
          <w:rFonts w:ascii="Times New Roman" w:hAnsi="Times New Roman" w:cs="Times New Roman"/>
          <w:sz w:val="24"/>
        </w:rPr>
        <w:tab/>
        <w:t>Que también</w:t>
      </w:r>
      <w:r w:rsidR="004E4826" w:rsidRPr="003B7F0C">
        <w:rPr>
          <w:rFonts w:ascii="Times New Roman" w:hAnsi="Times New Roman" w:cs="Times New Roman"/>
          <w:sz w:val="24"/>
        </w:rPr>
        <w:t xml:space="preserve"> </w:t>
      </w:r>
      <w:r w:rsidR="0019162E" w:rsidRPr="003B7F0C">
        <w:rPr>
          <w:rFonts w:ascii="Times New Roman" w:hAnsi="Times New Roman" w:cs="Times New Roman"/>
          <w:sz w:val="24"/>
        </w:rPr>
        <w:t>indica que es</w:t>
      </w:r>
      <w:r w:rsidR="0084295B" w:rsidRPr="003B7F0C">
        <w:rPr>
          <w:rFonts w:ascii="Times New Roman" w:hAnsi="Times New Roman" w:cs="Times New Roman"/>
          <w:sz w:val="24"/>
        </w:rPr>
        <w:t xml:space="preserve"> </w:t>
      </w:r>
      <w:r w:rsidR="00A508E0" w:rsidRPr="003B7F0C">
        <w:rPr>
          <w:rFonts w:ascii="Times New Roman" w:hAnsi="Times New Roman" w:cs="Times New Roman"/>
          <w:sz w:val="24"/>
        </w:rPr>
        <w:t xml:space="preserve">la misma, en su </w:t>
      </w:r>
      <w:r w:rsidR="00872F3F" w:rsidRPr="003B7F0C">
        <w:rPr>
          <w:rFonts w:ascii="Times New Roman" w:hAnsi="Times New Roman" w:cs="Times New Roman"/>
          <w:sz w:val="24"/>
        </w:rPr>
        <w:t>artículo</w:t>
      </w:r>
      <w:r w:rsidR="00A508E0" w:rsidRPr="003B7F0C">
        <w:rPr>
          <w:rFonts w:ascii="Times New Roman" w:hAnsi="Times New Roman" w:cs="Times New Roman"/>
          <w:sz w:val="24"/>
        </w:rPr>
        <w:t xml:space="preserve"> cuarto dispone, entre otros puntos, que una vez evaluada la solicitud de factibilidad y otorgada la</w:t>
      </w:r>
      <w:r w:rsidR="004E4826" w:rsidRPr="003B7F0C">
        <w:rPr>
          <w:rFonts w:ascii="Times New Roman" w:hAnsi="Times New Roman" w:cs="Times New Roman"/>
          <w:sz w:val="24"/>
        </w:rPr>
        <w:t xml:space="preserve"> </w:t>
      </w:r>
      <w:r w:rsidR="0062293C" w:rsidRPr="003B7F0C">
        <w:rPr>
          <w:rFonts w:ascii="Times New Roman" w:hAnsi="Times New Roman" w:cs="Times New Roman"/>
          <w:sz w:val="24"/>
        </w:rPr>
        <w:t xml:space="preserve">misma, el solicitante procederá a presentar la documentación definitiva, entre la que se debe acompañar </w:t>
      </w:r>
      <w:r w:rsidR="00872F3F" w:rsidRPr="003B7F0C">
        <w:rPr>
          <w:rFonts w:ascii="Times New Roman" w:hAnsi="Times New Roman" w:cs="Times New Roman"/>
          <w:sz w:val="24"/>
        </w:rPr>
        <w:t>estudio</w:t>
      </w:r>
      <w:r w:rsidR="0062293C" w:rsidRPr="003B7F0C">
        <w:rPr>
          <w:rFonts w:ascii="Times New Roman" w:hAnsi="Times New Roman" w:cs="Times New Roman"/>
          <w:sz w:val="24"/>
        </w:rPr>
        <w:t xml:space="preserve"> de impacto ambiental”</w:t>
      </w:r>
    </w:p>
    <w:p w:rsidR="00872F3F" w:rsidRPr="003B7F0C" w:rsidRDefault="00F26F79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</w:rPr>
        <w:tab/>
      </w:r>
      <w:r w:rsidRPr="003B7F0C">
        <w:rPr>
          <w:rFonts w:ascii="Times New Roman" w:hAnsi="Times New Roman" w:cs="Times New Roman"/>
          <w:sz w:val="24"/>
        </w:rPr>
        <w:tab/>
        <w:t xml:space="preserve">Que en base a la ley 5529 y sus modificatorias art 24 inc. 12 se debe dictar el instrumento legal aceptando la donación; </w:t>
      </w:r>
      <w:r w:rsidRPr="003B7F0C">
        <w:rPr>
          <w:rFonts w:ascii="Times New Roman" w:hAnsi="Times New Roman" w:cs="Times New Roman"/>
          <w:sz w:val="24"/>
        </w:rPr>
        <w:br/>
      </w:r>
      <w:r w:rsidRPr="003B7F0C">
        <w:rPr>
          <w:rFonts w:ascii="Times New Roman" w:hAnsi="Times New Roman" w:cs="Times New Roman"/>
          <w:sz w:val="24"/>
        </w:rPr>
        <w:br/>
        <w:t xml:space="preserve">Por ello y en uso de las facultades que le confiere el Decreto n 822/1 de fecha 19/5/00, emitido por el poder ejecutivo provincial. </w:t>
      </w:r>
      <w:r w:rsidRPr="003B7F0C">
        <w:rPr>
          <w:rFonts w:ascii="Times New Roman" w:hAnsi="Times New Roman" w:cs="Times New Roman"/>
          <w:sz w:val="24"/>
        </w:rPr>
        <w:br/>
      </w:r>
    </w:p>
    <w:p w:rsidR="00872F3F" w:rsidRPr="003B7F0C" w:rsidRDefault="00872F3F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</w:rPr>
        <w:t xml:space="preserve">EL INTERVENTOR MUNICIOAL </w:t>
      </w:r>
      <w:r w:rsidRPr="003B7F0C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3B7F0C">
        <w:rPr>
          <w:rFonts w:ascii="Times New Roman" w:hAnsi="Times New Roman" w:cs="Times New Roman"/>
          <w:sz w:val="24"/>
        </w:rPr>
        <w:br/>
        <w:t>ORDENANZA</w:t>
      </w:r>
    </w:p>
    <w:p w:rsidR="00F26F79" w:rsidRPr="003B7F0C" w:rsidRDefault="00344E32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  <w:u w:val="single"/>
        </w:rPr>
        <w:t>ARTICULO PRIMERO:</w:t>
      </w:r>
      <w:r w:rsidRPr="003B7F0C">
        <w:rPr>
          <w:rFonts w:ascii="Times New Roman" w:hAnsi="Times New Roman" w:cs="Times New Roman"/>
          <w:sz w:val="24"/>
        </w:rPr>
        <w:t xml:space="preserve"> </w:t>
      </w:r>
      <w:r w:rsidR="00F26F79" w:rsidRPr="003B7F0C">
        <w:rPr>
          <w:rFonts w:ascii="Times New Roman" w:hAnsi="Times New Roman" w:cs="Times New Roman"/>
          <w:sz w:val="24"/>
        </w:rPr>
        <w:t>ACEPTASE la donación efectuada por el Sr. Jose Lula Giuliano, DNI 24.503.166, con domicilio en calle chile 1450, yerba buena, consistente en un equipo de computación de las siguientes características:</w:t>
      </w:r>
    </w:p>
    <w:p w:rsidR="003B7F0C" w:rsidRDefault="00F26F79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</w:rPr>
        <w:t>Un Pentium III 750 Mhz</w:t>
      </w:r>
      <w:r w:rsidRPr="003B7F0C">
        <w:rPr>
          <w:rFonts w:ascii="Times New Roman" w:hAnsi="Times New Roman" w:cs="Times New Roman"/>
          <w:sz w:val="24"/>
        </w:rPr>
        <w:br/>
        <w:t>Memoria Ram 64 Mb D1MM</w:t>
      </w:r>
      <w:r w:rsidRPr="003B7F0C">
        <w:rPr>
          <w:rFonts w:ascii="Times New Roman" w:hAnsi="Times New Roman" w:cs="Times New Roman"/>
          <w:sz w:val="24"/>
        </w:rPr>
        <w:br/>
      </w:r>
      <w:r w:rsidR="00FE48A2" w:rsidRPr="003B7F0C">
        <w:rPr>
          <w:rFonts w:ascii="Times New Roman" w:hAnsi="Times New Roman" w:cs="Times New Roman"/>
          <w:sz w:val="24"/>
        </w:rPr>
        <w:t>Lector CD 52X</w:t>
      </w:r>
      <w:r w:rsidR="00FE48A2" w:rsidRPr="003B7F0C">
        <w:rPr>
          <w:rFonts w:ascii="Times New Roman" w:hAnsi="Times New Roman" w:cs="Times New Roman"/>
          <w:sz w:val="24"/>
        </w:rPr>
        <w:br/>
        <w:t>Parlantes</w:t>
      </w:r>
      <w:r w:rsidR="00286A7A" w:rsidRPr="003B7F0C">
        <w:rPr>
          <w:rFonts w:ascii="Times New Roman" w:hAnsi="Times New Roman" w:cs="Times New Roman"/>
          <w:sz w:val="24"/>
        </w:rPr>
        <w:t xml:space="preserve"> </w:t>
      </w:r>
      <w:r w:rsidR="003B7F0C">
        <w:rPr>
          <w:rFonts w:ascii="Times New Roman" w:hAnsi="Times New Roman" w:cs="Times New Roman"/>
          <w:sz w:val="24"/>
        </w:rPr>
        <w:t xml:space="preserve"> (</w:t>
      </w:r>
      <w:r w:rsidR="00FE48A2" w:rsidRPr="003B7F0C">
        <w:rPr>
          <w:rFonts w:ascii="Times New Roman" w:hAnsi="Times New Roman" w:cs="Times New Roman"/>
          <w:sz w:val="24"/>
        </w:rPr>
        <w:t>2</w:t>
      </w:r>
      <w:r w:rsidR="003B7F0C">
        <w:rPr>
          <w:rFonts w:ascii="Times New Roman" w:hAnsi="Times New Roman" w:cs="Times New Roman"/>
          <w:sz w:val="24"/>
        </w:rPr>
        <w:t xml:space="preserve">) </w:t>
      </w:r>
    </w:p>
    <w:p w:rsidR="00FE48A2" w:rsidRPr="003B7F0C" w:rsidRDefault="00FE48A2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</w:rPr>
        <w:t>Impresora Lexmark Z12</w:t>
      </w:r>
      <w:r w:rsidR="00286A7A" w:rsidRPr="003B7F0C">
        <w:rPr>
          <w:rFonts w:ascii="Times New Roman" w:hAnsi="Times New Roman" w:cs="Times New Roman"/>
          <w:sz w:val="24"/>
        </w:rPr>
        <w:t xml:space="preserve"> </w:t>
      </w:r>
      <w:r w:rsidR="003B7F0C">
        <w:rPr>
          <w:rFonts w:ascii="Times New Roman" w:hAnsi="Times New Roman" w:cs="Times New Roman"/>
          <w:sz w:val="24"/>
        </w:rPr>
        <w:t xml:space="preserve"> (</w:t>
      </w:r>
      <w:r w:rsidRPr="003B7F0C">
        <w:rPr>
          <w:rFonts w:ascii="Times New Roman" w:hAnsi="Times New Roman" w:cs="Times New Roman"/>
          <w:sz w:val="24"/>
        </w:rPr>
        <w:t>Fravega 19/04/01</w:t>
      </w:r>
      <w:r w:rsidR="003B7F0C">
        <w:rPr>
          <w:rFonts w:ascii="Times New Roman" w:hAnsi="Times New Roman" w:cs="Times New Roman"/>
          <w:sz w:val="24"/>
        </w:rPr>
        <w:t xml:space="preserve">) </w:t>
      </w:r>
      <w:r w:rsidR="00286A7A" w:rsidRPr="003B7F0C">
        <w:rPr>
          <w:rFonts w:ascii="Times New Roman" w:hAnsi="Times New Roman" w:cs="Times New Roman"/>
          <w:sz w:val="24"/>
        </w:rPr>
        <w:t xml:space="preserve"> </w:t>
      </w:r>
      <w:r w:rsidRPr="003B7F0C">
        <w:rPr>
          <w:rFonts w:ascii="Times New Roman" w:hAnsi="Times New Roman" w:cs="Times New Roman"/>
          <w:sz w:val="24"/>
        </w:rPr>
        <w:br/>
        <w:t>Modem Fax 56K</w:t>
      </w:r>
      <w:r w:rsidRPr="003B7F0C">
        <w:rPr>
          <w:rFonts w:ascii="Times New Roman" w:hAnsi="Times New Roman" w:cs="Times New Roman"/>
          <w:sz w:val="24"/>
        </w:rPr>
        <w:br/>
        <w:t>Teclado y Mouse</w:t>
      </w:r>
      <w:r w:rsidRPr="003B7F0C">
        <w:rPr>
          <w:rFonts w:ascii="Times New Roman" w:hAnsi="Times New Roman" w:cs="Times New Roman"/>
          <w:sz w:val="24"/>
        </w:rPr>
        <w:br/>
        <w:t>Disco Fijo de 10 GB</w:t>
      </w:r>
      <w:r w:rsidRPr="003B7F0C">
        <w:rPr>
          <w:rFonts w:ascii="Times New Roman" w:hAnsi="Times New Roman" w:cs="Times New Roman"/>
          <w:sz w:val="24"/>
        </w:rPr>
        <w:br/>
        <w:t>Monitor color</w:t>
      </w:r>
      <w:r w:rsidRPr="003B7F0C">
        <w:rPr>
          <w:rFonts w:ascii="Times New Roman" w:hAnsi="Times New Roman" w:cs="Times New Roman"/>
          <w:sz w:val="24"/>
        </w:rPr>
        <w:br/>
        <w:t>Garantía 12 meses</w:t>
      </w:r>
    </w:p>
    <w:p w:rsidR="00FE48A2" w:rsidRPr="003B7F0C" w:rsidRDefault="00FE48A2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</w:rPr>
        <w:br/>
      </w:r>
      <w:r w:rsidR="00344E32" w:rsidRPr="003B7F0C">
        <w:rPr>
          <w:rFonts w:ascii="Times New Roman" w:hAnsi="Times New Roman" w:cs="Times New Roman"/>
          <w:sz w:val="24"/>
          <w:u w:val="single"/>
        </w:rPr>
        <w:t>ARTICULO SEGUNDO:</w:t>
      </w:r>
      <w:r w:rsidR="00344E32" w:rsidRPr="003B7F0C">
        <w:rPr>
          <w:rFonts w:ascii="Times New Roman" w:hAnsi="Times New Roman" w:cs="Times New Roman"/>
          <w:sz w:val="24"/>
        </w:rPr>
        <w:t xml:space="preserve"> </w:t>
      </w:r>
      <w:r w:rsidRPr="003B7F0C">
        <w:rPr>
          <w:rFonts w:ascii="Times New Roman" w:hAnsi="Times New Roman" w:cs="Times New Roman"/>
          <w:sz w:val="24"/>
        </w:rPr>
        <w:t>DESE de alta el equipo descripto en el art. Precedente, ingresando el mismo al patrimonio municipal.</w:t>
      </w:r>
    </w:p>
    <w:p w:rsidR="00502F43" w:rsidRPr="003B7F0C" w:rsidRDefault="00344E32" w:rsidP="003B7F0C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B7F0C">
        <w:rPr>
          <w:rFonts w:ascii="Times New Roman" w:hAnsi="Times New Roman" w:cs="Times New Roman"/>
          <w:sz w:val="24"/>
          <w:u w:val="single"/>
        </w:rPr>
        <w:t>ARTICULO TERCERO:</w:t>
      </w:r>
      <w:r w:rsidRPr="003B7F0C">
        <w:rPr>
          <w:rFonts w:ascii="Times New Roman" w:hAnsi="Times New Roman" w:cs="Times New Roman"/>
          <w:sz w:val="24"/>
        </w:rPr>
        <w:t xml:space="preserve"> </w:t>
      </w:r>
      <w:r w:rsidR="00872F3F" w:rsidRPr="003B7F0C">
        <w:rPr>
          <w:rFonts w:ascii="Times New Roman" w:hAnsi="Times New Roman" w:cs="Times New Roman"/>
          <w:sz w:val="24"/>
        </w:rPr>
        <w:t>C</w:t>
      </w:r>
      <w:r w:rsidR="00486367" w:rsidRPr="003B7F0C">
        <w:rPr>
          <w:rFonts w:ascii="Times New Roman" w:hAnsi="Times New Roman" w:cs="Times New Roman"/>
          <w:sz w:val="24"/>
        </w:rPr>
        <w:t>OMINIQUESE</w:t>
      </w:r>
      <w:r w:rsidR="001E2CFA" w:rsidRPr="003B7F0C">
        <w:rPr>
          <w:rFonts w:ascii="Times New Roman" w:hAnsi="Times New Roman" w:cs="Times New Roman"/>
          <w:sz w:val="24"/>
        </w:rPr>
        <w:t>, COPIESE Y ARCHIVESE.</w:t>
      </w:r>
      <w:r w:rsidR="003B7F0C" w:rsidRPr="003B7F0C">
        <w:rPr>
          <w:rFonts w:ascii="Times New Roman" w:hAnsi="Times New Roman" w:cs="Times New Roman"/>
          <w:sz w:val="24"/>
        </w:rPr>
        <w:t xml:space="preserve"> </w:t>
      </w:r>
    </w:p>
    <w:sectPr w:rsidR="00502F43" w:rsidRPr="003B7F0C" w:rsidSect="006E3C24">
      <w:footerReference w:type="default" r:id="rId6"/>
      <w:pgSz w:w="11906" w:h="16838"/>
      <w:pgMar w:top="1417" w:right="1701" w:bottom="1417" w:left="1701" w:header="709" w:footer="709" w:gutter="0"/>
      <w:pgNumType w:start="115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3C24" w:rsidRDefault="006E3C24" w:rsidP="006E3C24">
      <w:pPr>
        <w:spacing w:after="0" w:line="240" w:lineRule="auto"/>
      </w:pPr>
      <w:r>
        <w:separator/>
      </w:r>
    </w:p>
  </w:endnote>
  <w:endnote w:type="continuationSeparator" w:id="0">
    <w:p w:rsidR="006E3C24" w:rsidRDefault="006E3C24" w:rsidP="006E3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C24" w:rsidRPr="00AB24A7" w:rsidRDefault="006E3C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3C24" w:rsidRDefault="006E3C24" w:rsidP="006E3C24">
      <w:pPr>
        <w:spacing w:after="0" w:line="240" w:lineRule="auto"/>
      </w:pPr>
      <w:r>
        <w:separator/>
      </w:r>
    </w:p>
  </w:footnote>
  <w:footnote w:type="continuationSeparator" w:id="0">
    <w:p w:rsidR="006E3C24" w:rsidRDefault="006E3C24" w:rsidP="006E3C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41A6"/>
    <w:rsid w:val="000D5BEB"/>
    <w:rsid w:val="000E1B84"/>
    <w:rsid w:val="000E2F6A"/>
    <w:rsid w:val="00140B57"/>
    <w:rsid w:val="0017699D"/>
    <w:rsid w:val="0019162E"/>
    <w:rsid w:val="001B304A"/>
    <w:rsid w:val="001C1DC4"/>
    <w:rsid w:val="001E2CFA"/>
    <w:rsid w:val="0021268E"/>
    <w:rsid w:val="0021569B"/>
    <w:rsid w:val="002426BF"/>
    <w:rsid w:val="00286A7A"/>
    <w:rsid w:val="00296510"/>
    <w:rsid w:val="002A533B"/>
    <w:rsid w:val="002D573E"/>
    <w:rsid w:val="00340C48"/>
    <w:rsid w:val="00344E32"/>
    <w:rsid w:val="00354F6C"/>
    <w:rsid w:val="003A648B"/>
    <w:rsid w:val="003A7318"/>
    <w:rsid w:val="003B7F0C"/>
    <w:rsid w:val="003E259D"/>
    <w:rsid w:val="003E6641"/>
    <w:rsid w:val="0045249F"/>
    <w:rsid w:val="00464387"/>
    <w:rsid w:val="00486367"/>
    <w:rsid w:val="004872D7"/>
    <w:rsid w:val="00491717"/>
    <w:rsid w:val="004C188A"/>
    <w:rsid w:val="004E4826"/>
    <w:rsid w:val="00502F43"/>
    <w:rsid w:val="005B487D"/>
    <w:rsid w:val="005B6825"/>
    <w:rsid w:val="005D6CFF"/>
    <w:rsid w:val="0062293C"/>
    <w:rsid w:val="006925C5"/>
    <w:rsid w:val="006A310A"/>
    <w:rsid w:val="006E3C24"/>
    <w:rsid w:val="007813DE"/>
    <w:rsid w:val="007A115D"/>
    <w:rsid w:val="007D6853"/>
    <w:rsid w:val="007E6140"/>
    <w:rsid w:val="007F0D33"/>
    <w:rsid w:val="008045E6"/>
    <w:rsid w:val="00813CB1"/>
    <w:rsid w:val="0084295B"/>
    <w:rsid w:val="00872F3F"/>
    <w:rsid w:val="008E0257"/>
    <w:rsid w:val="009B5C8C"/>
    <w:rsid w:val="00A3176C"/>
    <w:rsid w:val="00A508E0"/>
    <w:rsid w:val="00A73CCF"/>
    <w:rsid w:val="00AA0C2D"/>
    <w:rsid w:val="00AA5F97"/>
    <w:rsid w:val="00AB24A7"/>
    <w:rsid w:val="00AF13E4"/>
    <w:rsid w:val="00BA1063"/>
    <w:rsid w:val="00BA61A1"/>
    <w:rsid w:val="00C11C00"/>
    <w:rsid w:val="00CC2673"/>
    <w:rsid w:val="00D44B60"/>
    <w:rsid w:val="00D83FE6"/>
    <w:rsid w:val="00DD544C"/>
    <w:rsid w:val="00DF62FD"/>
    <w:rsid w:val="00E12431"/>
    <w:rsid w:val="00E16A4E"/>
    <w:rsid w:val="00E70633"/>
    <w:rsid w:val="00EA1744"/>
    <w:rsid w:val="00EC6FB9"/>
    <w:rsid w:val="00F26F79"/>
    <w:rsid w:val="00F731EB"/>
    <w:rsid w:val="00F731F9"/>
    <w:rsid w:val="00F83022"/>
    <w:rsid w:val="00F91399"/>
    <w:rsid w:val="00FD030E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E3C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3C24"/>
  </w:style>
  <w:style w:type="paragraph" w:styleId="Piedepgina">
    <w:name w:val="footer"/>
    <w:basedOn w:val="Normal"/>
    <w:link w:val="PiedepginaCar"/>
    <w:uiPriority w:val="99"/>
    <w:semiHidden/>
    <w:unhideWhenUsed/>
    <w:rsid w:val="006E3C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3C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19</cp:revision>
  <cp:lastPrinted>2018-04-26T15:00:00Z</cp:lastPrinted>
  <dcterms:created xsi:type="dcterms:W3CDTF">2017-01-25T13:58:00Z</dcterms:created>
  <dcterms:modified xsi:type="dcterms:W3CDTF">2018-04-26T15:00:00Z</dcterms:modified>
</cp:coreProperties>
</file>