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955" w:rsidRPr="00D36955" w:rsidRDefault="00D36955" w:rsidP="00D3695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>Yerba Buena, 07 de Agosto de 2001</w:t>
      </w:r>
    </w:p>
    <w:p w:rsidR="00D36955" w:rsidRPr="00D36955" w:rsidRDefault="00D36955" w:rsidP="00D3695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D36955">
        <w:rPr>
          <w:rFonts w:ascii="Times New Roman" w:hAnsi="Times New Roman" w:cs="Times New Roman"/>
          <w:b/>
          <w:sz w:val="24"/>
        </w:rPr>
        <w:t>ORDENANZA Nº 1175</w:t>
      </w:r>
    </w:p>
    <w:p w:rsidR="00D36955" w:rsidRPr="00D36955" w:rsidRDefault="00D36955" w:rsidP="00D3695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D36955">
        <w:rPr>
          <w:rFonts w:ascii="Times New Roman" w:hAnsi="Times New Roman" w:cs="Times New Roman"/>
          <w:b/>
          <w:sz w:val="24"/>
        </w:rPr>
        <w:t xml:space="preserve">VISTO: </w:t>
      </w:r>
    </w:p>
    <w:p w:rsidR="00571D63" w:rsidRPr="00D36955" w:rsidRDefault="00D36955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D36955">
        <w:rPr>
          <w:rFonts w:ascii="Times New Roman" w:hAnsi="Times New Roman" w:cs="Times New Roman"/>
          <w:sz w:val="24"/>
        </w:rPr>
        <w:br/>
      </w:r>
      <w:r w:rsidR="00E12431" w:rsidRPr="00D36955">
        <w:rPr>
          <w:rFonts w:ascii="Times New Roman" w:hAnsi="Times New Roman" w:cs="Times New Roman"/>
          <w:sz w:val="24"/>
        </w:rPr>
        <w:tab/>
      </w:r>
      <w:r w:rsidR="00571D63" w:rsidRPr="00D36955">
        <w:rPr>
          <w:rFonts w:ascii="Times New Roman" w:hAnsi="Times New Roman" w:cs="Times New Roman"/>
          <w:sz w:val="24"/>
        </w:rPr>
        <w:t xml:space="preserve">La </w:t>
      </w:r>
      <w:r w:rsidR="0074130A" w:rsidRPr="00D36955">
        <w:rPr>
          <w:rFonts w:ascii="Times New Roman" w:hAnsi="Times New Roman" w:cs="Times New Roman"/>
          <w:sz w:val="24"/>
        </w:rPr>
        <w:t xml:space="preserve">Ordenanza N 1171 de fecha 29/07/01, mediante la cual, en su </w:t>
      </w:r>
      <w:r w:rsidR="008549D9" w:rsidRPr="00D36955">
        <w:rPr>
          <w:rFonts w:ascii="Times New Roman" w:hAnsi="Times New Roman" w:cs="Times New Roman"/>
          <w:sz w:val="24"/>
        </w:rPr>
        <w:t>Artículo</w:t>
      </w:r>
      <w:r w:rsidR="0074130A" w:rsidRPr="00D36955">
        <w:rPr>
          <w:rFonts w:ascii="Times New Roman" w:hAnsi="Times New Roman" w:cs="Times New Roman"/>
          <w:sz w:val="24"/>
        </w:rPr>
        <w:t xml:space="preserve"> Primero, se autoriza la entrega a titulo oneroso de los terrenos identificados con los padrones Nros. 676382 y 376374.</w:t>
      </w:r>
    </w:p>
    <w:p w:rsidR="00D36955" w:rsidRPr="00D36955" w:rsidRDefault="00D36955" w:rsidP="00D3695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D36955">
        <w:rPr>
          <w:rFonts w:ascii="Times New Roman" w:hAnsi="Times New Roman" w:cs="Times New Roman"/>
          <w:b/>
          <w:sz w:val="24"/>
        </w:rPr>
        <w:t xml:space="preserve">CONSIDERANDO: </w:t>
      </w:r>
    </w:p>
    <w:p w:rsidR="00D36955" w:rsidRDefault="00D36955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D36955">
        <w:rPr>
          <w:rFonts w:ascii="Times New Roman" w:hAnsi="Times New Roman" w:cs="Times New Roman"/>
          <w:sz w:val="24"/>
        </w:rPr>
        <w:br/>
      </w:r>
      <w:r w:rsidR="00D83FE6" w:rsidRPr="00D36955">
        <w:rPr>
          <w:rFonts w:ascii="Times New Roman" w:hAnsi="Times New Roman" w:cs="Times New Roman"/>
          <w:sz w:val="24"/>
        </w:rPr>
        <w:tab/>
      </w:r>
      <w:r w:rsidR="00D83FE6" w:rsidRPr="00D36955">
        <w:rPr>
          <w:rFonts w:ascii="Times New Roman" w:hAnsi="Times New Roman" w:cs="Times New Roman"/>
          <w:sz w:val="24"/>
        </w:rPr>
        <w:tab/>
      </w:r>
      <w:r w:rsidR="006A310A" w:rsidRPr="00D36955">
        <w:rPr>
          <w:rFonts w:ascii="Times New Roman" w:hAnsi="Times New Roman" w:cs="Times New Roman"/>
          <w:sz w:val="24"/>
        </w:rPr>
        <w:t>Que</w:t>
      </w:r>
      <w:r w:rsidR="00023F71" w:rsidRPr="00D36955">
        <w:rPr>
          <w:rFonts w:ascii="Times New Roman" w:hAnsi="Times New Roman" w:cs="Times New Roman"/>
          <w:sz w:val="24"/>
        </w:rPr>
        <w:t xml:space="preserve"> </w:t>
      </w:r>
      <w:r w:rsidR="00AA6558" w:rsidRPr="00D36955">
        <w:rPr>
          <w:rFonts w:ascii="Times New Roman" w:hAnsi="Times New Roman" w:cs="Times New Roman"/>
          <w:sz w:val="24"/>
        </w:rPr>
        <w:t xml:space="preserve">en su </w:t>
      </w:r>
      <w:r w:rsidR="008549D9" w:rsidRPr="00D36955">
        <w:rPr>
          <w:rFonts w:ascii="Times New Roman" w:hAnsi="Times New Roman" w:cs="Times New Roman"/>
          <w:sz w:val="24"/>
        </w:rPr>
        <w:t>Artículo</w:t>
      </w:r>
      <w:r w:rsidR="00AA6558" w:rsidRPr="00D36955">
        <w:rPr>
          <w:rFonts w:ascii="Times New Roman" w:hAnsi="Times New Roman" w:cs="Times New Roman"/>
          <w:sz w:val="24"/>
        </w:rPr>
        <w:t xml:space="preserve"> Tercero se fija el valor de los citados terrenos en la suma de $3600,00</w:t>
      </w:r>
      <w:r w:rsidR="00162775" w:rsidRPr="00D3695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r w:rsidR="00AA6558" w:rsidRPr="00D36955">
        <w:rPr>
          <w:rFonts w:ascii="Times New Roman" w:hAnsi="Times New Roman" w:cs="Times New Roman"/>
          <w:sz w:val="24"/>
        </w:rPr>
        <w:t>pesos tres mil seiscientos</w:t>
      </w:r>
      <w:r>
        <w:rPr>
          <w:rFonts w:ascii="Times New Roman" w:hAnsi="Times New Roman" w:cs="Times New Roman"/>
          <w:sz w:val="24"/>
        </w:rPr>
        <w:t xml:space="preserve">) </w:t>
      </w:r>
      <w:r w:rsidR="00162775" w:rsidRPr="00D36955">
        <w:rPr>
          <w:rFonts w:ascii="Times New Roman" w:hAnsi="Times New Roman" w:cs="Times New Roman"/>
          <w:sz w:val="24"/>
        </w:rPr>
        <w:t xml:space="preserve"> </w:t>
      </w:r>
      <w:r w:rsidR="00AA6558" w:rsidRPr="00D36955">
        <w:rPr>
          <w:rFonts w:ascii="Times New Roman" w:hAnsi="Times New Roman" w:cs="Times New Roman"/>
          <w:sz w:val="24"/>
        </w:rPr>
        <w:t>c/u;</w:t>
      </w:r>
    </w:p>
    <w:p w:rsidR="00D36955" w:rsidRDefault="00AA6558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>Que el Sr. Director de Rentas con fecha 03/8/01 emite informe de suma utilidad con relación a dicha Ordenanza, con la finalidad de rever lo dispuesto por la norma legal que nos ocupe;</w:t>
      </w:r>
    </w:p>
    <w:p w:rsidR="00D36955" w:rsidRDefault="00AA6558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 xml:space="preserve">Que en el referido informe se indica que, según la información proporcionada por sistema </w:t>
      </w:r>
      <w:r w:rsidR="008549D9" w:rsidRPr="00D36955">
        <w:rPr>
          <w:rFonts w:ascii="Times New Roman" w:hAnsi="Times New Roman" w:cs="Times New Roman"/>
          <w:sz w:val="24"/>
        </w:rPr>
        <w:t>informático</w:t>
      </w:r>
      <w:r w:rsidRPr="00D36955">
        <w:rPr>
          <w:rFonts w:ascii="Times New Roman" w:hAnsi="Times New Roman" w:cs="Times New Roman"/>
          <w:sz w:val="24"/>
        </w:rPr>
        <w:t xml:space="preserve"> de catastro, el </w:t>
      </w:r>
      <w:r w:rsidR="008549D9" w:rsidRPr="00D36955">
        <w:rPr>
          <w:rFonts w:ascii="Times New Roman" w:hAnsi="Times New Roman" w:cs="Times New Roman"/>
          <w:sz w:val="24"/>
        </w:rPr>
        <w:t>Padrón</w:t>
      </w:r>
      <w:r w:rsidRPr="00D36955">
        <w:rPr>
          <w:rFonts w:ascii="Times New Roman" w:hAnsi="Times New Roman" w:cs="Times New Roman"/>
          <w:sz w:val="24"/>
        </w:rPr>
        <w:t xml:space="preserve"> N 676382 tiene una valuación fiscal de $5621,14 y el Padron N 676374, una valuación fiscal de $501,30 con la aclaración de que ambos fueron relevados por empleados del la </w:t>
      </w:r>
      <w:r w:rsidR="008549D9" w:rsidRPr="00D36955">
        <w:rPr>
          <w:rFonts w:ascii="Times New Roman" w:hAnsi="Times New Roman" w:cs="Times New Roman"/>
          <w:sz w:val="24"/>
        </w:rPr>
        <w:t xml:space="preserve">Dirección </w:t>
      </w:r>
      <w:r w:rsidRPr="00D36955">
        <w:rPr>
          <w:rFonts w:ascii="Times New Roman" w:hAnsi="Times New Roman" w:cs="Times New Roman"/>
          <w:sz w:val="24"/>
        </w:rPr>
        <w:t xml:space="preserve">de Catastro el </w:t>
      </w:r>
      <w:r w:rsidR="008549D9" w:rsidRPr="00D36955">
        <w:rPr>
          <w:rFonts w:ascii="Times New Roman" w:hAnsi="Times New Roman" w:cs="Times New Roman"/>
          <w:sz w:val="24"/>
        </w:rPr>
        <w:t>día</w:t>
      </w:r>
      <w:r w:rsidRPr="00D36955">
        <w:rPr>
          <w:rFonts w:ascii="Times New Roman" w:hAnsi="Times New Roman" w:cs="Times New Roman"/>
          <w:sz w:val="24"/>
        </w:rPr>
        <w:t xml:space="preserve"> 11/5/01;</w:t>
      </w:r>
    </w:p>
    <w:p w:rsidR="00D36955" w:rsidRDefault="00AA6558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ab/>
      </w:r>
      <w:r w:rsidRPr="00D36955">
        <w:rPr>
          <w:rFonts w:ascii="Times New Roman" w:hAnsi="Times New Roman" w:cs="Times New Roman"/>
          <w:sz w:val="24"/>
        </w:rPr>
        <w:tab/>
        <w:t xml:space="preserve">Que, además se informa que el </w:t>
      </w:r>
      <w:r w:rsidR="008549D9" w:rsidRPr="00D36955">
        <w:rPr>
          <w:rFonts w:ascii="Times New Roman" w:hAnsi="Times New Roman" w:cs="Times New Roman"/>
          <w:sz w:val="24"/>
        </w:rPr>
        <w:t>Padrón</w:t>
      </w:r>
      <w:r w:rsidRPr="00D36955">
        <w:rPr>
          <w:rFonts w:ascii="Times New Roman" w:hAnsi="Times New Roman" w:cs="Times New Roman"/>
          <w:sz w:val="24"/>
        </w:rPr>
        <w:t xml:space="preserve"> N 676382, según sistema información de la </w:t>
      </w:r>
      <w:r w:rsidR="008549D9" w:rsidRPr="00D36955">
        <w:rPr>
          <w:rFonts w:ascii="Times New Roman" w:hAnsi="Times New Roman" w:cs="Times New Roman"/>
          <w:sz w:val="24"/>
        </w:rPr>
        <w:t>Dirección</w:t>
      </w:r>
      <w:r w:rsidRPr="00D36955">
        <w:rPr>
          <w:rFonts w:ascii="Times New Roman" w:hAnsi="Times New Roman" w:cs="Times New Roman"/>
          <w:sz w:val="24"/>
        </w:rPr>
        <w:t xml:space="preserve"> de Rentas, tiene un estado de cuentas a nombre de Sr, Juan Carlos Sardi como contribuyentes, en el que los periodos del CISI correspondientes al </w:t>
      </w:r>
      <w:r w:rsidR="008549D9" w:rsidRPr="00D36955">
        <w:rPr>
          <w:rFonts w:ascii="Times New Roman" w:hAnsi="Times New Roman" w:cs="Times New Roman"/>
          <w:sz w:val="24"/>
        </w:rPr>
        <w:t>año</w:t>
      </w:r>
      <w:r w:rsidRPr="00D36955">
        <w:rPr>
          <w:rFonts w:ascii="Times New Roman" w:hAnsi="Times New Roman" w:cs="Times New Roman"/>
          <w:sz w:val="24"/>
        </w:rPr>
        <w:t xml:space="preserve"> 1995, 1996, 1998 hasta el 3er/A de 1999 fueron abonado con fecha 06/03/00 en </w:t>
      </w:r>
      <w:r w:rsidR="008549D9" w:rsidRPr="00D36955">
        <w:rPr>
          <w:rFonts w:ascii="Times New Roman" w:hAnsi="Times New Roman" w:cs="Times New Roman"/>
          <w:sz w:val="24"/>
        </w:rPr>
        <w:t>Tesorería</w:t>
      </w:r>
      <w:r w:rsidRPr="00D36955">
        <w:rPr>
          <w:rFonts w:ascii="Times New Roman" w:hAnsi="Times New Roman" w:cs="Times New Roman"/>
          <w:sz w:val="24"/>
        </w:rPr>
        <w:t xml:space="preserve"> de esta Municipalidad a través del Recibo N2899;</w:t>
      </w:r>
    </w:p>
    <w:p w:rsidR="00DE0714" w:rsidRPr="00D36955" w:rsidRDefault="00AA6558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ab/>
      </w:r>
      <w:r w:rsidRPr="00D36955">
        <w:rPr>
          <w:rFonts w:ascii="Times New Roman" w:hAnsi="Times New Roman" w:cs="Times New Roman"/>
          <w:sz w:val="24"/>
        </w:rPr>
        <w:tab/>
        <w:t xml:space="preserve">Que de lo expuesto surge que corresponde un análisis </w:t>
      </w:r>
      <w:r w:rsidR="008549D9" w:rsidRPr="00D36955">
        <w:rPr>
          <w:rFonts w:ascii="Times New Roman" w:hAnsi="Times New Roman" w:cs="Times New Roman"/>
          <w:sz w:val="24"/>
        </w:rPr>
        <w:t>prominente</w:t>
      </w:r>
      <w:r w:rsidRPr="00D36955">
        <w:rPr>
          <w:rFonts w:ascii="Times New Roman" w:hAnsi="Times New Roman" w:cs="Times New Roman"/>
          <w:sz w:val="24"/>
        </w:rPr>
        <w:t xml:space="preserve"> de los terrenos en cuestión para que </w:t>
      </w:r>
      <w:r w:rsidR="00F52D81" w:rsidRPr="00D36955">
        <w:rPr>
          <w:rFonts w:ascii="Times New Roman" w:hAnsi="Times New Roman" w:cs="Times New Roman"/>
          <w:sz w:val="24"/>
        </w:rPr>
        <w:t xml:space="preserve">la </w:t>
      </w:r>
      <w:r w:rsidR="008549D9" w:rsidRPr="00D36955">
        <w:rPr>
          <w:rFonts w:ascii="Times New Roman" w:hAnsi="Times New Roman" w:cs="Times New Roman"/>
          <w:sz w:val="24"/>
        </w:rPr>
        <w:t>Dirección</w:t>
      </w:r>
      <w:r w:rsidR="00F52D81" w:rsidRPr="00D36955">
        <w:rPr>
          <w:rFonts w:ascii="Times New Roman" w:hAnsi="Times New Roman" w:cs="Times New Roman"/>
          <w:sz w:val="24"/>
        </w:rPr>
        <w:t xml:space="preserve"> de catastro, edificación y planeamiento informe la valuación de los mismos, realice una nueva inspección ocular y a través de la Dirección de Rentas se verifique la situación tributaria de los mismos;</w:t>
      </w:r>
    </w:p>
    <w:p w:rsidR="00DE0714" w:rsidRPr="00D36955" w:rsidRDefault="00474CE7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>Por ello en uso de las facultades el decreto Provincial N 822/1 de fecha 19 de Mayo de 2000;</w:t>
      </w:r>
      <w:r w:rsidR="00C201CC" w:rsidRPr="00D36955">
        <w:rPr>
          <w:rFonts w:ascii="Times New Roman" w:hAnsi="Times New Roman" w:cs="Times New Roman"/>
          <w:sz w:val="24"/>
        </w:rPr>
        <w:t xml:space="preserve"> emitido por el Poder Ejecutivo Provincial,</w:t>
      </w:r>
    </w:p>
    <w:p w:rsidR="00872F3F" w:rsidRPr="00D36955" w:rsidRDefault="00872F3F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</w:rPr>
        <w:t xml:space="preserve">EL INTERVENTOR MUNICIOAL </w:t>
      </w:r>
      <w:r w:rsidRPr="00D36955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D36955">
        <w:rPr>
          <w:rFonts w:ascii="Times New Roman" w:hAnsi="Times New Roman" w:cs="Times New Roman"/>
          <w:sz w:val="24"/>
        </w:rPr>
        <w:br/>
        <w:t>ORDENANZA</w:t>
      </w:r>
    </w:p>
    <w:p w:rsidR="00DE0714" w:rsidRPr="00D36955" w:rsidRDefault="00C101C0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  <w:u w:val="single"/>
        </w:rPr>
        <w:t>ARTICULO PRIMERO:</w:t>
      </w:r>
      <w:r w:rsidRPr="00D36955">
        <w:rPr>
          <w:rFonts w:ascii="Times New Roman" w:hAnsi="Times New Roman" w:cs="Times New Roman"/>
          <w:sz w:val="24"/>
        </w:rPr>
        <w:t xml:space="preserve"> </w:t>
      </w:r>
      <w:r w:rsidR="00F52D81" w:rsidRPr="00D36955">
        <w:rPr>
          <w:rFonts w:ascii="Times New Roman" w:hAnsi="Times New Roman" w:cs="Times New Roman"/>
          <w:sz w:val="24"/>
        </w:rPr>
        <w:t>DEROGASE</w:t>
      </w:r>
      <w:r w:rsidR="00DE0714" w:rsidRPr="00D36955">
        <w:rPr>
          <w:rFonts w:ascii="Times New Roman" w:hAnsi="Times New Roman" w:cs="Times New Roman"/>
          <w:sz w:val="24"/>
        </w:rPr>
        <w:t xml:space="preserve"> </w:t>
      </w:r>
      <w:r w:rsidR="00F52D81" w:rsidRPr="00D36955">
        <w:rPr>
          <w:rFonts w:ascii="Times New Roman" w:hAnsi="Times New Roman" w:cs="Times New Roman"/>
          <w:sz w:val="24"/>
        </w:rPr>
        <w:t>la ordenanza N 1171 de fecha 20 de Julio de 2001, por las razones expuestas en los considerandos anteceden.</w:t>
      </w:r>
    </w:p>
    <w:p w:rsidR="00D36955" w:rsidRDefault="00C101C0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  <w:u w:val="single"/>
        </w:rPr>
        <w:t>ARTICULO SEGUNDO:</w:t>
      </w:r>
      <w:r w:rsidRPr="00D36955">
        <w:rPr>
          <w:rFonts w:ascii="Times New Roman" w:hAnsi="Times New Roman" w:cs="Times New Roman"/>
          <w:sz w:val="24"/>
        </w:rPr>
        <w:t xml:space="preserve"> </w:t>
      </w:r>
      <w:r w:rsidR="00F52D81" w:rsidRPr="00D36955">
        <w:rPr>
          <w:rFonts w:ascii="Times New Roman" w:hAnsi="Times New Roman" w:cs="Times New Roman"/>
          <w:sz w:val="24"/>
        </w:rPr>
        <w:t xml:space="preserve">Por la Dirección de Catastro, Edificación y Planeamiento y Dirección de Rentas procédase conforme se indica en el último párrafo del </w:t>
      </w:r>
      <w:r w:rsidRPr="00D36955">
        <w:rPr>
          <w:rFonts w:ascii="Times New Roman" w:hAnsi="Times New Roman" w:cs="Times New Roman"/>
          <w:sz w:val="24"/>
        </w:rPr>
        <w:t>CONSIDERANDO</w:t>
      </w:r>
      <w:r w:rsidR="00F52D81" w:rsidRPr="00D36955">
        <w:rPr>
          <w:rFonts w:ascii="Times New Roman" w:hAnsi="Times New Roman" w:cs="Times New Roman"/>
          <w:sz w:val="24"/>
        </w:rPr>
        <w:t>de la presente Ordenanza.</w:t>
      </w:r>
    </w:p>
    <w:p w:rsidR="00502F43" w:rsidRPr="00D36955" w:rsidRDefault="00C101C0" w:rsidP="00D3695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D36955">
        <w:rPr>
          <w:rFonts w:ascii="Times New Roman" w:hAnsi="Times New Roman" w:cs="Times New Roman"/>
          <w:sz w:val="24"/>
          <w:u w:val="single"/>
        </w:rPr>
        <w:t>ARTICULO TERCERO:</w:t>
      </w:r>
      <w:r w:rsidRPr="00D36955">
        <w:rPr>
          <w:rFonts w:ascii="Times New Roman" w:hAnsi="Times New Roman" w:cs="Times New Roman"/>
          <w:sz w:val="24"/>
        </w:rPr>
        <w:t xml:space="preserve"> </w:t>
      </w:r>
      <w:r w:rsidR="00474CE7" w:rsidRPr="00D36955">
        <w:rPr>
          <w:rFonts w:ascii="Times New Roman" w:hAnsi="Times New Roman" w:cs="Times New Roman"/>
          <w:sz w:val="24"/>
        </w:rPr>
        <w:t>COMINIQUESE, COPIESE Y ARCHIVESE.</w:t>
      </w:r>
      <w:r w:rsidR="00D36955" w:rsidRPr="00D36955">
        <w:rPr>
          <w:rFonts w:ascii="Times New Roman" w:hAnsi="Times New Roman" w:cs="Times New Roman"/>
          <w:sz w:val="24"/>
        </w:rPr>
        <w:t xml:space="preserve"> </w:t>
      </w:r>
    </w:p>
    <w:sectPr w:rsidR="00502F43" w:rsidRPr="00D36955" w:rsidSect="00C63F03">
      <w:footerReference w:type="default" r:id="rId6"/>
      <w:pgSz w:w="11906" w:h="16838"/>
      <w:pgMar w:top="1417" w:right="1701" w:bottom="1417" w:left="1701" w:header="709" w:footer="709" w:gutter="0"/>
      <w:pgNumType w:start="11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3F03" w:rsidRDefault="00C63F03" w:rsidP="00C63F03">
      <w:pPr>
        <w:spacing w:after="0" w:line="240" w:lineRule="auto"/>
      </w:pPr>
      <w:r>
        <w:separator/>
      </w:r>
    </w:p>
  </w:endnote>
  <w:endnote w:type="continuationSeparator" w:id="0">
    <w:p w:rsidR="00C63F03" w:rsidRDefault="00C63F03" w:rsidP="00C6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F03" w:rsidRPr="008D53A1" w:rsidRDefault="00C63F0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3F03" w:rsidRDefault="00C63F03" w:rsidP="00C63F03">
      <w:pPr>
        <w:spacing w:after="0" w:line="240" w:lineRule="auto"/>
      </w:pPr>
      <w:r>
        <w:separator/>
      </w:r>
    </w:p>
  </w:footnote>
  <w:footnote w:type="continuationSeparator" w:id="0">
    <w:p w:rsidR="00C63F03" w:rsidRDefault="00C63F03" w:rsidP="00C63F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42300"/>
    <w:rsid w:val="000C0B72"/>
    <w:rsid w:val="000E1B84"/>
    <w:rsid w:val="000E2F6A"/>
    <w:rsid w:val="00140B57"/>
    <w:rsid w:val="00162775"/>
    <w:rsid w:val="0017699D"/>
    <w:rsid w:val="00190BD2"/>
    <w:rsid w:val="0019162E"/>
    <w:rsid w:val="001B304A"/>
    <w:rsid w:val="001E2CFA"/>
    <w:rsid w:val="0021569B"/>
    <w:rsid w:val="002426BF"/>
    <w:rsid w:val="002A533B"/>
    <w:rsid w:val="002D47B1"/>
    <w:rsid w:val="002D573E"/>
    <w:rsid w:val="00322801"/>
    <w:rsid w:val="00340C48"/>
    <w:rsid w:val="003805F9"/>
    <w:rsid w:val="003A1E9E"/>
    <w:rsid w:val="003A648B"/>
    <w:rsid w:val="003A7318"/>
    <w:rsid w:val="003E259D"/>
    <w:rsid w:val="003E6641"/>
    <w:rsid w:val="00456AA8"/>
    <w:rsid w:val="00464387"/>
    <w:rsid w:val="00474CE7"/>
    <w:rsid w:val="00486367"/>
    <w:rsid w:val="00497C97"/>
    <w:rsid w:val="00500D14"/>
    <w:rsid w:val="00502F43"/>
    <w:rsid w:val="00571D63"/>
    <w:rsid w:val="00575E83"/>
    <w:rsid w:val="005C7495"/>
    <w:rsid w:val="005D23C4"/>
    <w:rsid w:val="005D6CFF"/>
    <w:rsid w:val="0062293C"/>
    <w:rsid w:val="006857B3"/>
    <w:rsid w:val="006925C5"/>
    <w:rsid w:val="006A310A"/>
    <w:rsid w:val="006E145A"/>
    <w:rsid w:val="0074130A"/>
    <w:rsid w:val="007A115D"/>
    <w:rsid w:val="007D62CD"/>
    <w:rsid w:val="007D6853"/>
    <w:rsid w:val="007E6140"/>
    <w:rsid w:val="007F0D33"/>
    <w:rsid w:val="00813CB1"/>
    <w:rsid w:val="008460F9"/>
    <w:rsid w:val="008549D9"/>
    <w:rsid w:val="00854C82"/>
    <w:rsid w:val="00872F3F"/>
    <w:rsid w:val="008D1F07"/>
    <w:rsid w:val="008D53A1"/>
    <w:rsid w:val="008D59F0"/>
    <w:rsid w:val="008D7241"/>
    <w:rsid w:val="008F678A"/>
    <w:rsid w:val="00914BB1"/>
    <w:rsid w:val="00915665"/>
    <w:rsid w:val="009B5C8C"/>
    <w:rsid w:val="00A508E0"/>
    <w:rsid w:val="00A73CCF"/>
    <w:rsid w:val="00AA0C2D"/>
    <w:rsid w:val="00AA5F97"/>
    <w:rsid w:val="00AA6558"/>
    <w:rsid w:val="00AF13E4"/>
    <w:rsid w:val="00B4693E"/>
    <w:rsid w:val="00BA1063"/>
    <w:rsid w:val="00BA61A1"/>
    <w:rsid w:val="00BB65B7"/>
    <w:rsid w:val="00C101C0"/>
    <w:rsid w:val="00C11C00"/>
    <w:rsid w:val="00C201CC"/>
    <w:rsid w:val="00C45389"/>
    <w:rsid w:val="00C63F03"/>
    <w:rsid w:val="00CC221F"/>
    <w:rsid w:val="00CC2673"/>
    <w:rsid w:val="00D36955"/>
    <w:rsid w:val="00D83FE6"/>
    <w:rsid w:val="00D93CD1"/>
    <w:rsid w:val="00D975C7"/>
    <w:rsid w:val="00DD544C"/>
    <w:rsid w:val="00DE0714"/>
    <w:rsid w:val="00DF62FD"/>
    <w:rsid w:val="00E12431"/>
    <w:rsid w:val="00E16A4E"/>
    <w:rsid w:val="00E25EAA"/>
    <w:rsid w:val="00E85FB7"/>
    <w:rsid w:val="00E904B8"/>
    <w:rsid w:val="00EA1744"/>
    <w:rsid w:val="00EE47CF"/>
    <w:rsid w:val="00F26F79"/>
    <w:rsid w:val="00F52D81"/>
    <w:rsid w:val="00F731EB"/>
    <w:rsid w:val="00F731F9"/>
    <w:rsid w:val="00F83022"/>
    <w:rsid w:val="00F91399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63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3F03"/>
  </w:style>
  <w:style w:type="paragraph" w:styleId="Piedepgina">
    <w:name w:val="footer"/>
    <w:basedOn w:val="Normal"/>
    <w:link w:val="PiedepginaCar"/>
    <w:uiPriority w:val="99"/>
    <w:semiHidden/>
    <w:unhideWhenUsed/>
    <w:rsid w:val="00C63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3F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4192</TotalTime>
  <Pages>1</Pages>
  <Words>337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19</cp:revision>
  <cp:lastPrinted>2018-04-26T15:00:00Z</cp:lastPrinted>
  <dcterms:created xsi:type="dcterms:W3CDTF">2017-01-27T14:57:00Z</dcterms:created>
  <dcterms:modified xsi:type="dcterms:W3CDTF">2018-04-26T15:00:00Z</dcterms:modified>
</cp:coreProperties>
</file>