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6673" w:rsidRPr="00DD6673" w:rsidRDefault="00DD6673" w:rsidP="00DD6673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05 de Diciembre de 2001</w:t>
      </w:r>
    </w:p>
    <w:p w:rsidR="00DD6673" w:rsidRPr="00DD6673" w:rsidRDefault="00DD6673" w:rsidP="00DD6673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1194</w:t>
      </w:r>
    </w:p>
    <w:p w:rsidR="00DD6673" w:rsidRPr="00DD6673" w:rsidRDefault="00DD6673" w:rsidP="00DD667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3A00F9" w:rsidRPr="00DD6673" w:rsidRDefault="00DD6673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El Referente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256/01 y su agregado Actuación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3966/01, mediante los cuales el Sr. Vicente Pinello, ofrece en donación un equipo de computación; y</w:t>
      </w:r>
    </w:p>
    <w:p w:rsidR="00DD6673" w:rsidRPr="00DD6673" w:rsidRDefault="00DD6673" w:rsidP="00DD667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124EDE" w:rsidRPr="00DD6673" w:rsidRDefault="00DD6673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Que, según lo informado a fs. 2 por el Sr. Ricardo Gutiérrez de Informática, el equipo de computación ofrecido está acorde con lo especificado en la Factura N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0930-00006164 de fecha 30/10/01, emitido por la firma Libertad S.A.- Planet. Com. El que obra a fs. 3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="00124EDE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Impresora</w:t>
      </w: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; </w:t>
      </w:r>
    </w:p>
    <w:p w:rsidR="00EA63A0" w:rsidRPr="00DD6673" w:rsidRDefault="00124EDE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Que a fs. 2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pie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,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en su intervención al Sr. Coordinador en Informática, emite informe al respecto</w:t>
      </w:r>
      <w:r w:rsidR="00EA63A0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, indicando que el equipo computador entregado por el Sr. Pinello funciona correctamente;</w:t>
      </w:r>
    </w:p>
    <w:p w:rsidR="00124EDE" w:rsidRPr="00DD6673" w:rsidRDefault="00EA63A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dirección de Asuntos</w:t>
      </w:r>
      <w:r w:rsidR="00EE277A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Jurídicos a fs. 6 dictamina que debe aceptarse la referida donación, confeccionándose el instrumento legal pertinente;</w:t>
      </w:r>
    </w:p>
    <w:p w:rsidR="00EE277A" w:rsidRPr="00DD6673" w:rsidRDefault="00EA63A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Que conforme Ley 5.529, Art. 24, Inc.12, y sus modificaciones, se debe dictar el Instrumento Legal aceptado la donación;</w:t>
      </w:r>
    </w:p>
    <w:p w:rsidR="003A00F9" w:rsidRPr="00DD6673" w:rsidRDefault="00EA63A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Por ello y en uso de las facultades que le confiere el Decreto N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822/1 de fecha 19 de Mayo de 2000, emitido por el Poder Ejecutivo Provincial;</w:t>
      </w:r>
    </w:p>
    <w:p w:rsidR="00EE277A" w:rsidRPr="00DD6673" w:rsidRDefault="00EA63A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EL INTERVENTOR MUNICIPAL</w:t>
      </w:r>
    </w:p>
    <w:p w:rsidR="008213C0" w:rsidRPr="00DD6673" w:rsidRDefault="008213C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SANCIONA</w:t>
      </w:r>
      <w:r w:rsidR="00EA63A0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Y PROMULGA</w:t>
      </w:r>
      <w:r w:rsidR="00EE277A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CON FUERZA DE</w:t>
      </w:r>
    </w:p>
    <w:p w:rsidR="00EE277A" w:rsidRPr="00DD6673" w:rsidRDefault="008213C0" w:rsidP="00DD667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ORDENANZA</w:t>
      </w:r>
      <w:r w:rsidR="00EA63A0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:</w:t>
      </w:r>
    </w:p>
    <w:p w:rsidR="00335277" w:rsidRPr="00DD6673" w:rsidRDefault="005D058B" w:rsidP="00DD6673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A63A0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ACEPTASE la donación efectuada por el Sr. VICENTE PINELLO, D.N.I. N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641299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23.238.095, con domicilio en Avda. Aconquija N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º </w:t>
      </w:r>
      <w:r w:rsidR="00641299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775, Yerba Buena, consistente en un equipo de computación de las siguientes características:</w:t>
      </w:r>
    </w:p>
    <w:p w:rsidR="00DD6673" w:rsidRDefault="00641299" w:rsidP="00DD6673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Duron 950 MHZ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AMD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Mother p/AMD c/sonido, c/video Agp Demm 128 Mb PC 133 Disco rígido 30 giga Fdd 1.44 Monitor 14” Digital SVGA color NE Lector de CD 52, parlantes potenciados 150 W gabinete Minitower, 250 W. Teclado P/Windows 98 español Mouse Pad modem fax c/ voice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(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on board</w:t>
      </w:r>
      <w:r w:rsid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) </w:t>
      </w:r>
    </w:p>
    <w:p w:rsidR="00EE277A" w:rsidRPr="00DD6673" w:rsidRDefault="00641299" w:rsidP="00DD6673">
      <w:pPr>
        <w:pStyle w:val="Prrafodelista"/>
        <w:keepNext/>
        <w:numPr>
          <w:ilvl w:val="0"/>
          <w:numId w:val="1"/>
        </w:numPr>
        <w:spacing w:after="12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Una impresora Lexmark articulo 132-459.</w:t>
      </w:r>
    </w:p>
    <w:p w:rsidR="00DD6673" w:rsidRDefault="005D058B" w:rsidP="00DD6673">
      <w:pPr>
        <w:keepNext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641299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DESE de alta el bien descripto en el Artículo precedente, ingresando el mismo al Patrimonio Municipal.</w:t>
      </w:r>
    </w:p>
    <w:p w:rsidR="008213C0" w:rsidRPr="00DD6673" w:rsidRDefault="008213C0" w:rsidP="00DD6673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ARTICULO</w:t>
      </w:r>
      <w:r w:rsidR="00604DD6"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: </w:t>
      </w:r>
      <w:r w:rsidRPr="00DD6673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</w:t>
      </w:r>
      <w:r w:rsidR="00DD6673" w:rsidRPr="00DD6673">
        <w:rPr>
          <w:rFonts w:ascii="Times New Roman" w:hAnsi="Times New Roman" w:cs="Times New Roman"/>
          <w:sz w:val="24"/>
        </w:rPr>
        <w:t xml:space="preserve"> </w:t>
      </w:r>
    </w:p>
    <w:sectPr w:rsidR="008213C0" w:rsidRPr="00DD6673" w:rsidSect="002E34B9">
      <w:footerReference w:type="default" r:id="rId7"/>
      <w:pgSz w:w="11906" w:h="16838"/>
      <w:pgMar w:top="1417" w:right="1701" w:bottom="1417" w:left="1701" w:header="709" w:footer="709" w:gutter="0"/>
      <w:pgNumType w:start="117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E34B9" w:rsidRDefault="002E34B9" w:rsidP="002E34B9">
      <w:pPr>
        <w:spacing w:after="0" w:line="240" w:lineRule="auto"/>
      </w:pPr>
      <w:r>
        <w:separator/>
      </w:r>
    </w:p>
  </w:endnote>
  <w:endnote w:type="continuationSeparator" w:id="0">
    <w:p w:rsidR="002E34B9" w:rsidRDefault="002E34B9" w:rsidP="002E34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34B9" w:rsidRPr="008A09E0" w:rsidRDefault="002E34B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E34B9" w:rsidRDefault="002E34B9" w:rsidP="002E34B9">
      <w:pPr>
        <w:spacing w:after="0" w:line="240" w:lineRule="auto"/>
      </w:pPr>
      <w:r>
        <w:separator/>
      </w:r>
    </w:p>
  </w:footnote>
  <w:footnote w:type="continuationSeparator" w:id="0">
    <w:p w:rsidR="002E34B9" w:rsidRDefault="002E34B9" w:rsidP="002E34B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E682D66"/>
    <w:multiLevelType w:val="hybridMultilevel"/>
    <w:tmpl w:val="BC8CF38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24EDE"/>
    <w:rsid w:val="00002982"/>
    <w:rsid w:val="000F2032"/>
    <w:rsid w:val="00124EDE"/>
    <w:rsid w:val="00140800"/>
    <w:rsid w:val="001F1D33"/>
    <w:rsid w:val="001F5AC8"/>
    <w:rsid w:val="00253262"/>
    <w:rsid w:val="002A3FEB"/>
    <w:rsid w:val="002E34B9"/>
    <w:rsid w:val="003203FA"/>
    <w:rsid w:val="00335277"/>
    <w:rsid w:val="00392392"/>
    <w:rsid w:val="003A00F9"/>
    <w:rsid w:val="00466BEB"/>
    <w:rsid w:val="005D058B"/>
    <w:rsid w:val="00604DD6"/>
    <w:rsid w:val="006122E4"/>
    <w:rsid w:val="00627E80"/>
    <w:rsid w:val="00641299"/>
    <w:rsid w:val="0067639A"/>
    <w:rsid w:val="007A11EA"/>
    <w:rsid w:val="007E7792"/>
    <w:rsid w:val="008213C0"/>
    <w:rsid w:val="008A09E0"/>
    <w:rsid w:val="009002FA"/>
    <w:rsid w:val="00903F2E"/>
    <w:rsid w:val="009240BC"/>
    <w:rsid w:val="009B696B"/>
    <w:rsid w:val="009C09A8"/>
    <w:rsid w:val="00AE4D30"/>
    <w:rsid w:val="00BA1292"/>
    <w:rsid w:val="00CC5913"/>
    <w:rsid w:val="00CF3C6D"/>
    <w:rsid w:val="00D036FB"/>
    <w:rsid w:val="00DD6673"/>
    <w:rsid w:val="00EA63A0"/>
    <w:rsid w:val="00ED0003"/>
    <w:rsid w:val="00EE277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64129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E34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34B9"/>
  </w:style>
  <w:style w:type="paragraph" w:styleId="Piedepgina">
    <w:name w:val="footer"/>
    <w:basedOn w:val="Normal"/>
    <w:link w:val="PiedepginaCar"/>
    <w:uiPriority w:val="99"/>
    <w:semiHidden/>
    <w:unhideWhenUsed/>
    <w:rsid w:val="002E34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34B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ORDENANZA BIEN.dotx</Template>
  <TotalTime>31</TotalTime>
  <Pages>1</Pages>
  <Words>292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2018-04-26T15:00:00Z</cp:lastPrinted>
  <dcterms:created xsi:type="dcterms:W3CDTF">2017-03-20T12:17:00Z</dcterms:created>
  <dcterms:modified xsi:type="dcterms:W3CDTF">2018-04-26T15:00:00Z</dcterms:modified>
</cp:coreProperties>
</file>