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C732D" w:rsidRPr="002C732D" w:rsidRDefault="002C732D" w:rsidP="002C732D">
      <w:pPr>
        <w:keepNext/>
        <w:spacing w:after="240" w:line="240" w:lineRule="auto"/>
        <w:jc w:val="right"/>
        <w:rPr>
          <w:rFonts w:ascii="Times New Roman" w:hAnsi="Times New Roman"/>
          <w:sz w:val="24"/>
        </w:rPr>
      </w:pPr>
      <w:r w:rsidRPr="002C732D">
        <w:rPr>
          <w:rFonts w:ascii="Times New Roman" w:hAnsi="Times New Roman"/>
          <w:sz w:val="24"/>
        </w:rPr>
        <w:t>Yerba Buena, 11 de Marzo de 2002</w:t>
      </w:r>
    </w:p>
    <w:p w:rsidR="002C732D" w:rsidRPr="002C732D" w:rsidRDefault="002C732D" w:rsidP="002C732D">
      <w:pPr>
        <w:keepNext/>
        <w:spacing w:before="240" w:after="360" w:line="240" w:lineRule="auto"/>
        <w:jc w:val="left"/>
        <w:rPr>
          <w:rFonts w:ascii="Times New Roman" w:hAnsi="Times New Roman"/>
          <w:b/>
          <w:sz w:val="24"/>
        </w:rPr>
      </w:pPr>
      <w:r w:rsidRPr="002C732D">
        <w:rPr>
          <w:rFonts w:ascii="Times New Roman" w:hAnsi="Times New Roman"/>
          <w:b/>
          <w:sz w:val="24"/>
        </w:rPr>
        <w:t>ORDENANZA Nº 1222</w:t>
      </w:r>
    </w:p>
    <w:p w:rsidR="002C732D" w:rsidRPr="002C732D" w:rsidRDefault="002C732D" w:rsidP="002C732D">
      <w:pPr>
        <w:keepNext/>
        <w:spacing w:before="240" w:after="120" w:line="240" w:lineRule="auto"/>
        <w:jc w:val="left"/>
        <w:rPr>
          <w:rFonts w:ascii="Times New Roman" w:hAnsi="Times New Roman"/>
          <w:b/>
          <w:sz w:val="24"/>
        </w:rPr>
      </w:pPr>
      <w:r w:rsidRPr="002C732D">
        <w:rPr>
          <w:rFonts w:ascii="Times New Roman" w:hAnsi="Times New Roman"/>
          <w:b/>
          <w:sz w:val="24"/>
        </w:rPr>
        <w:t xml:space="preserve">VISTO: </w:t>
      </w:r>
    </w:p>
    <w:p w:rsidR="00A05136" w:rsidRPr="002C732D" w:rsidRDefault="002C732D" w:rsidP="002C732D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</w:t>
      </w:r>
      <w:r w:rsidR="00136F6E" w:rsidRPr="002C732D">
        <w:rPr>
          <w:rFonts w:ascii="Times New Roman" w:hAnsi="Times New Roman"/>
          <w:sz w:val="24"/>
        </w:rPr>
        <w:t>La proliferación de transportes ilegales que se observan circulando actualmente en la Provincia y la constante amenaza de otras actividades delictivas y contravencionales; y</w:t>
      </w:r>
    </w:p>
    <w:p w:rsidR="002C732D" w:rsidRPr="002C732D" w:rsidRDefault="002C732D" w:rsidP="002C732D">
      <w:pPr>
        <w:keepNext/>
        <w:spacing w:before="240" w:after="120" w:line="240" w:lineRule="auto"/>
        <w:jc w:val="left"/>
        <w:rPr>
          <w:rFonts w:ascii="Times New Roman" w:hAnsi="Times New Roman"/>
          <w:b/>
          <w:sz w:val="24"/>
        </w:rPr>
      </w:pPr>
      <w:r w:rsidRPr="002C732D">
        <w:rPr>
          <w:rFonts w:ascii="Times New Roman" w:hAnsi="Times New Roman"/>
          <w:b/>
          <w:sz w:val="24"/>
        </w:rPr>
        <w:t xml:space="preserve">CONSIDERANDO: </w:t>
      </w:r>
    </w:p>
    <w:p w:rsidR="00136F6E" w:rsidRPr="002C732D" w:rsidRDefault="002C732D" w:rsidP="002C732D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</w:t>
      </w:r>
      <w:r w:rsidR="005C68AC" w:rsidRPr="002C732D">
        <w:rPr>
          <w:rFonts w:ascii="Times New Roman" w:hAnsi="Times New Roman"/>
          <w:sz w:val="24"/>
        </w:rPr>
        <w:t>Que</w:t>
      </w:r>
      <w:r w:rsidR="00836D56" w:rsidRPr="002C732D">
        <w:rPr>
          <w:rFonts w:ascii="Times New Roman" w:hAnsi="Times New Roman"/>
          <w:sz w:val="24"/>
        </w:rPr>
        <w:t xml:space="preserve"> </w:t>
      </w:r>
      <w:r w:rsidR="00136F6E" w:rsidRPr="002C732D">
        <w:rPr>
          <w:rFonts w:ascii="Times New Roman" w:hAnsi="Times New Roman"/>
          <w:sz w:val="24"/>
        </w:rPr>
        <w:t>en uso de las facultades debidamente conferidas</w:t>
      </w:r>
      <w:r w:rsidR="00070E89" w:rsidRPr="002C732D"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 (</w:t>
      </w:r>
      <w:r w:rsidR="00136F6E" w:rsidRPr="002C732D">
        <w:rPr>
          <w:rFonts w:ascii="Times New Roman" w:hAnsi="Times New Roman"/>
          <w:sz w:val="24"/>
        </w:rPr>
        <w:t>Decretos Provinciales N</w:t>
      </w:r>
      <w:r>
        <w:rPr>
          <w:rFonts w:ascii="Times New Roman" w:hAnsi="Times New Roman"/>
          <w:sz w:val="24"/>
        </w:rPr>
        <w:t xml:space="preserve">º </w:t>
      </w:r>
      <w:r w:rsidR="00136F6E" w:rsidRPr="002C732D">
        <w:rPr>
          <w:rFonts w:ascii="Times New Roman" w:hAnsi="Times New Roman"/>
          <w:sz w:val="24"/>
        </w:rPr>
        <w:t>822/1-00 y N</w:t>
      </w:r>
      <w:r>
        <w:rPr>
          <w:rFonts w:ascii="Times New Roman" w:hAnsi="Times New Roman"/>
          <w:sz w:val="24"/>
        </w:rPr>
        <w:t xml:space="preserve">º </w:t>
      </w:r>
      <w:r w:rsidR="00136F6E" w:rsidRPr="002C732D">
        <w:rPr>
          <w:rFonts w:ascii="Times New Roman" w:hAnsi="Times New Roman"/>
          <w:sz w:val="24"/>
        </w:rPr>
        <w:t>2.215/14-01</w:t>
      </w:r>
      <w:r>
        <w:rPr>
          <w:rFonts w:ascii="Times New Roman" w:hAnsi="Times New Roman"/>
          <w:sz w:val="24"/>
        </w:rPr>
        <w:t xml:space="preserve">) , </w:t>
      </w:r>
      <w:r w:rsidR="00136F6E" w:rsidRPr="002C732D">
        <w:rPr>
          <w:rFonts w:ascii="Times New Roman" w:hAnsi="Times New Roman"/>
          <w:sz w:val="24"/>
        </w:rPr>
        <w:t xml:space="preserve"> la intervención municipal detenta legítimamente todas las atribuciones y deberes conferidos por la Constitución Nacional, Constitución Provincial y Ley</w:t>
      </w:r>
      <w:r w:rsidR="00A05136" w:rsidRPr="002C732D">
        <w:rPr>
          <w:rFonts w:ascii="Times New Roman" w:hAnsi="Times New Roman"/>
          <w:sz w:val="24"/>
        </w:rPr>
        <w:t xml:space="preserve"> </w:t>
      </w:r>
      <w:r w:rsidR="00136F6E" w:rsidRPr="002C732D">
        <w:rPr>
          <w:rFonts w:ascii="Times New Roman" w:hAnsi="Times New Roman"/>
          <w:sz w:val="24"/>
        </w:rPr>
        <w:t>Orgánica de Municipalidades N</w:t>
      </w:r>
      <w:r>
        <w:rPr>
          <w:rFonts w:ascii="Times New Roman" w:hAnsi="Times New Roman"/>
          <w:sz w:val="24"/>
        </w:rPr>
        <w:t xml:space="preserve">º </w:t>
      </w:r>
      <w:r w:rsidR="00136F6E" w:rsidRPr="002C732D">
        <w:rPr>
          <w:rFonts w:ascii="Times New Roman" w:hAnsi="Times New Roman"/>
          <w:sz w:val="24"/>
        </w:rPr>
        <w:t>5529</w:t>
      </w:r>
      <w:r w:rsidR="00070E89" w:rsidRPr="002C732D"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 (</w:t>
      </w:r>
      <w:r w:rsidR="00136F6E" w:rsidRPr="002C732D">
        <w:rPr>
          <w:rFonts w:ascii="Times New Roman" w:hAnsi="Times New Roman"/>
          <w:sz w:val="24"/>
        </w:rPr>
        <w:t>Ver fallo de la Excma. Corte Suprema de Justicia</w:t>
      </w:r>
      <w:r>
        <w:rPr>
          <w:rFonts w:ascii="Times New Roman" w:hAnsi="Times New Roman"/>
          <w:sz w:val="24"/>
        </w:rPr>
        <w:t xml:space="preserve">) ; </w:t>
      </w:r>
    </w:p>
    <w:p w:rsidR="00136F6E" w:rsidRPr="002C732D" w:rsidRDefault="00136F6E" w:rsidP="002C732D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2C732D">
        <w:rPr>
          <w:rFonts w:ascii="Times New Roman" w:hAnsi="Times New Roman"/>
          <w:sz w:val="24"/>
        </w:rPr>
        <w:t>Que el Art.5 y 123 de la Constitución Nacional da cuenta “que cada Provincia dicta su propia Constitución”, asegurando la autonomía municipal y reglando su alcance y contenido en el orden institucional, político, administrativo, económico y financiero;</w:t>
      </w:r>
    </w:p>
    <w:p w:rsidR="00136F6E" w:rsidRPr="002C732D" w:rsidRDefault="00136F6E" w:rsidP="002C732D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2C732D">
        <w:rPr>
          <w:rFonts w:ascii="Times New Roman" w:hAnsi="Times New Roman"/>
          <w:sz w:val="24"/>
        </w:rPr>
        <w:t xml:space="preserve">Que paralelamente la Constitución de nuestra Provincia en el Capítulo </w:t>
      </w:r>
      <w:r w:rsidR="004A39CB" w:rsidRPr="002C732D">
        <w:rPr>
          <w:rFonts w:ascii="Times New Roman" w:hAnsi="Times New Roman"/>
          <w:sz w:val="24"/>
        </w:rPr>
        <w:t>Único</w:t>
      </w:r>
      <w:r w:rsidRPr="002C732D">
        <w:rPr>
          <w:rFonts w:ascii="Times New Roman" w:hAnsi="Times New Roman"/>
          <w:sz w:val="24"/>
        </w:rPr>
        <w:t xml:space="preserve"> referido al </w:t>
      </w:r>
      <w:r w:rsidR="004A39CB" w:rsidRPr="002C732D">
        <w:rPr>
          <w:rFonts w:ascii="Times New Roman" w:hAnsi="Times New Roman"/>
          <w:sz w:val="24"/>
        </w:rPr>
        <w:t>Régimen</w:t>
      </w:r>
      <w:r w:rsidRPr="002C732D">
        <w:rPr>
          <w:rFonts w:ascii="Times New Roman" w:hAnsi="Times New Roman"/>
          <w:sz w:val="24"/>
        </w:rPr>
        <w:t xml:space="preserve"> Municipal dispone imperativamente entre las funciones de las Municipalidades las de velar por el “orden y seguridad en el tránsito y transporte”</w:t>
      </w:r>
      <w:r w:rsidR="00070E89" w:rsidRPr="002C732D">
        <w:rPr>
          <w:rFonts w:ascii="Times New Roman" w:hAnsi="Times New Roman"/>
          <w:sz w:val="24"/>
        </w:rPr>
        <w:t xml:space="preserve"> </w:t>
      </w:r>
      <w:r w:rsidR="002C732D">
        <w:rPr>
          <w:rFonts w:ascii="Times New Roman" w:hAnsi="Times New Roman"/>
          <w:sz w:val="24"/>
        </w:rPr>
        <w:t xml:space="preserve"> (</w:t>
      </w:r>
      <w:r w:rsidRPr="002C732D">
        <w:rPr>
          <w:rFonts w:ascii="Times New Roman" w:hAnsi="Times New Roman"/>
          <w:sz w:val="24"/>
        </w:rPr>
        <w:t>Art. 113</w:t>
      </w:r>
      <w:r w:rsidR="002C732D">
        <w:rPr>
          <w:rFonts w:ascii="Times New Roman" w:hAnsi="Times New Roman"/>
          <w:sz w:val="24"/>
        </w:rPr>
        <w:t xml:space="preserve">) , </w:t>
      </w:r>
      <w:r w:rsidRPr="002C732D">
        <w:rPr>
          <w:rFonts w:ascii="Times New Roman" w:hAnsi="Times New Roman"/>
          <w:sz w:val="24"/>
        </w:rPr>
        <w:t xml:space="preserve"> aseverando que “las Municipalidades son independientes en el ejercicio de sus funciones. Sus resoluciones dentro de las esferas de sus atribuciones no pueden ser revocadas por otras autoridades administrativas”</w:t>
      </w:r>
      <w:r w:rsidR="00070E89" w:rsidRPr="002C732D">
        <w:rPr>
          <w:rFonts w:ascii="Times New Roman" w:hAnsi="Times New Roman"/>
          <w:sz w:val="24"/>
        </w:rPr>
        <w:t xml:space="preserve"> </w:t>
      </w:r>
      <w:r w:rsidR="002C732D">
        <w:rPr>
          <w:rFonts w:ascii="Times New Roman" w:hAnsi="Times New Roman"/>
          <w:sz w:val="24"/>
        </w:rPr>
        <w:t xml:space="preserve"> (</w:t>
      </w:r>
      <w:r w:rsidRPr="002C732D">
        <w:rPr>
          <w:rFonts w:ascii="Times New Roman" w:hAnsi="Times New Roman"/>
          <w:sz w:val="24"/>
        </w:rPr>
        <w:t>Art. 118</w:t>
      </w:r>
      <w:r w:rsidR="002C732D">
        <w:rPr>
          <w:rFonts w:ascii="Times New Roman" w:hAnsi="Times New Roman"/>
          <w:sz w:val="24"/>
        </w:rPr>
        <w:t xml:space="preserve">) ; </w:t>
      </w:r>
    </w:p>
    <w:p w:rsidR="00136F6E" w:rsidRPr="002C732D" w:rsidRDefault="00136F6E" w:rsidP="002C732D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2C732D">
        <w:rPr>
          <w:rFonts w:ascii="Times New Roman" w:hAnsi="Times New Roman"/>
          <w:sz w:val="24"/>
        </w:rPr>
        <w:t>Que la misma Carta Magna obliga al Poder Ejecutivo a prestar el auxilio de la fuerza pública a las Municipalidades cuando estas lo soliciten;</w:t>
      </w:r>
    </w:p>
    <w:p w:rsidR="002C732D" w:rsidRDefault="00136F6E" w:rsidP="002C732D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2C732D">
        <w:rPr>
          <w:rFonts w:ascii="Times New Roman" w:hAnsi="Times New Roman"/>
          <w:sz w:val="24"/>
        </w:rPr>
        <w:t>Que para este Intervención la presencia de Gendarmería Nacional constituye la posibilidad de profundizar la investigación y prosecución de procedimientos como medidas de prevención contra la droga teniendo en cuenta que Yerba Buena se ha convertido en la Capital de los adolescentes, y su población se ha incrementado de tal manera que ocupa el primer lugar en el índice de crecimiento poblacional del país</w:t>
      </w:r>
      <w:r w:rsidR="00070E89" w:rsidRPr="002C732D">
        <w:rPr>
          <w:rFonts w:ascii="Times New Roman" w:hAnsi="Times New Roman"/>
          <w:sz w:val="24"/>
        </w:rPr>
        <w:t xml:space="preserve"> </w:t>
      </w:r>
      <w:r w:rsidR="002C732D">
        <w:rPr>
          <w:rFonts w:ascii="Times New Roman" w:hAnsi="Times New Roman"/>
          <w:sz w:val="24"/>
        </w:rPr>
        <w:t xml:space="preserve"> (</w:t>
      </w:r>
      <w:r w:rsidRPr="002C732D">
        <w:rPr>
          <w:rFonts w:ascii="Times New Roman" w:hAnsi="Times New Roman"/>
          <w:sz w:val="24"/>
        </w:rPr>
        <w:t>Art. 18 Ley Seguridad Interior N</w:t>
      </w:r>
      <w:r w:rsidR="002C732D">
        <w:rPr>
          <w:rFonts w:ascii="Times New Roman" w:hAnsi="Times New Roman"/>
          <w:sz w:val="24"/>
        </w:rPr>
        <w:t xml:space="preserve">º </w:t>
      </w:r>
      <w:r w:rsidRPr="002C732D">
        <w:rPr>
          <w:rFonts w:ascii="Times New Roman" w:hAnsi="Times New Roman"/>
          <w:sz w:val="24"/>
        </w:rPr>
        <w:t>24.059 y sus modificatorias</w:t>
      </w:r>
      <w:r w:rsidR="002C732D">
        <w:rPr>
          <w:rFonts w:ascii="Times New Roman" w:hAnsi="Times New Roman"/>
          <w:sz w:val="24"/>
        </w:rPr>
        <w:t xml:space="preserve">) </w:t>
      </w:r>
    </w:p>
    <w:p w:rsidR="00FB157D" w:rsidRPr="002C732D" w:rsidRDefault="00136F6E" w:rsidP="002C732D">
      <w:pPr>
        <w:keepNext/>
        <w:tabs>
          <w:tab w:val="left" w:pos="7938"/>
        </w:tabs>
        <w:spacing w:after="120" w:line="240" w:lineRule="auto"/>
        <w:jc w:val="left"/>
        <w:rPr>
          <w:rFonts w:ascii="Times New Roman" w:hAnsi="Times New Roman"/>
          <w:sz w:val="24"/>
        </w:rPr>
      </w:pPr>
      <w:r w:rsidRPr="002C732D">
        <w:rPr>
          <w:rFonts w:ascii="Times New Roman" w:hAnsi="Times New Roman"/>
          <w:sz w:val="24"/>
        </w:rPr>
        <w:t xml:space="preserve">Que, por último, la Ley </w:t>
      </w:r>
      <w:r w:rsidR="004A39CB" w:rsidRPr="002C732D">
        <w:rPr>
          <w:rFonts w:ascii="Times New Roman" w:hAnsi="Times New Roman"/>
          <w:sz w:val="24"/>
        </w:rPr>
        <w:t>Orgánica</w:t>
      </w:r>
      <w:r w:rsidRPr="002C732D">
        <w:rPr>
          <w:rFonts w:ascii="Times New Roman" w:hAnsi="Times New Roman"/>
          <w:sz w:val="24"/>
        </w:rPr>
        <w:t xml:space="preserve"> de Municipalidades, la que tiene relación directa con la constitución Provincial a través del Capítulo VIII- Régimen Municipal- dispone en su Art. 24 que son atribuciones la de “establecer impuestos de patentes sobre vehículos en general”</w:t>
      </w:r>
      <w:r w:rsidR="00070E89" w:rsidRPr="002C732D">
        <w:rPr>
          <w:rFonts w:ascii="Times New Roman" w:hAnsi="Times New Roman"/>
          <w:sz w:val="24"/>
        </w:rPr>
        <w:t xml:space="preserve"> </w:t>
      </w:r>
      <w:r w:rsidR="002C732D">
        <w:rPr>
          <w:rFonts w:ascii="Times New Roman" w:hAnsi="Times New Roman"/>
          <w:sz w:val="24"/>
        </w:rPr>
        <w:t xml:space="preserve"> (</w:t>
      </w:r>
      <w:r w:rsidR="00FB157D" w:rsidRPr="002C732D">
        <w:rPr>
          <w:rFonts w:ascii="Times New Roman" w:hAnsi="Times New Roman"/>
          <w:sz w:val="24"/>
        </w:rPr>
        <w:t>inc. 15</w:t>
      </w:r>
      <w:r w:rsidR="002C732D">
        <w:rPr>
          <w:rFonts w:ascii="Times New Roman" w:hAnsi="Times New Roman"/>
          <w:sz w:val="24"/>
        </w:rPr>
        <w:t xml:space="preserve">) ; </w:t>
      </w:r>
      <w:r w:rsidR="00FB157D" w:rsidRPr="002C732D">
        <w:rPr>
          <w:rFonts w:ascii="Times New Roman" w:hAnsi="Times New Roman"/>
          <w:sz w:val="24"/>
        </w:rPr>
        <w:t xml:space="preserve"> “reglamentar el tránsito en las calles”</w:t>
      </w:r>
      <w:r w:rsidR="00070E89" w:rsidRPr="002C732D">
        <w:rPr>
          <w:rFonts w:ascii="Times New Roman" w:hAnsi="Times New Roman"/>
          <w:sz w:val="24"/>
        </w:rPr>
        <w:t xml:space="preserve"> </w:t>
      </w:r>
      <w:r w:rsidR="002C732D">
        <w:rPr>
          <w:rFonts w:ascii="Times New Roman" w:hAnsi="Times New Roman"/>
          <w:sz w:val="24"/>
        </w:rPr>
        <w:t xml:space="preserve"> (</w:t>
      </w:r>
      <w:r w:rsidR="00FB157D" w:rsidRPr="002C732D">
        <w:rPr>
          <w:rFonts w:ascii="Times New Roman" w:hAnsi="Times New Roman"/>
          <w:sz w:val="24"/>
        </w:rPr>
        <w:t>inc. 25</w:t>
      </w:r>
      <w:r w:rsidR="002C732D">
        <w:rPr>
          <w:rFonts w:ascii="Times New Roman" w:hAnsi="Times New Roman"/>
          <w:sz w:val="24"/>
        </w:rPr>
        <w:t xml:space="preserve">) ; </w:t>
      </w:r>
      <w:r w:rsidR="00FB157D" w:rsidRPr="002C732D">
        <w:rPr>
          <w:rFonts w:ascii="Times New Roman" w:hAnsi="Times New Roman"/>
          <w:sz w:val="24"/>
        </w:rPr>
        <w:t xml:space="preserve"> “Reglamentar el tránsito y fijar tarifas que rijan en el trasporte de personas y de cargas dentro del Municipio”</w:t>
      </w:r>
      <w:r w:rsidR="00070E89" w:rsidRPr="002C732D">
        <w:rPr>
          <w:rFonts w:ascii="Times New Roman" w:hAnsi="Times New Roman"/>
          <w:sz w:val="24"/>
        </w:rPr>
        <w:t xml:space="preserve"> </w:t>
      </w:r>
      <w:r w:rsidR="002C732D">
        <w:rPr>
          <w:rFonts w:ascii="Times New Roman" w:hAnsi="Times New Roman"/>
          <w:sz w:val="24"/>
        </w:rPr>
        <w:t xml:space="preserve"> (</w:t>
      </w:r>
      <w:r w:rsidR="00FB157D" w:rsidRPr="002C732D">
        <w:rPr>
          <w:rFonts w:ascii="Times New Roman" w:hAnsi="Times New Roman"/>
          <w:sz w:val="24"/>
        </w:rPr>
        <w:t>inc. 34</w:t>
      </w:r>
      <w:r w:rsidR="002C732D">
        <w:rPr>
          <w:rFonts w:ascii="Times New Roman" w:hAnsi="Times New Roman"/>
          <w:sz w:val="24"/>
        </w:rPr>
        <w:t xml:space="preserve">) </w:t>
      </w:r>
      <w:r w:rsidR="00070E89" w:rsidRPr="002C732D">
        <w:rPr>
          <w:rFonts w:ascii="Times New Roman" w:hAnsi="Times New Roman"/>
          <w:sz w:val="24"/>
        </w:rPr>
        <w:t xml:space="preserve"> </w:t>
      </w:r>
      <w:r w:rsidR="00FB157D" w:rsidRPr="002C732D">
        <w:rPr>
          <w:rFonts w:ascii="Times New Roman" w:hAnsi="Times New Roman"/>
          <w:sz w:val="24"/>
        </w:rPr>
        <w:t>y en su Art. 47 le concede las atribuciones de informar, prevenir y, taxativamente la de celebrar contratos</w:t>
      </w:r>
      <w:r w:rsidR="00070E89" w:rsidRPr="002C732D">
        <w:rPr>
          <w:rFonts w:ascii="Times New Roman" w:hAnsi="Times New Roman"/>
          <w:sz w:val="24"/>
        </w:rPr>
        <w:t xml:space="preserve"> </w:t>
      </w:r>
      <w:r w:rsidR="002C732D">
        <w:rPr>
          <w:rFonts w:ascii="Times New Roman" w:hAnsi="Times New Roman"/>
          <w:sz w:val="24"/>
        </w:rPr>
        <w:t xml:space="preserve"> (</w:t>
      </w:r>
      <w:r w:rsidR="00FB157D" w:rsidRPr="002C732D">
        <w:rPr>
          <w:rFonts w:ascii="Times New Roman" w:hAnsi="Times New Roman"/>
          <w:sz w:val="24"/>
        </w:rPr>
        <w:t>inc.9</w:t>
      </w:r>
      <w:r w:rsidR="002C732D">
        <w:rPr>
          <w:rFonts w:ascii="Times New Roman" w:hAnsi="Times New Roman"/>
          <w:sz w:val="24"/>
        </w:rPr>
        <w:t xml:space="preserve">) </w:t>
      </w:r>
      <w:r w:rsidR="00070E89" w:rsidRPr="002C732D">
        <w:rPr>
          <w:rFonts w:ascii="Times New Roman" w:hAnsi="Times New Roman"/>
          <w:sz w:val="24"/>
        </w:rPr>
        <w:t xml:space="preserve"> </w:t>
      </w:r>
      <w:r w:rsidR="00FB157D" w:rsidRPr="002C732D">
        <w:rPr>
          <w:rFonts w:ascii="Times New Roman" w:hAnsi="Times New Roman"/>
          <w:sz w:val="24"/>
        </w:rPr>
        <w:t>y “representar a la Municipalidad en sus relaciones a todos los efectos”</w:t>
      </w:r>
      <w:r w:rsidR="00070E89" w:rsidRPr="002C732D">
        <w:rPr>
          <w:rFonts w:ascii="Times New Roman" w:hAnsi="Times New Roman"/>
          <w:sz w:val="24"/>
        </w:rPr>
        <w:t xml:space="preserve"> </w:t>
      </w:r>
      <w:r w:rsidR="002C732D">
        <w:rPr>
          <w:rFonts w:ascii="Times New Roman" w:hAnsi="Times New Roman"/>
          <w:sz w:val="24"/>
        </w:rPr>
        <w:t xml:space="preserve"> (</w:t>
      </w:r>
      <w:r w:rsidR="00FB157D" w:rsidRPr="002C732D">
        <w:rPr>
          <w:rFonts w:ascii="Times New Roman" w:hAnsi="Times New Roman"/>
          <w:sz w:val="24"/>
        </w:rPr>
        <w:t>inc.10</w:t>
      </w:r>
      <w:r w:rsidR="002C732D">
        <w:rPr>
          <w:rFonts w:ascii="Times New Roman" w:hAnsi="Times New Roman"/>
          <w:sz w:val="24"/>
        </w:rPr>
        <w:t xml:space="preserve">) ; </w:t>
      </w:r>
      <w:r w:rsidR="00FB157D" w:rsidRPr="002C732D">
        <w:rPr>
          <w:rFonts w:ascii="Times New Roman" w:hAnsi="Times New Roman"/>
          <w:sz w:val="24"/>
        </w:rPr>
        <w:t xml:space="preserve"> “representar judicialmente a la Municipalidad”</w:t>
      </w:r>
      <w:r w:rsidR="00070E89" w:rsidRPr="002C732D">
        <w:rPr>
          <w:rFonts w:ascii="Times New Roman" w:hAnsi="Times New Roman"/>
          <w:sz w:val="24"/>
        </w:rPr>
        <w:t xml:space="preserve"> </w:t>
      </w:r>
      <w:r w:rsidR="002C732D">
        <w:rPr>
          <w:rFonts w:ascii="Times New Roman" w:hAnsi="Times New Roman"/>
          <w:sz w:val="24"/>
        </w:rPr>
        <w:t xml:space="preserve"> (</w:t>
      </w:r>
      <w:r w:rsidR="00FB157D" w:rsidRPr="002C732D">
        <w:rPr>
          <w:rFonts w:ascii="Times New Roman" w:hAnsi="Times New Roman"/>
          <w:sz w:val="24"/>
        </w:rPr>
        <w:t>inc. 11</w:t>
      </w:r>
      <w:r w:rsidR="002C732D">
        <w:rPr>
          <w:rFonts w:ascii="Times New Roman" w:hAnsi="Times New Roman"/>
          <w:sz w:val="24"/>
        </w:rPr>
        <w:t xml:space="preserve">) ; </w:t>
      </w:r>
      <w:r w:rsidR="00FB157D" w:rsidRPr="002C732D">
        <w:rPr>
          <w:rFonts w:ascii="Times New Roman" w:hAnsi="Times New Roman"/>
          <w:sz w:val="24"/>
        </w:rPr>
        <w:t xml:space="preserve"> “ejercer el poder de policía municipal en todas sus manifestaciones”</w:t>
      </w:r>
      <w:r w:rsidR="00070E89" w:rsidRPr="002C732D">
        <w:rPr>
          <w:rFonts w:ascii="Times New Roman" w:hAnsi="Times New Roman"/>
          <w:sz w:val="24"/>
        </w:rPr>
        <w:t xml:space="preserve"> </w:t>
      </w:r>
      <w:r w:rsidR="002C732D">
        <w:rPr>
          <w:rFonts w:ascii="Times New Roman" w:hAnsi="Times New Roman"/>
          <w:sz w:val="24"/>
        </w:rPr>
        <w:t xml:space="preserve"> (</w:t>
      </w:r>
      <w:r w:rsidR="00FB157D" w:rsidRPr="002C732D">
        <w:rPr>
          <w:rFonts w:ascii="Times New Roman" w:hAnsi="Times New Roman"/>
          <w:sz w:val="24"/>
        </w:rPr>
        <w:t>inc. 12</w:t>
      </w:r>
      <w:r w:rsidR="002C732D">
        <w:rPr>
          <w:rFonts w:ascii="Times New Roman" w:hAnsi="Times New Roman"/>
          <w:sz w:val="24"/>
        </w:rPr>
        <w:t xml:space="preserve">) ; </w:t>
      </w:r>
      <w:r w:rsidR="00FB157D" w:rsidRPr="002C732D">
        <w:rPr>
          <w:rFonts w:ascii="Times New Roman" w:hAnsi="Times New Roman"/>
          <w:sz w:val="24"/>
        </w:rPr>
        <w:t xml:space="preserve"> “</w:t>
      </w:r>
      <w:r w:rsidR="004A39CB" w:rsidRPr="002C732D">
        <w:rPr>
          <w:rFonts w:ascii="Times New Roman" w:hAnsi="Times New Roman"/>
          <w:sz w:val="24"/>
        </w:rPr>
        <w:t>recabar</w:t>
      </w:r>
      <w:r w:rsidR="00FB157D" w:rsidRPr="002C732D">
        <w:rPr>
          <w:rFonts w:ascii="Times New Roman" w:hAnsi="Times New Roman"/>
          <w:sz w:val="24"/>
        </w:rPr>
        <w:t xml:space="preserve"> de las autoridades competentes el allanamiento de los domicilios particulares a efectos de comprobar el cumplimiento de las ordenanzas referentes a higiene, moralidad y seguridad, pudiendo requerir el auxilio de la fuerza pública cuando fuere pertinente”</w:t>
      </w:r>
      <w:r w:rsidR="00070E89" w:rsidRPr="002C732D">
        <w:rPr>
          <w:rFonts w:ascii="Times New Roman" w:hAnsi="Times New Roman"/>
          <w:sz w:val="24"/>
        </w:rPr>
        <w:t xml:space="preserve"> </w:t>
      </w:r>
      <w:r w:rsidR="002C732D">
        <w:rPr>
          <w:rFonts w:ascii="Times New Roman" w:hAnsi="Times New Roman"/>
          <w:sz w:val="24"/>
        </w:rPr>
        <w:t xml:space="preserve"> (</w:t>
      </w:r>
      <w:r w:rsidR="00FB157D" w:rsidRPr="002C732D">
        <w:rPr>
          <w:rFonts w:ascii="Times New Roman" w:hAnsi="Times New Roman"/>
          <w:sz w:val="24"/>
        </w:rPr>
        <w:t>inc.13</w:t>
      </w:r>
      <w:r w:rsidR="002C732D">
        <w:rPr>
          <w:rFonts w:ascii="Times New Roman" w:hAnsi="Times New Roman"/>
          <w:sz w:val="24"/>
        </w:rPr>
        <w:t xml:space="preserve">) ; </w:t>
      </w:r>
      <w:r w:rsidR="00FB157D" w:rsidRPr="002C732D">
        <w:rPr>
          <w:rFonts w:ascii="Times New Roman" w:hAnsi="Times New Roman"/>
          <w:sz w:val="24"/>
        </w:rPr>
        <w:t xml:space="preserve"> asegurar los servicios primordiales del Municipio, higiene, moralidad, seguridad, defensa, abastecimiento y realizar cuantas gestiones fueren necesarias para cumplir con sus funciones en beneficio de las personas y cosas referidas a su jurisdicción”.</w:t>
      </w:r>
    </w:p>
    <w:p w:rsidR="00A05136" w:rsidRPr="002C732D" w:rsidRDefault="00FB157D" w:rsidP="002C732D">
      <w:pPr>
        <w:keepNext/>
        <w:tabs>
          <w:tab w:val="left" w:pos="7938"/>
        </w:tabs>
        <w:spacing w:after="120" w:line="240" w:lineRule="auto"/>
        <w:jc w:val="left"/>
        <w:rPr>
          <w:rFonts w:ascii="Times New Roman" w:hAnsi="Times New Roman"/>
          <w:sz w:val="24"/>
        </w:rPr>
      </w:pPr>
      <w:r w:rsidRPr="002C732D">
        <w:rPr>
          <w:rFonts w:ascii="Times New Roman" w:hAnsi="Times New Roman"/>
          <w:sz w:val="24"/>
        </w:rPr>
        <w:lastRenderedPageBreak/>
        <w:t>Por lo expuesto y atento a las normativas legales señaladas y en cumplimiento de deberes inherentes a la naturaleza del cargo,</w:t>
      </w:r>
    </w:p>
    <w:p w:rsidR="00A05136" w:rsidRPr="002C732D" w:rsidRDefault="00B40C90" w:rsidP="002C732D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2C732D">
        <w:rPr>
          <w:rFonts w:ascii="Times New Roman" w:hAnsi="Times New Roman"/>
          <w:sz w:val="24"/>
        </w:rPr>
        <w:t>EL INTERVENTOR MUNICIPAL</w:t>
      </w:r>
    </w:p>
    <w:p w:rsidR="002D575E" w:rsidRPr="002C732D" w:rsidRDefault="002D575E" w:rsidP="002C732D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2C732D">
        <w:rPr>
          <w:rFonts w:ascii="Times New Roman" w:hAnsi="Times New Roman"/>
          <w:sz w:val="24"/>
        </w:rPr>
        <w:t xml:space="preserve">SANCIONA </w:t>
      </w:r>
      <w:r w:rsidR="00B40C90" w:rsidRPr="002C732D">
        <w:rPr>
          <w:rFonts w:ascii="Times New Roman" w:hAnsi="Times New Roman"/>
          <w:sz w:val="24"/>
        </w:rPr>
        <w:t xml:space="preserve">Y PROMULGA </w:t>
      </w:r>
      <w:r w:rsidRPr="002C732D">
        <w:rPr>
          <w:rFonts w:ascii="Times New Roman" w:hAnsi="Times New Roman"/>
          <w:sz w:val="24"/>
        </w:rPr>
        <w:t>CON FUERZA DE ORDENANZA:</w:t>
      </w:r>
    </w:p>
    <w:p w:rsidR="002C732D" w:rsidRDefault="0065063D" w:rsidP="002C732D">
      <w:pPr>
        <w:keepNext/>
        <w:tabs>
          <w:tab w:val="left" w:pos="3261"/>
        </w:tabs>
        <w:spacing w:after="120" w:line="240" w:lineRule="auto"/>
        <w:jc w:val="left"/>
        <w:rPr>
          <w:rFonts w:ascii="Times New Roman" w:hAnsi="Times New Roman"/>
          <w:sz w:val="24"/>
        </w:rPr>
      </w:pPr>
      <w:r w:rsidRPr="002C732D">
        <w:rPr>
          <w:rFonts w:ascii="Times New Roman" w:hAnsi="Times New Roman"/>
          <w:sz w:val="24"/>
          <w:u w:val="single"/>
        </w:rPr>
        <w:t>ARTICULO PRIMERO</w:t>
      </w:r>
      <w:r w:rsidR="00070E89" w:rsidRPr="002C732D">
        <w:rPr>
          <w:rFonts w:ascii="Times New Roman" w:hAnsi="Times New Roman"/>
          <w:sz w:val="24"/>
          <w:u w:val="single"/>
        </w:rPr>
        <w:t>:</w:t>
      </w:r>
      <w:r w:rsidR="00070E89" w:rsidRPr="002C732D">
        <w:rPr>
          <w:rFonts w:ascii="Times New Roman" w:hAnsi="Times New Roman"/>
          <w:sz w:val="24"/>
        </w:rPr>
        <w:t xml:space="preserve"> </w:t>
      </w:r>
      <w:r w:rsidR="00FB157D" w:rsidRPr="002C732D">
        <w:rPr>
          <w:rFonts w:ascii="Times New Roman" w:hAnsi="Times New Roman"/>
          <w:sz w:val="24"/>
        </w:rPr>
        <w:t>Es prioridad y objetivo fundamental de esta gestión el velar por el orden, la seguridad y la tranquilidad pública.</w:t>
      </w:r>
    </w:p>
    <w:p w:rsidR="002C732D" w:rsidRDefault="0065063D" w:rsidP="002C732D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2C732D">
        <w:rPr>
          <w:rFonts w:ascii="Times New Roman" w:hAnsi="Times New Roman"/>
          <w:sz w:val="24"/>
          <w:u w:val="single"/>
        </w:rPr>
        <w:t>ARTICULO SEGUNDO</w:t>
      </w:r>
      <w:r w:rsidR="00070E89" w:rsidRPr="002C732D">
        <w:rPr>
          <w:rFonts w:ascii="Times New Roman" w:hAnsi="Times New Roman"/>
          <w:sz w:val="24"/>
          <w:u w:val="single"/>
        </w:rPr>
        <w:t>:</w:t>
      </w:r>
      <w:r w:rsidR="00070E89" w:rsidRPr="002C732D">
        <w:rPr>
          <w:rFonts w:ascii="Times New Roman" w:hAnsi="Times New Roman"/>
          <w:sz w:val="24"/>
        </w:rPr>
        <w:t xml:space="preserve"> </w:t>
      </w:r>
      <w:r w:rsidR="00FB157D" w:rsidRPr="002C732D">
        <w:rPr>
          <w:rFonts w:ascii="Times New Roman" w:hAnsi="Times New Roman"/>
          <w:sz w:val="24"/>
        </w:rPr>
        <w:t>Como representante de esta Ciudad esta Intervención Municipal participa de la angustia general difundida en la sociedad y tiene la obligación de procurar los medios adecuados para que ciertas organizaciones de estructuras tácticas que apelan a la corrupción como uno de sus implementos más eficaces sean combatidas de la mejor forma posible por esta Gestión y una sociedad que no se resigna a la impunidad.</w:t>
      </w:r>
    </w:p>
    <w:p w:rsidR="00FB157D" w:rsidRPr="002C732D" w:rsidRDefault="0065063D" w:rsidP="002C732D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2C732D">
        <w:rPr>
          <w:rFonts w:ascii="Times New Roman" w:hAnsi="Times New Roman"/>
          <w:sz w:val="24"/>
          <w:u w:val="single"/>
        </w:rPr>
        <w:t>ARTICULO TERCERO</w:t>
      </w:r>
      <w:r w:rsidR="00070E89" w:rsidRPr="002C732D">
        <w:rPr>
          <w:rFonts w:ascii="Times New Roman" w:hAnsi="Times New Roman"/>
          <w:sz w:val="24"/>
          <w:u w:val="single"/>
        </w:rPr>
        <w:t>:</w:t>
      </w:r>
      <w:r w:rsidR="00070E89" w:rsidRPr="002C732D">
        <w:rPr>
          <w:rFonts w:ascii="Times New Roman" w:hAnsi="Times New Roman"/>
          <w:sz w:val="24"/>
        </w:rPr>
        <w:t xml:space="preserve"> </w:t>
      </w:r>
      <w:r w:rsidR="00FB157D" w:rsidRPr="002C732D">
        <w:rPr>
          <w:rFonts w:ascii="Times New Roman" w:hAnsi="Times New Roman"/>
          <w:sz w:val="24"/>
        </w:rPr>
        <w:t>En la Provincia, en San Miguel de Tucumán y, por ende, en Yerba Buena puede plantearse una situación afligente debido a la proliferación de transportes ilegales que vienen de otras jurisdicciones y que compiten con el transporte legal de pasajeros, por lo que corresponde tomar medidas que faciliten, mejoren y agilicen las acciones de la policía y de la justicia en su lucha contra la corrupción y el delito organizado, a través de organismos –</w:t>
      </w:r>
      <w:r w:rsidR="004A39CB" w:rsidRPr="002C732D">
        <w:rPr>
          <w:rFonts w:ascii="Times New Roman" w:hAnsi="Times New Roman"/>
          <w:sz w:val="24"/>
        </w:rPr>
        <w:t>Gendarmería</w:t>
      </w:r>
      <w:r w:rsidR="00FB157D" w:rsidRPr="002C732D">
        <w:rPr>
          <w:rFonts w:ascii="Times New Roman" w:hAnsi="Times New Roman"/>
          <w:sz w:val="24"/>
        </w:rPr>
        <w:t xml:space="preserve"> Nacional- </w:t>
      </w:r>
      <w:r w:rsidR="00E348EB" w:rsidRPr="002C732D">
        <w:rPr>
          <w:rFonts w:ascii="Times New Roman" w:hAnsi="Times New Roman"/>
          <w:sz w:val="24"/>
        </w:rPr>
        <w:t>que cuenten con elementos, antecedentes, experiencia e idoneidad para llegar a buen término con los objetivos planteados</w:t>
      </w:r>
      <w:r w:rsidR="00070E89" w:rsidRPr="002C732D">
        <w:rPr>
          <w:rFonts w:ascii="Times New Roman" w:hAnsi="Times New Roman"/>
          <w:sz w:val="24"/>
        </w:rPr>
        <w:t xml:space="preserve"> </w:t>
      </w:r>
      <w:r w:rsidR="002C732D">
        <w:rPr>
          <w:rFonts w:ascii="Times New Roman" w:hAnsi="Times New Roman"/>
          <w:sz w:val="24"/>
        </w:rPr>
        <w:t xml:space="preserve"> (</w:t>
      </w:r>
      <w:r w:rsidR="00E348EB" w:rsidRPr="002C732D">
        <w:rPr>
          <w:rFonts w:ascii="Times New Roman" w:hAnsi="Times New Roman"/>
          <w:sz w:val="24"/>
        </w:rPr>
        <w:t>orden, seguridad</w:t>
      </w:r>
      <w:r w:rsidR="002C732D">
        <w:rPr>
          <w:rFonts w:ascii="Times New Roman" w:hAnsi="Times New Roman"/>
          <w:sz w:val="24"/>
        </w:rPr>
        <w:t xml:space="preserve">) , </w:t>
      </w:r>
      <w:r w:rsidR="00E348EB" w:rsidRPr="002C732D">
        <w:rPr>
          <w:rFonts w:ascii="Times New Roman" w:hAnsi="Times New Roman"/>
          <w:sz w:val="24"/>
        </w:rPr>
        <w:t xml:space="preserve"> en razón de que otras instituciones, que también son competentes, no pueden llevar a cabo debidamente estas medidas, entre otros motivos, por falta de personal.</w:t>
      </w:r>
    </w:p>
    <w:p w:rsidR="00E348EB" w:rsidRPr="002C732D" w:rsidRDefault="0065063D" w:rsidP="002C732D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2C732D">
        <w:rPr>
          <w:rFonts w:ascii="Times New Roman" w:hAnsi="Times New Roman"/>
          <w:sz w:val="24"/>
          <w:u w:val="single"/>
        </w:rPr>
        <w:t>ARTICULO CUARTO</w:t>
      </w:r>
      <w:r w:rsidR="00070E89" w:rsidRPr="002C732D">
        <w:rPr>
          <w:rFonts w:ascii="Times New Roman" w:hAnsi="Times New Roman"/>
          <w:sz w:val="24"/>
          <w:u w:val="single"/>
        </w:rPr>
        <w:t>:</w:t>
      </w:r>
      <w:r w:rsidR="00070E89" w:rsidRPr="002C732D">
        <w:rPr>
          <w:rFonts w:ascii="Times New Roman" w:hAnsi="Times New Roman"/>
          <w:sz w:val="24"/>
        </w:rPr>
        <w:t xml:space="preserve"> </w:t>
      </w:r>
      <w:r w:rsidR="004A39CB" w:rsidRPr="002C732D">
        <w:rPr>
          <w:rFonts w:ascii="Times New Roman" w:hAnsi="Times New Roman"/>
          <w:sz w:val="24"/>
        </w:rPr>
        <w:t>Dispónese</w:t>
      </w:r>
      <w:r w:rsidR="00E348EB" w:rsidRPr="002C732D">
        <w:rPr>
          <w:rFonts w:ascii="Times New Roman" w:hAnsi="Times New Roman"/>
          <w:sz w:val="24"/>
        </w:rPr>
        <w:t xml:space="preserve"> la suscripción de un Convenio con Gendarmería Nacional, atento a que el Decreto Nacional N</w:t>
      </w:r>
      <w:r w:rsidR="002C732D">
        <w:rPr>
          <w:rFonts w:ascii="Times New Roman" w:hAnsi="Times New Roman"/>
          <w:sz w:val="24"/>
        </w:rPr>
        <w:t xml:space="preserve">º </w:t>
      </w:r>
      <w:r w:rsidR="00E348EB" w:rsidRPr="002C732D">
        <w:rPr>
          <w:rFonts w:ascii="Times New Roman" w:hAnsi="Times New Roman"/>
          <w:sz w:val="24"/>
        </w:rPr>
        <w:t xml:space="preserve">975/00, faculta a la citada fuerza de seguridad a actuar en lugares donde se pueda localizar conflictos sociales, </w:t>
      </w:r>
      <w:r w:rsidR="004A39CB" w:rsidRPr="002C732D">
        <w:rPr>
          <w:rFonts w:ascii="Times New Roman" w:hAnsi="Times New Roman"/>
          <w:sz w:val="24"/>
        </w:rPr>
        <w:t>transgresiones</w:t>
      </w:r>
      <w:r w:rsidR="00E348EB" w:rsidRPr="002C732D">
        <w:rPr>
          <w:rFonts w:ascii="Times New Roman" w:hAnsi="Times New Roman"/>
          <w:sz w:val="24"/>
        </w:rPr>
        <w:t xml:space="preserve"> </w:t>
      </w:r>
      <w:r w:rsidR="004A39CB" w:rsidRPr="002C732D">
        <w:rPr>
          <w:rFonts w:ascii="Times New Roman" w:hAnsi="Times New Roman"/>
          <w:sz w:val="24"/>
        </w:rPr>
        <w:t>y delitos</w:t>
      </w:r>
      <w:r w:rsidR="00E348EB" w:rsidRPr="002C732D">
        <w:rPr>
          <w:rFonts w:ascii="Times New Roman" w:hAnsi="Times New Roman"/>
          <w:sz w:val="24"/>
        </w:rPr>
        <w:t xml:space="preserve"> de distinta naturaleza con tendencia creciente, destacándose el tráfico de drogas y otros vinculados con éstos</w:t>
      </w:r>
      <w:r w:rsidR="00070E89" w:rsidRPr="002C732D">
        <w:rPr>
          <w:rFonts w:ascii="Times New Roman" w:hAnsi="Times New Roman"/>
          <w:sz w:val="24"/>
        </w:rPr>
        <w:t xml:space="preserve"> </w:t>
      </w:r>
      <w:r w:rsidR="002C732D">
        <w:rPr>
          <w:rFonts w:ascii="Times New Roman" w:hAnsi="Times New Roman"/>
          <w:sz w:val="24"/>
        </w:rPr>
        <w:t xml:space="preserve"> (</w:t>
      </w:r>
      <w:r w:rsidR="00E348EB" w:rsidRPr="002C732D">
        <w:rPr>
          <w:rFonts w:ascii="Times New Roman" w:hAnsi="Times New Roman"/>
          <w:sz w:val="24"/>
        </w:rPr>
        <w:t xml:space="preserve">robo de automotores, </w:t>
      </w:r>
      <w:r w:rsidR="004A39CB" w:rsidRPr="002C732D">
        <w:rPr>
          <w:rFonts w:ascii="Times New Roman" w:hAnsi="Times New Roman"/>
          <w:sz w:val="24"/>
        </w:rPr>
        <w:t>tráfico</w:t>
      </w:r>
      <w:r w:rsidR="00E348EB" w:rsidRPr="002C732D">
        <w:rPr>
          <w:rFonts w:ascii="Times New Roman" w:hAnsi="Times New Roman"/>
          <w:sz w:val="24"/>
        </w:rPr>
        <w:t xml:space="preserve"> de armas, trata de blancas, etc.</w:t>
      </w:r>
      <w:r w:rsidR="002C732D">
        <w:rPr>
          <w:rFonts w:ascii="Times New Roman" w:hAnsi="Times New Roman"/>
          <w:sz w:val="24"/>
        </w:rPr>
        <w:t xml:space="preserve">) </w:t>
      </w:r>
      <w:r w:rsidR="00070E89" w:rsidRPr="002C732D">
        <w:rPr>
          <w:rFonts w:ascii="Times New Roman" w:hAnsi="Times New Roman"/>
          <w:sz w:val="24"/>
        </w:rPr>
        <w:t xml:space="preserve"> </w:t>
      </w:r>
      <w:r w:rsidR="00E348EB" w:rsidRPr="002C732D">
        <w:rPr>
          <w:rFonts w:ascii="Times New Roman" w:hAnsi="Times New Roman"/>
          <w:sz w:val="24"/>
        </w:rPr>
        <w:t>que proyectan su incidencia en el marco regional.</w:t>
      </w:r>
    </w:p>
    <w:p w:rsidR="003A688B" w:rsidRPr="002C732D" w:rsidRDefault="0065063D" w:rsidP="002C732D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2C732D">
        <w:rPr>
          <w:rFonts w:ascii="Times New Roman" w:hAnsi="Times New Roman"/>
          <w:sz w:val="24"/>
          <w:u w:val="single"/>
        </w:rPr>
        <w:t>ARTICULO QUINTO</w:t>
      </w:r>
      <w:r w:rsidR="00070E89" w:rsidRPr="002C732D">
        <w:rPr>
          <w:rFonts w:ascii="Times New Roman" w:hAnsi="Times New Roman"/>
          <w:sz w:val="24"/>
          <w:u w:val="single"/>
        </w:rPr>
        <w:t>:</w:t>
      </w:r>
      <w:r w:rsidR="00070E89" w:rsidRPr="002C732D">
        <w:rPr>
          <w:rFonts w:ascii="Times New Roman" w:hAnsi="Times New Roman"/>
          <w:sz w:val="24"/>
        </w:rPr>
        <w:t xml:space="preserve"> </w:t>
      </w:r>
      <w:r w:rsidR="004A39CB" w:rsidRPr="002C732D">
        <w:rPr>
          <w:rFonts w:ascii="Times New Roman" w:hAnsi="Times New Roman"/>
          <w:sz w:val="24"/>
        </w:rPr>
        <w:t>Comuníquese</w:t>
      </w:r>
      <w:r w:rsidR="003A688B" w:rsidRPr="002C732D">
        <w:rPr>
          <w:rFonts w:ascii="Times New Roman" w:hAnsi="Times New Roman"/>
          <w:sz w:val="24"/>
        </w:rPr>
        <w:t xml:space="preserve"> la presente Ordenanza al Sr. Comandante de Gendarmería Nacional en esta jurisdicción a fin de posibilitar la suscripción de un Convenio Marco, con el objetivo ut-supra referenciado</w:t>
      </w:r>
      <w:r w:rsidR="00070E89" w:rsidRPr="002C732D">
        <w:rPr>
          <w:rFonts w:ascii="Times New Roman" w:hAnsi="Times New Roman"/>
          <w:sz w:val="24"/>
        </w:rPr>
        <w:t xml:space="preserve"> </w:t>
      </w:r>
      <w:r w:rsidR="002C732D">
        <w:rPr>
          <w:rFonts w:ascii="Times New Roman" w:hAnsi="Times New Roman"/>
          <w:sz w:val="24"/>
        </w:rPr>
        <w:t xml:space="preserve"> (</w:t>
      </w:r>
      <w:r w:rsidR="003A688B" w:rsidRPr="002C732D">
        <w:rPr>
          <w:rFonts w:ascii="Times New Roman" w:hAnsi="Times New Roman"/>
          <w:sz w:val="24"/>
        </w:rPr>
        <w:t>art.4, inc. c</w:t>
      </w:r>
      <w:r w:rsidR="002C732D">
        <w:rPr>
          <w:rFonts w:ascii="Times New Roman" w:hAnsi="Times New Roman"/>
          <w:sz w:val="24"/>
        </w:rPr>
        <w:t xml:space="preserve">) </w:t>
      </w:r>
      <w:r w:rsidR="00070E89" w:rsidRPr="002C732D">
        <w:rPr>
          <w:rFonts w:ascii="Times New Roman" w:hAnsi="Times New Roman"/>
          <w:sz w:val="24"/>
        </w:rPr>
        <w:t xml:space="preserve"> </w:t>
      </w:r>
      <w:r w:rsidR="003A688B" w:rsidRPr="002C732D">
        <w:rPr>
          <w:rFonts w:ascii="Times New Roman" w:hAnsi="Times New Roman"/>
          <w:sz w:val="24"/>
        </w:rPr>
        <w:t>de la Ley 18.711</w:t>
      </w:r>
      <w:r w:rsidR="002C732D">
        <w:rPr>
          <w:rFonts w:ascii="Times New Roman" w:hAnsi="Times New Roman"/>
          <w:sz w:val="24"/>
        </w:rPr>
        <w:t xml:space="preserve">) . </w:t>
      </w:r>
    </w:p>
    <w:p w:rsidR="003A688B" w:rsidRPr="002C732D" w:rsidRDefault="0065063D" w:rsidP="002C732D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2C732D">
        <w:rPr>
          <w:rFonts w:ascii="Times New Roman" w:hAnsi="Times New Roman"/>
          <w:sz w:val="24"/>
          <w:u w:val="single"/>
        </w:rPr>
        <w:t>ARTICULO SEXTO</w:t>
      </w:r>
      <w:r w:rsidR="00070E89" w:rsidRPr="002C732D">
        <w:rPr>
          <w:rFonts w:ascii="Times New Roman" w:hAnsi="Times New Roman"/>
          <w:sz w:val="24"/>
          <w:u w:val="single"/>
        </w:rPr>
        <w:t>:</w:t>
      </w:r>
      <w:r w:rsidR="00070E89" w:rsidRPr="002C732D">
        <w:rPr>
          <w:rFonts w:ascii="Times New Roman" w:hAnsi="Times New Roman"/>
          <w:sz w:val="24"/>
        </w:rPr>
        <w:t xml:space="preserve"> </w:t>
      </w:r>
      <w:r w:rsidR="003A688B" w:rsidRPr="002C732D">
        <w:rPr>
          <w:rFonts w:ascii="Times New Roman" w:hAnsi="Times New Roman"/>
          <w:sz w:val="24"/>
        </w:rPr>
        <w:t>Elévese fotocopia autenticada al Poder Ejecutivo Provincial a la Excma. Corte Suprema de Justicia a través de la Secretaría de Superintendencia, a la Honorable Legislatura y al Sr. Juez Federal competente, a los efectos pertinentes.</w:t>
      </w:r>
    </w:p>
    <w:p w:rsidR="006F2884" w:rsidRPr="002C732D" w:rsidRDefault="0065063D" w:rsidP="002C732D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2C732D">
        <w:rPr>
          <w:rFonts w:ascii="Times New Roman" w:hAnsi="Times New Roman"/>
          <w:sz w:val="24"/>
          <w:u w:val="single"/>
        </w:rPr>
        <w:t>ARTICULO SEPTIMO</w:t>
      </w:r>
      <w:r w:rsidR="00070E89" w:rsidRPr="002C732D">
        <w:rPr>
          <w:rFonts w:ascii="Times New Roman" w:hAnsi="Times New Roman"/>
          <w:sz w:val="24"/>
          <w:u w:val="single"/>
        </w:rPr>
        <w:t>:</w:t>
      </w:r>
      <w:r w:rsidR="00070E89" w:rsidRPr="002C732D">
        <w:rPr>
          <w:rFonts w:ascii="Times New Roman" w:hAnsi="Times New Roman"/>
          <w:sz w:val="24"/>
        </w:rPr>
        <w:t xml:space="preserve"> </w:t>
      </w:r>
      <w:r w:rsidR="003A688B" w:rsidRPr="002C732D">
        <w:rPr>
          <w:rFonts w:ascii="Times New Roman" w:hAnsi="Times New Roman"/>
          <w:sz w:val="24"/>
        </w:rPr>
        <w:t>COMUNIQUESE, COPIESE y ARCHIVESE.</w:t>
      </w:r>
      <w:r w:rsidR="002C732D" w:rsidRPr="002C732D">
        <w:rPr>
          <w:rFonts w:ascii="Times New Roman" w:hAnsi="Times New Roman"/>
          <w:sz w:val="24"/>
        </w:rPr>
        <w:t xml:space="preserve"> </w:t>
      </w:r>
    </w:p>
    <w:sectPr w:rsidR="006F2884" w:rsidRPr="002C732D" w:rsidSect="00C75D01">
      <w:footerReference w:type="default" r:id="rId7"/>
      <w:pgSz w:w="11906" w:h="16838"/>
      <w:pgMar w:top="1417" w:right="1701" w:bottom="1417" w:left="1701" w:header="709" w:footer="709" w:gutter="0"/>
      <w:pgNumType w:start="1202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75D01" w:rsidRDefault="00C75D01" w:rsidP="00C75D01">
      <w:pPr>
        <w:spacing w:after="0" w:line="240" w:lineRule="auto"/>
      </w:pPr>
      <w:r>
        <w:separator/>
      </w:r>
    </w:p>
  </w:endnote>
  <w:endnote w:type="continuationSeparator" w:id="0">
    <w:p w:rsidR="00C75D01" w:rsidRDefault="00C75D01" w:rsidP="00C75D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75D01" w:rsidRPr="004B2A27" w:rsidRDefault="00C75D01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75D01" w:rsidRDefault="00C75D01" w:rsidP="00C75D01">
      <w:pPr>
        <w:spacing w:after="0" w:line="240" w:lineRule="auto"/>
      </w:pPr>
      <w:r>
        <w:separator/>
      </w:r>
    </w:p>
  </w:footnote>
  <w:footnote w:type="continuationSeparator" w:id="0">
    <w:p w:rsidR="00C75D01" w:rsidRDefault="00C75D01" w:rsidP="00C75D0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5C68AC"/>
    <w:rsid w:val="00021638"/>
    <w:rsid w:val="00070E89"/>
    <w:rsid w:val="000776C1"/>
    <w:rsid w:val="000C11E7"/>
    <w:rsid w:val="000D6F58"/>
    <w:rsid w:val="00136F6E"/>
    <w:rsid w:val="001B450C"/>
    <w:rsid w:val="00222916"/>
    <w:rsid w:val="002C732D"/>
    <w:rsid w:val="002D575E"/>
    <w:rsid w:val="003A688B"/>
    <w:rsid w:val="003E657F"/>
    <w:rsid w:val="00463CC6"/>
    <w:rsid w:val="00465C5C"/>
    <w:rsid w:val="004A39CB"/>
    <w:rsid w:val="004B2A27"/>
    <w:rsid w:val="004C6B7C"/>
    <w:rsid w:val="00581F0C"/>
    <w:rsid w:val="005952EA"/>
    <w:rsid w:val="005A33A1"/>
    <w:rsid w:val="005C68AC"/>
    <w:rsid w:val="005F27C9"/>
    <w:rsid w:val="0065063D"/>
    <w:rsid w:val="006D29C6"/>
    <w:rsid w:val="006F2884"/>
    <w:rsid w:val="00725A91"/>
    <w:rsid w:val="00735846"/>
    <w:rsid w:val="007B73E1"/>
    <w:rsid w:val="007E6ABD"/>
    <w:rsid w:val="007F1AB9"/>
    <w:rsid w:val="00836D56"/>
    <w:rsid w:val="00903B56"/>
    <w:rsid w:val="00916D31"/>
    <w:rsid w:val="00961D07"/>
    <w:rsid w:val="00966E58"/>
    <w:rsid w:val="0097050E"/>
    <w:rsid w:val="009C0478"/>
    <w:rsid w:val="00A05136"/>
    <w:rsid w:val="00A703B2"/>
    <w:rsid w:val="00A83516"/>
    <w:rsid w:val="00AE25C6"/>
    <w:rsid w:val="00B40C90"/>
    <w:rsid w:val="00B923D8"/>
    <w:rsid w:val="00BB2ED4"/>
    <w:rsid w:val="00BB5D6E"/>
    <w:rsid w:val="00C049C7"/>
    <w:rsid w:val="00C75D01"/>
    <w:rsid w:val="00CE1123"/>
    <w:rsid w:val="00D84175"/>
    <w:rsid w:val="00D95DB2"/>
    <w:rsid w:val="00DF20B2"/>
    <w:rsid w:val="00E163F0"/>
    <w:rsid w:val="00E348EB"/>
    <w:rsid w:val="00E34AE4"/>
    <w:rsid w:val="00E47BB3"/>
    <w:rsid w:val="00EF1F9A"/>
    <w:rsid w:val="00F32F9F"/>
    <w:rsid w:val="00F85965"/>
    <w:rsid w:val="00FB157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C75D0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C75D01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C75D0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C75D01"/>
    <w:rPr>
      <w:sz w:val="22"/>
      <w:szCs w:val="22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ropbox\transcribir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2</TotalTime>
  <Pages>2</Pages>
  <Words>903</Words>
  <Characters>4971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Alejandro Di Battista</cp:lastModifiedBy>
  <cp:revision>19</cp:revision>
  <cp:lastPrinted>2018-04-26T15:00:00Z</cp:lastPrinted>
  <dcterms:created xsi:type="dcterms:W3CDTF">2017-03-22T21:33:00Z</dcterms:created>
  <dcterms:modified xsi:type="dcterms:W3CDTF">2018-04-26T15:00:00Z</dcterms:modified>
</cp:coreProperties>
</file>