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C94" w:rsidRDefault="00DC4C94" w:rsidP="007306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7CF9" w:rsidRDefault="009F3CAA" w:rsidP="00CF2A87">
      <w:pPr>
        <w:spacing w:line="360" w:lineRule="auto"/>
        <w:ind w:left="495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YERBA BUENA, 17 FEB 2003</w:t>
      </w:r>
    </w:p>
    <w:p w:rsidR="0073064C" w:rsidRDefault="009F3CAA" w:rsidP="00DB50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MUNICIPALIDAD</w:t>
      </w:r>
      <w:r w:rsidR="008D7CF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C22A4">
        <w:rPr>
          <w:rFonts w:ascii="Times New Roman" w:hAnsi="Times New Roman" w:cs="Times New Roman"/>
          <w:sz w:val="24"/>
          <w:szCs w:val="24"/>
          <w:u w:val="single"/>
        </w:rPr>
        <w:t>DE YERBA BUENA</w:t>
      </w:r>
    </w:p>
    <w:p w:rsidR="0073064C" w:rsidRDefault="0073064C" w:rsidP="00DB50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ORDENANZA: </w:t>
      </w:r>
      <w:r w:rsidR="00852BB2">
        <w:rPr>
          <w:rFonts w:ascii="Times New Roman" w:hAnsi="Times New Roman" w:cs="Times New Roman"/>
          <w:sz w:val="24"/>
          <w:szCs w:val="24"/>
        </w:rPr>
        <w:t>Nº</w:t>
      </w:r>
      <w:r w:rsidR="009F3CAA">
        <w:rPr>
          <w:rFonts w:ascii="Times New Roman" w:hAnsi="Times New Roman" w:cs="Times New Roman"/>
          <w:sz w:val="24"/>
          <w:szCs w:val="24"/>
        </w:rPr>
        <w:t>127</w:t>
      </w:r>
      <w:r w:rsidR="00286ABA">
        <w:rPr>
          <w:rFonts w:ascii="Times New Roman" w:hAnsi="Times New Roman" w:cs="Times New Roman"/>
          <w:sz w:val="24"/>
          <w:szCs w:val="24"/>
        </w:rPr>
        <w:t>8</w:t>
      </w:r>
    </w:p>
    <w:p w:rsidR="008D7CF9" w:rsidRDefault="0073064C" w:rsidP="00DB50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064C">
        <w:rPr>
          <w:rFonts w:ascii="Times New Roman" w:hAnsi="Times New Roman" w:cs="Times New Roman"/>
          <w:sz w:val="24"/>
          <w:szCs w:val="24"/>
          <w:u w:val="single"/>
        </w:rPr>
        <w:t>VISTO:</w:t>
      </w:r>
      <w:r w:rsidR="001D312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D312A">
        <w:rPr>
          <w:rFonts w:ascii="Times New Roman" w:hAnsi="Times New Roman" w:cs="Times New Roman"/>
          <w:sz w:val="24"/>
          <w:szCs w:val="24"/>
        </w:rPr>
        <w:t xml:space="preserve"> </w:t>
      </w:r>
      <w:r w:rsidR="005B6AC2">
        <w:rPr>
          <w:rFonts w:ascii="Times New Roman" w:hAnsi="Times New Roman" w:cs="Times New Roman"/>
          <w:sz w:val="24"/>
          <w:szCs w:val="24"/>
        </w:rPr>
        <w:t xml:space="preserve"> </w:t>
      </w:r>
      <w:r w:rsidR="00D0235A">
        <w:rPr>
          <w:rFonts w:ascii="Times New Roman" w:hAnsi="Times New Roman" w:cs="Times New Roman"/>
          <w:sz w:val="24"/>
          <w:szCs w:val="24"/>
        </w:rPr>
        <w:t xml:space="preserve">La </w:t>
      </w:r>
      <w:r w:rsidR="00A9376C">
        <w:rPr>
          <w:rFonts w:ascii="Times New Roman" w:hAnsi="Times New Roman" w:cs="Times New Roman"/>
          <w:sz w:val="24"/>
          <w:szCs w:val="24"/>
        </w:rPr>
        <w:t>Actuación</w:t>
      </w:r>
      <w:bookmarkStart w:id="0" w:name="_GoBack"/>
      <w:bookmarkEnd w:id="0"/>
      <w:r w:rsidR="00286ABA">
        <w:rPr>
          <w:rFonts w:ascii="Times New Roman" w:hAnsi="Times New Roman" w:cs="Times New Roman"/>
          <w:sz w:val="24"/>
          <w:szCs w:val="24"/>
        </w:rPr>
        <w:t xml:space="preserve"> N°303/03, mediante el cual el Sr. Coordinador de Recursos Económico y Financiero de esta Municipalidad, solicita la prórroga del Presupuesto Municipal 2002 (Ordenanza N°1256/02(y su modificatoria (Ordenanza N°1262/02); y</w:t>
      </w:r>
    </w:p>
    <w:p w:rsidR="00D0235A" w:rsidRDefault="0073064C" w:rsidP="00286A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064C">
        <w:rPr>
          <w:rFonts w:ascii="Times New Roman" w:hAnsi="Times New Roman" w:cs="Times New Roman"/>
          <w:sz w:val="24"/>
          <w:szCs w:val="24"/>
          <w:u w:val="single"/>
        </w:rPr>
        <w:t>CONSIDERANDO:</w:t>
      </w:r>
      <w:r w:rsidRPr="00112DB9">
        <w:rPr>
          <w:rFonts w:ascii="Times New Roman" w:hAnsi="Times New Roman" w:cs="Times New Roman"/>
          <w:sz w:val="24"/>
          <w:szCs w:val="24"/>
        </w:rPr>
        <w:t xml:space="preserve"> </w:t>
      </w:r>
      <w:r w:rsidR="00D0235A">
        <w:rPr>
          <w:rFonts w:ascii="Times New Roman" w:hAnsi="Times New Roman" w:cs="Times New Roman"/>
          <w:sz w:val="24"/>
          <w:szCs w:val="24"/>
        </w:rPr>
        <w:t xml:space="preserve">Que </w:t>
      </w:r>
      <w:r w:rsidR="00286ABA">
        <w:rPr>
          <w:rFonts w:ascii="Times New Roman" w:hAnsi="Times New Roman" w:cs="Times New Roman"/>
          <w:sz w:val="24"/>
          <w:szCs w:val="24"/>
        </w:rPr>
        <w:t>fundamenta su pedido en la necesidad de continuar con la formulación y preparación del presupuesto para el corriente año el que será elevado a la mayor brevedad posible;</w:t>
      </w:r>
    </w:p>
    <w:p w:rsidR="00286ABA" w:rsidRDefault="00286ABA" w:rsidP="00286A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Que el Sr. Secretario de Hacienda no emite objeciones al respecto autorizando la emisión del instrumento legal pertinente;</w:t>
      </w:r>
    </w:p>
    <w:p w:rsidR="00286ABA" w:rsidRDefault="00286ABA" w:rsidP="00286A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Que la Dirección de Asuntos Jurídicos dictamina que corresponde hacer lugar a lo solicitado por el Sr. Coordinador de Recursos Económico, por ajustarse a derecho;</w:t>
      </w:r>
    </w:p>
    <w:p w:rsidR="000B3EB3" w:rsidRDefault="00286ABA" w:rsidP="00DB50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ello y en uso de las facultades que le confiere el Decreto N° 822/1 de fecha 19 de Mayo de 2000, emitido por el Poder Ejecutivo Provincial;</w:t>
      </w:r>
    </w:p>
    <w:p w:rsidR="00286ABA" w:rsidRDefault="00286ABA" w:rsidP="00DB50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730B9" w:rsidRPr="007C22A4" w:rsidRDefault="000B3EB3" w:rsidP="000B3EB3">
      <w:pPr>
        <w:spacing w:after="0" w:line="360" w:lineRule="auto"/>
        <w:ind w:left="21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C22A4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2730B9">
        <w:rPr>
          <w:rFonts w:ascii="Times New Roman" w:hAnsi="Times New Roman" w:cs="Times New Roman"/>
          <w:sz w:val="24"/>
          <w:szCs w:val="24"/>
          <w:u w:val="single"/>
        </w:rPr>
        <w:t xml:space="preserve">EL </w:t>
      </w:r>
      <w:r w:rsidR="00286ABA">
        <w:rPr>
          <w:rFonts w:ascii="Times New Roman" w:hAnsi="Times New Roman" w:cs="Times New Roman"/>
          <w:sz w:val="24"/>
          <w:szCs w:val="24"/>
          <w:u w:val="single"/>
        </w:rPr>
        <w:t>INTERVENTOR MUNICIPAL</w:t>
      </w:r>
    </w:p>
    <w:p w:rsidR="002730B9" w:rsidRPr="002730B9" w:rsidRDefault="007C22A4" w:rsidP="00DB508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SANCIONA</w:t>
      </w:r>
      <w:r w:rsidR="00CF2A8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86ABA">
        <w:rPr>
          <w:rFonts w:ascii="Times New Roman" w:hAnsi="Times New Roman" w:cs="Times New Roman"/>
          <w:sz w:val="24"/>
          <w:szCs w:val="24"/>
          <w:u w:val="single"/>
        </w:rPr>
        <w:t xml:space="preserve">Y PROMULGA </w:t>
      </w:r>
      <w:r w:rsidR="002730B9" w:rsidRPr="002730B9">
        <w:rPr>
          <w:rFonts w:ascii="Times New Roman" w:hAnsi="Times New Roman" w:cs="Times New Roman"/>
          <w:sz w:val="24"/>
          <w:szCs w:val="24"/>
          <w:u w:val="single"/>
        </w:rPr>
        <w:t>CON FUERZA DE</w:t>
      </w:r>
    </w:p>
    <w:p w:rsidR="002730B9" w:rsidRDefault="002730B9" w:rsidP="00DB508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2730B9">
        <w:rPr>
          <w:rFonts w:ascii="Times New Roman" w:hAnsi="Times New Roman" w:cs="Times New Roman"/>
          <w:sz w:val="24"/>
          <w:szCs w:val="24"/>
          <w:u w:val="single"/>
        </w:rPr>
        <w:t>ORDENANZA</w:t>
      </w:r>
    </w:p>
    <w:p w:rsidR="00DB5084" w:rsidRDefault="00DB5084" w:rsidP="00DB5084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8D7CF9" w:rsidRPr="00DB5084" w:rsidRDefault="007C22A4" w:rsidP="00CF2A87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94081">
        <w:rPr>
          <w:rFonts w:ascii="Times New Roman" w:hAnsi="Times New Roman" w:cs="Times New Roman"/>
          <w:sz w:val="24"/>
          <w:szCs w:val="24"/>
          <w:u w:val="single"/>
        </w:rPr>
        <w:t>ARTÍCULO</w:t>
      </w:r>
      <w:r w:rsidR="002730B9" w:rsidRPr="00094081">
        <w:rPr>
          <w:rFonts w:ascii="Times New Roman" w:hAnsi="Times New Roman" w:cs="Times New Roman"/>
          <w:sz w:val="24"/>
          <w:szCs w:val="24"/>
          <w:u w:val="single"/>
        </w:rPr>
        <w:t xml:space="preserve"> PRIMERO:</w:t>
      </w:r>
      <w:r w:rsidR="002730B9">
        <w:rPr>
          <w:rFonts w:ascii="Times New Roman" w:hAnsi="Times New Roman" w:cs="Times New Roman"/>
          <w:sz w:val="24"/>
          <w:szCs w:val="24"/>
        </w:rPr>
        <w:t xml:space="preserve"> </w:t>
      </w:r>
      <w:r w:rsidR="00286ABA">
        <w:rPr>
          <w:rFonts w:ascii="Times New Roman" w:hAnsi="Times New Roman" w:cs="Times New Roman"/>
          <w:sz w:val="24"/>
          <w:szCs w:val="24"/>
        </w:rPr>
        <w:t>PRORROGASE la vigencia de la Ordenanza N° 1256 de fecha 27/08/02 (Presupuesto Municipal año 2002) y su modificatoria Ordenanza 1263 de fecha 28/10/02 para el año 2003, hasta la sanción y promulgación de la Ordenanza que apruebe el Presupuesto Municipal del corriente año, conforme lo dispuesto en el Artículo 63 de la Ley 5529.</w:t>
      </w:r>
    </w:p>
    <w:p w:rsidR="00094081" w:rsidRDefault="00094081" w:rsidP="00DB50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86ABA" w:rsidRDefault="00286ABA" w:rsidP="00DB5084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u w:val="single"/>
        </w:rPr>
      </w:pPr>
    </w:p>
    <w:p w:rsidR="002730B9" w:rsidRPr="002730B9" w:rsidRDefault="002730B9" w:rsidP="00286ABA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09408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286ABA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286ABA">
        <w:rPr>
          <w:rFonts w:ascii="Times New Roman" w:hAnsi="Times New Roman" w:cs="Times New Roman"/>
          <w:sz w:val="24"/>
          <w:szCs w:val="24"/>
        </w:rPr>
        <w:t xml:space="preserve"> COMUNIQUESE, PUBLIQUESE, COPIESE Y ARCHIVESE.</w:t>
      </w:r>
    </w:p>
    <w:sectPr w:rsidR="002730B9" w:rsidRPr="002730B9" w:rsidSect="00001EDF">
      <w:footerReference w:type="default" r:id="rId7"/>
      <w:pgSz w:w="11906" w:h="16838"/>
      <w:pgMar w:top="0" w:right="1701" w:bottom="1417" w:left="1701" w:header="708" w:footer="708" w:gutter="0"/>
      <w:pgNumType w:start="13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7ABE" w:rsidRDefault="00677ABE" w:rsidP="00677ABE">
      <w:pPr>
        <w:spacing w:after="0" w:line="240" w:lineRule="auto"/>
      </w:pPr>
      <w:r>
        <w:separator/>
      </w:r>
    </w:p>
  </w:endnote>
  <w:endnote w:type="continuationSeparator" w:id="0">
    <w:p w:rsidR="00677ABE" w:rsidRDefault="00677ABE" w:rsidP="00677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57FF" w:rsidRPr="00F4355F" w:rsidRDefault="007457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7ABE" w:rsidRDefault="00677ABE" w:rsidP="00677ABE">
      <w:pPr>
        <w:spacing w:after="0" w:line="240" w:lineRule="auto"/>
      </w:pPr>
      <w:r>
        <w:separator/>
      </w:r>
    </w:p>
  </w:footnote>
  <w:footnote w:type="continuationSeparator" w:id="0">
    <w:p w:rsidR="00677ABE" w:rsidRDefault="00677ABE" w:rsidP="00677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1EDF"/>
    <w:rsid w:val="00094081"/>
    <w:rsid w:val="000B3EB3"/>
    <w:rsid w:val="00112DB9"/>
    <w:rsid w:val="001D312A"/>
    <w:rsid w:val="002730B9"/>
    <w:rsid w:val="00286ABA"/>
    <w:rsid w:val="005B6AC2"/>
    <w:rsid w:val="00677ABE"/>
    <w:rsid w:val="006A5F8F"/>
    <w:rsid w:val="006F61D0"/>
    <w:rsid w:val="0073064C"/>
    <w:rsid w:val="007457FF"/>
    <w:rsid w:val="007C22A4"/>
    <w:rsid w:val="007F1468"/>
    <w:rsid w:val="00835337"/>
    <w:rsid w:val="00852BB2"/>
    <w:rsid w:val="008B051A"/>
    <w:rsid w:val="008D0148"/>
    <w:rsid w:val="008D7CF9"/>
    <w:rsid w:val="009F3CAA"/>
    <w:rsid w:val="00A9376C"/>
    <w:rsid w:val="00C229EC"/>
    <w:rsid w:val="00C61A26"/>
    <w:rsid w:val="00CF2A87"/>
    <w:rsid w:val="00D0235A"/>
    <w:rsid w:val="00D03568"/>
    <w:rsid w:val="00DB5084"/>
    <w:rsid w:val="00DC4C94"/>
    <w:rsid w:val="00E16F11"/>
    <w:rsid w:val="00F435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77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ABE"/>
  </w:style>
  <w:style w:type="paragraph" w:styleId="Piedepgina">
    <w:name w:val="footer"/>
    <w:basedOn w:val="Normal"/>
    <w:link w:val="PiedepginaCar"/>
    <w:uiPriority w:val="99"/>
    <w:unhideWhenUsed/>
    <w:rsid w:val="00677A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A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9</cp:revision>
  <cp:lastPrinted>2018-04-26T15:01:00Z</cp:lastPrinted>
  <dcterms:created xsi:type="dcterms:W3CDTF">2017-04-10T21:39:00Z</dcterms:created>
  <dcterms:modified xsi:type="dcterms:W3CDTF">2018-04-26T15:01:00Z</dcterms:modified>
</cp:coreProperties>
</file>