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387" w:rsidRPr="001E2CFA" w:rsidRDefault="006925C5" w:rsidP="00502F43">
      <w:pPr>
        <w:jc w:val="right"/>
        <w:rPr>
          <w:rFonts w:ascii="Times New Roman" w:hAnsi="Times New Roman" w:cs="Times New Roman"/>
        </w:rPr>
      </w:pPr>
      <w:r>
        <w:rPr>
          <w:rFonts w:ascii="Times New Roman" w:hAnsi="Times New Roman" w:cs="Times New Roman"/>
        </w:rPr>
        <w:t>YERBA BUENA</w:t>
      </w:r>
      <w:r w:rsidR="00A66977">
        <w:rPr>
          <w:rFonts w:ascii="Times New Roman" w:hAnsi="Times New Roman" w:cs="Times New Roman"/>
        </w:rPr>
        <w:t xml:space="preserve"> </w:t>
      </w:r>
      <w:r w:rsidR="00EA08D6">
        <w:rPr>
          <w:rFonts w:ascii="Times New Roman" w:hAnsi="Times New Roman" w:cs="Times New Roman"/>
        </w:rPr>
        <w:t>0</w:t>
      </w:r>
      <w:r w:rsidR="007529C4">
        <w:rPr>
          <w:rFonts w:ascii="Times New Roman" w:hAnsi="Times New Roman" w:cs="Times New Roman"/>
        </w:rPr>
        <w:t>2</w:t>
      </w:r>
      <w:r w:rsidR="00EA08D6">
        <w:rPr>
          <w:rFonts w:ascii="Times New Roman" w:hAnsi="Times New Roman" w:cs="Times New Roman"/>
        </w:rPr>
        <w:t xml:space="preserve"> </w:t>
      </w:r>
      <w:r w:rsidR="007529C4">
        <w:rPr>
          <w:rFonts w:ascii="Times New Roman" w:hAnsi="Times New Roman" w:cs="Times New Roman"/>
        </w:rPr>
        <w:t>MAY</w:t>
      </w:r>
      <w:r w:rsidR="00EA08D6">
        <w:rPr>
          <w:rFonts w:ascii="Times New Roman" w:hAnsi="Times New Roman" w:cs="Times New Roman"/>
        </w:rPr>
        <w:t xml:space="preserve"> 2003</w:t>
      </w:r>
    </w:p>
    <w:p w:rsidR="00464387" w:rsidRPr="001E2CFA" w:rsidRDefault="000E1B84">
      <w:pPr>
        <w:rPr>
          <w:rFonts w:ascii="Times New Roman" w:hAnsi="Times New Roman" w:cs="Times New Roman"/>
        </w:rPr>
      </w:pPr>
      <w:r w:rsidRPr="001E2CFA">
        <w:rPr>
          <w:rFonts w:ascii="Times New Roman" w:hAnsi="Times New Roman" w:cs="Times New Roman"/>
        </w:rPr>
        <w:t>ORDENANZA N</w:t>
      </w:r>
      <w:r w:rsidRPr="007E6140">
        <w:rPr>
          <w:rFonts w:ascii="Times New Roman" w:hAnsi="Times New Roman" w:cs="Times New Roman"/>
          <w:b/>
          <w:sz w:val="24"/>
        </w:rPr>
        <w:t xml:space="preserve"> </w:t>
      </w:r>
      <w:r w:rsidR="00F34724">
        <w:rPr>
          <w:rFonts w:ascii="Times New Roman" w:hAnsi="Times New Roman" w:cs="Times New Roman"/>
          <w:b/>
          <w:sz w:val="24"/>
        </w:rPr>
        <w:t>128</w:t>
      </w:r>
      <w:r w:rsidR="007529C4">
        <w:rPr>
          <w:rFonts w:ascii="Times New Roman" w:hAnsi="Times New Roman" w:cs="Times New Roman"/>
          <w:b/>
          <w:sz w:val="24"/>
        </w:rPr>
        <w:t>7</w:t>
      </w:r>
    </w:p>
    <w:p w:rsidR="00CC2673" w:rsidRDefault="00D975C7" w:rsidP="00502F43">
      <w:pPr>
        <w:jc w:val="center"/>
        <w:rPr>
          <w:rFonts w:ascii="Times New Roman" w:hAnsi="Times New Roman" w:cs="Times New Roman"/>
          <w:b/>
        </w:rPr>
      </w:pPr>
      <w:r>
        <w:rPr>
          <w:rFonts w:ascii="Times New Roman" w:hAnsi="Times New Roman" w:cs="Times New Roman"/>
          <w:b/>
        </w:rPr>
        <w:t>MUNICIPALIDAD</w:t>
      </w:r>
      <w:r w:rsidR="00464387" w:rsidRPr="001E2CFA">
        <w:rPr>
          <w:rFonts w:ascii="Times New Roman" w:hAnsi="Times New Roman" w:cs="Times New Roman"/>
          <w:b/>
        </w:rPr>
        <w:t xml:space="preserve"> DE YERBA BUENA</w:t>
      </w:r>
    </w:p>
    <w:p w:rsidR="00B07DE1" w:rsidRDefault="00B36D0B" w:rsidP="00B36D0B">
      <w:pPr>
        <w:rPr>
          <w:rFonts w:ascii="Times New Roman" w:hAnsi="Times New Roman" w:cs="Times New Roman"/>
        </w:rPr>
      </w:pPr>
      <w:r>
        <w:rPr>
          <w:rFonts w:ascii="Times New Roman" w:hAnsi="Times New Roman" w:cs="Times New Roman"/>
          <w:b/>
        </w:rPr>
        <w:t xml:space="preserve">VISTO: </w:t>
      </w:r>
    </w:p>
    <w:p w:rsidR="007529C4" w:rsidRDefault="00B07DE1" w:rsidP="00B36D0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7529C4">
        <w:rPr>
          <w:rFonts w:ascii="Times New Roman" w:hAnsi="Times New Roman" w:cs="Times New Roman"/>
        </w:rPr>
        <w:t xml:space="preserve">El Expte. N: 6.012/99, mediante el cual se presenta la Documentacion Tecnica de Obra Construida de Propiedad de AGROTERAN S.R.L, ubicada en calle Luis Lobo de la Vega esquina salas y Valdez, identificada con el Padron N 677.392 y su agregado, Expte. N 2.749/02; y </w:t>
      </w:r>
    </w:p>
    <w:p w:rsidR="008A1A8C" w:rsidRDefault="00B36D0B" w:rsidP="00B36D0B">
      <w:pPr>
        <w:rPr>
          <w:rFonts w:ascii="Times New Roman" w:hAnsi="Times New Roman" w:cs="Times New Roman"/>
          <w:b/>
        </w:rPr>
      </w:pPr>
      <w:r>
        <w:rPr>
          <w:rFonts w:ascii="Times New Roman" w:hAnsi="Times New Roman" w:cs="Times New Roman"/>
          <w:b/>
        </w:rPr>
        <w:t>CONSIDERANDO:</w:t>
      </w:r>
    </w:p>
    <w:p w:rsidR="007529C4" w:rsidRDefault="008A1A8C" w:rsidP="00A26ED2">
      <w:pPr>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sidR="005F5BD1">
        <w:rPr>
          <w:rFonts w:ascii="Times New Roman" w:hAnsi="Times New Roman" w:cs="Times New Roman"/>
        </w:rPr>
        <w:t>Que</w:t>
      </w:r>
      <w:r w:rsidR="007529C4">
        <w:rPr>
          <w:rFonts w:ascii="Times New Roman" w:hAnsi="Times New Roman" w:cs="Times New Roman"/>
        </w:rPr>
        <w:t xml:space="preserve"> a través del Expte N 2.749/02 se solicita tratamiento por via de excepción para dicha documentación técnica; </w:t>
      </w:r>
    </w:p>
    <w:p w:rsidR="007529C4" w:rsidRDefault="007529C4" w:rsidP="00A26ED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Que el propietario ha producido un retiro superior al exigido para zona comercial, ya que la exigencia establece 3.00 m por ambas calles, lo que representaría una superficie </w:t>
      </w:r>
      <w:r w:rsidR="001E103B">
        <w:rPr>
          <w:rFonts w:ascii="Times New Roman" w:hAnsi="Times New Roman" w:cs="Times New Roman"/>
        </w:rPr>
        <w:t xml:space="preserve">de 238,11 m2, habiéndose retirado en todo el perímetro (ambas calles) 6,00 m lo que ha generado una superficie 403.96 m2 por lo que en realidad la invasión aque se hace referencia es de 15.70 m, lo que en porcentaje representa una 3,8% a la zona de retiro; </w:t>
      </w:r>
    </w:p>
    <w:p w:rsidR="001E103B" w:rsidRDefault="001E103B" w:rsidP="00A26ED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Que por otra parte, al modificarse el uso de dicho local (originalmente era un complejo de canchas de padle), y su adecuación para la actual actividad juegos y entretenimiento para niños no ha provocado la fectacion del F.O.S. (Factor de Ocupacion del Suelo), obteniendo una superficie total de 735,68 m2, manteniendo una superficie excedente de 58,24 m2 sobre el minimo que la exigencia establece (677,44m2);</w:t>
      </w:r>
    </w:p>
    <w:p w:rsidR="001E103B" w:rsidRDefault="001E103B" w:rsidP="00A26ED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Que además en el planteo original, los propietarios produ</w:t>
      </w:r>
      <w:r w:rsidR="00C91750">
        <w:rPr>
          <w:rFonts w:ascii="Times New Roman" w:hAnsi="Times New Roman" w:cs="Times New Roman"/>
        </w:rPr>
        <w:t>cen un gran espacio en el acceso, lo que beneficia el criterio que se pretende mantener en la relación construido verde;</w:t>
      </w:r>
    </w:p>
    <w:p w:rsidR="00C91750" w:rsidRDefault="00C91750" w:rsidP="00A26ED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Que el Sr. Director de Catastro, Edificacion y Planeamiento eleva Proyecto de Ordenanza que contempla la medida de excepción solicitada y en concordancia con los fundamentos expuestos en el Proyecto, el Sr. Secretiario de Gobierno, Obras Publicas dispone se emita el instrumento legal pertinente; </w:t>
      </w:r>
    </w:p>
    <w:p w:rsidR="00C91750" w:rsidRDefault="00C91750" w:rsidP="00A26ED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Que al darse intervención a la Direccion de Asuntos Juridicos, el servicio jurídico se expide en forma favorable; </w:t>
      </w:r>
    </w:p>
    <w:p w:rsidR="00C91750" w:rsidRDefault="00C91750" w:rsidP="00A26ED2">
      <w:pPr>
        <w:rPr>
          <w:rFonts w:ascii="Times New Roman" w:hAnsi="Times New Roman" w:cs="Times New Roman"/>
        </w:rPr>
      </w:pPr>
      <w:r>
        <w:rPr>
          <w:rFonts w:ascii="Times New Roman" w:hAnsi="Times New Roman" w:cs="Times New Roman"/>
        </w:rPr>
        <w:t>Por ello y en uso de las facultades que le confiere el Decreto N 822/1 de fecha 19 de mayo de 2000, emitido por el Poder Ejecutivo Provincial,</w:t>
      </w:r>
    </w:p>
    <w:p w:rsidR="00A60918" w:rsidRDefault="00A60918" w:rsidP="00A60918">
      <w:pPr>
        <w:jc w:val="center"/>
        <w:rPr>
          <w:rFonts w:ascii="Times New Roman" w:hAnsi="Times New Roman" w:cs="Times New Roman"/>
        </w:rPr>
      </w:pPr>
    </w:p>
    <w:p w:rsidR="00A60918" w:rsidRDefault="00397582" w:rsidP="00A60918">
      <w:pPr>
        <w:jc w:val="center"/>
        <w:rPr>
          <w:rFonts w:ascii="Times New Roman" w:hAnsi="Times New Roman" w:cs="Times New Roman"/>
        </w:rPr>
      </w:pPr>
      <w:r>
        <w:rPr>
          <w:rFonts w:ascii="Times New Roman" w:hAnsi="Times New Roman" w:cs="Times New Roman"/>
        </w:rPr>
        <w:t>INTERVENTOR MUNICIPAL</w:t>
      </w:r>
      <w:r w:rsidR="00A60918">
        <w:rPr>
          <w:rFonts w:ascii="Times New Roman" w:hAnsi="Times New Roman" w:cs="Times New Roman"/>
        </w:rPr>
        <w:t xml:space="preserve"> </w:t>
      </w:r>
    </w:p>
    <w:p w:rsidR="00A60918" w:rsidRDefault="00A60918" w:rsidP="00A60918">
      <w:pPr>
        <w:jc w:val="center"/>
        <w:rPr>
          <w:rFonts w:ascii="Times New Roman" w:hAnsi="Times New Roman" w:cs="Times New Roman"/>
        </w:rPr>
      </w:pPr>
      <w:r>
        <w:rPr>
          <w:rFonts w:ascii="Times New Roman" w:hAnsi="Times New Roman" w:cs="Times New Roman"/>
        </w:rPr>
        <w:t>SANCIONA Y PROMULGA CON FUERZA DE</w:t>
      </w:r>
    </w:p>
    <w:p w:rsidR="00A60918" w:rsidRDefault="00A60918" w:rsidP="00A60918">
      <w:pPr>
        <w:jc w:val="center"/>
        <w:rPr>
          <w:rFonts w:ascii="Times New Roman" w:hAnsi="Times New Roman" w:cs="Times New Roman"/>
        </w:rPr>
      </w:pPr>
      <w:r>
        <w:rPr>
          <w:rFonts w:ascii="Times New Roman" w:hAnsi="Times New Roman" w:cs="Times New Roman"/>
        </w:rPr>
        <w:t xml:space="preserve"> ORDNENAZA</w:t>
      </w:r>
    </w:p>
    <w:p w:rsidR="00C91750" w:rsidRDefault="00CF3D9C" w:rsidP="00CF3D9C">
      <w:pPr>
        <w:rPr>
          <w:rFonts w:ascii="Times New Roman" w:hAnsi="Times New Roman" w:cs="Times New Roman"/>
        </w:rPr>
      </w:pPr>
      <w:r>
        <w:rPr>
          <w:rFonts w:ascii="Times New Roman" w:hAnsi="Times New Roman" w:cs="Times New Roman"/>
          <w:u w:val="single"/>
        </w:rPr>
        <w:lastRenderedPageBreak/>
        <w:t>ARTICULO PRIMERO</w:t>
      </w:r>
      <w:r w:rsidR="00DD074B">
        <w:rPr>
          <w:rFonts w:ascii="Times New Roman" w:hAnsi="Times New Roman" w:cs="Times New Roman"/>
          <w:u w:val="single"/>
        </w:rPr>
        <w:t xml:space="preserve">: </w:t>
      </w:r>
      <w:r w:rsidR="00C91750">
        <w:rPr>
          <w:rFonts w:ascii="Times New Roman" w:hAnsi="Times New Roman" w:cs="Times New Roman"/>
        </w:rPr>
        <w:t xml:space="preserve">FACULTASE a la Direccion de Catastro, Edificacion y Planeamiento a APROBAR por via de excepción la Documentacion Tecnica ingresada mediante Expte. N 6012/99, correspondiente a Planos Conforme a Obra de propiedad de AGROTERAN S.R.L ubicada en calle Luis Lobo de la Vega esquina Salas y Valdez- Yerba Buena, identificada con el padrón N 677.392 </w:t>
      </w:r>
    </w:p>
    <w:p w:rsidR="005F5BD1" w:rsidRDefault="005F5BD1" w:rsidP="00C91750">
      <w:pPr>
        <w:rPr>
          <w:rFonts w:ascii="Times New Roman" w:hAnsi="Times New Roman" w:cs="Times New Roman"/>
        </w:rPr>
      </w:pPr>
      <w:r>
        <w:rPr>
          <w:rFonts w:ascii="Times New Roman" w:hAnsi="Times New Roman" w:cs="Times New Roman"/>
          <w:u w:val="single"/>
        </w:rPr>
        <w:t>ARTICULO SEGUNDO</w:t>
      </w:r>
      <w:r w:rsidR="00DD074B">
        <w:rPr>
          <w:rFonts w:ascii="Times New Roman" w:hAnsi="Times New Roman" w:cs="Times New Roman"/>
          <w:u w:val="single"/>
        </w:rPr>
        <w:t xml:space="preserve">: </w:t>
      </w:r>
      <w:r w:rsidR="00C91750">
        <w:rPr>
          <w:rFonts w:ascii="Times New Roman" w:hAnsi="Times New Roman" w:cs="Times New Roman"/>
        </w:rPr>
        <w:t>La excepción a que se hace lugar mediante este instrumento, corresponde a la construcción que se ubica en zona de retiro sobre calle Salas y Valdez, que ocupa una superficie de 36,26 m2 invadiendo la zona de retiro con una superficie de 15,70m2 y se la otorga en consideración al retiro de 6,00 m realizado en amboas calles. En consecuencia, en el futuro, para realizar alguna modificación edilica cambio de rubro, etc. Deberá desarmar la construcción  que actualmente ocupa la zona de retiro.</w:t>
      </w:r>
      <w:r w:rsidR="00DD074B">
        <w:rPr>
          <w:rFonts w:ascii="Times New Roman" w:hAnsi="Times New Roman" w:cs="Times New Roman"/>
        </w:rPr>
        <w:t xml:space="preserve"> </w:t>
      </w:r>
    </w:p>
    <w:p w:rsidR="001E2CFA" w:rsidRPr="007E493B" w:rsidRDefault="005F5BD1" w:rsidP="00474CE7">
      <w:pPr>
        <w:rPr>
          <w:rFonts w:ascii="Times New Roman" w:hAnsi="Times New Roman" w:cs="Times New Roman"/>
        </w:rPr>
      </w:pPr>
      <w:r>
        <w:rPr>
          <w:rFonts w:ascii="Times New Roman" w:hAnsi="Times New Roman" w:cs="Times New Roman"/>
          <w:u w:val="single"/>
        </w:rPr>
        <w:t>ARTICULO TERCERO:</w:t>
      </w:r>
      <w:r w:rsidR="001E367D">
        <w:rPr>
          <w:rFonts w:ascii="Times New Roman" w:hAnsi="Times New Roman" w:cs="Times New Roman"/>
          <w:u w:val="single"/>
        </w:rPr>
        <w:t xml:space="preserve"> </w:t>
      </w:r>
      <w:r w:rsidR="001E367D">
        <w:rPr>
          <w:rFonts w:ascii="Times New Roman" w:hAnsi="Times New Roman" w:cs="Times New Roman"/>
        </w:rPr>
        <w:t>COMUNIQUESE</w:t>
      </w:r>
      <w:r w:rsidR="007F7C08">
        <w:rPr>
          <w:rFonts w:ascii="Times New Roman" w:hAnsi="Times New Roman" w:cs="Times New Roman"/>
        </w:rPr>
        <w:t xml:space="preserve">, </w:t>
      </w:r>
      <w:r w:rsidR="00C91750">
        <w:rPr>
          <w:rFonts w:ascii="Times New Roman" w:hAnsi="Times New Roman" w:cs="Times New Roman"/>
        </w:rPr>
        <w:t>PUBLIQUESE,</w:t>
      </w:r>
      <w:r>
        <w:rPr>
          <w:rFonts w:ascii="Times New Roman" w:hAnsi="Times New Roman" w:cs="Times New Roman"/>
        </w:rPr>
        <w:t xml:space="preserve"> </w:t>
      </w:r>
      <w:r w:rsidR="007F7C08">
        <w:rPr>
          <w:rFonts w:ascii="Times New Roman" w:hAnsi="Times New Roman" w:cs="Times New Roman"/>
        </w:rPr>
        <w:t>COPIESE</w:t>
      </w:r>
      <w:r w:rsidR="00A34604">
        <w:rPr>
          <w:rFonts w:ascii="Times New Roman" w:hAnsi="Times New Roman" w:cs="Times New Roman"/>
        </w:rPr>
        <w:t xml:space="preserve">, </w:t>
      </w:r>
      <w:r w:rsidR="007F7C08">
        <w:rPr>
          <w:rFonts w:ascii="Times New Roman" w:hAnsi="Times New Roman" w:cs="Times New Roman"/>
        </w:rPr>
        <w:t>Y ARCHIVESE.</w:t>
      </w:r>
    </w:p>
    <w:sectPr w:rsidR="001E2CFA" w:rsidRPr="007E493B" w:rsidSect="00195F06">
      <w:footerReference w:type="default" r:id="rId7"/>
      <w:pgSz w:w="11906" w:h="16838"/>
      <w:pgMar w:top="1417" w:right="1701" w:bottom="1417" w:left="1701" w:header="708" w:footer="708" w:gutter="0"/>
      <w:pgNumType w:start="13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0A93" w:rsidRDefault="00610A93" w:rsidP="00610A93">
      <w:pPr>
        <w:spacing w:after="0" w:line="240" w:lineRule="auto"/>
      </w:pPr>
      <w:r>
        <w:separator/>
      </w:r>
    </w:p>
  </w:endnote>
  <w:endnote w:type="continuationSeparator" w:id="0">
    <w:p w:rsidR="00610A93" w:rsidRDefault="00610A93" w:rsidP="00610A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0A93" w:rsidRPr="00713442" w:rsidRDefault="00610A9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0A93" w:rsidRDefault="00610A93" w:rsidP="00610A93">
      <w:pPr>
        <w:spacing w:after="0" w:line="240" w:lineRule="auto"/>
      </w:pPr>
      <w:r>
        <w:separator/>
      </w:r>
    </w:p>
  </w:footnote>
  <w:footnote w:type="continuationSeparator" w:id="0">
    <w:p w:rsidR="00610A93" w:rsidRDefault="00610A93" w:rsidP="00610A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464387"/>
    <w:rsid w:val="000235B0"/>
    <w:rsid w:val="00023F71"/>
    <w:rsid w:val="00036229"/>
    <w:rsid w:val="00042300"/>
    <w:rsid w:val="00060CBF"/>
    <w:rsid w:val="00062C0F"/>
    <w:rsid w:val="00084FC2"/>
    <w:rsid w:val="000A4A6A"/>
    <w:rsid w:val="000B7B1A"/>
    <w:rsid w:val="000C13F9"/>
    <w:rsid w:val="000C6493"/>
    <w:rsid w:val="000D1E8E"/>
    <w:rsid w:val="000E1B84"/>
    <w:rsid w:val="000E2F6A"/>
    <w:rsid w:val="00132159"/>
    <w:rsid w:val="00140B57"/>
    <w:rsid w:val="0017699D"/>
    <w:rsid w:val="00190BD2"/>
    <w:rsid w:val="0019162E"/>
    <w:rsid w:val="00195F06"/>
    <w:rsid w:val="001A7996"/>
    <w:rsid w:val="001B304A"/>
    <w:rsid w:val="001C3BDD"/>
    <w:rsid w:val="001E103B"/>
    <w:rsid w:val="001E173F"/>
    <w:rsid w:val="001E2CFA"/>
    <w:rsid w:val="001E365D"/>
    <w:rsid w:val="001E367D"/>
    <w:rsid w:val="0021569B"/>
    <w:rsid w:val="002426BF"/>
    <w:rsid w:val="002567DB"/>
    <w:rsid w:val="002A533B"/>
    <w:rsid w:val="002D47B1"/>
    <w:rsid w:val="002D573E"/>
    <w:rsid w:val="002F59FD"/>
    <w:rsid w:val="002F5D5B"/>
    <w:rsid w:val="00340C48"/>
    <w:rsid w:val="0037461A"/>
    <w:rsid w:val="00397582"/>
    <w:rsid w:val="003A236A"/>
    <w:rsid w:val="003A4537"/>
    <w:rsid w:val="003A648B"/>
    <w:rsid w:val="003A7318"/>
    <w:rsid w:val="003E259D"/>
    <w:rsid w:val="003E6641"/>
    <w:rsid w:val="004252A3"/>
    <w:rsid w:val="0044786C"/>
    <w:rsid w:val="00464387"/>
    <w:rsid w:val="004662F0"/>
    <w:rsid w:val="00474CE7"/>
    <w:rsid w:val="00486367"/>
    <w:rsid w:val="004923BC"/>
    <w:rsid w:val="004954B7"/>
    <w:rsid w:val="004B2C3D"/>
    <w:rsid w:val="004B7CF5"/>
    <w:rsid w:val="004E62F1"/>
    <w:rsid w:val="00502F43"/>
    <w:rsid w:val="00520394"/>
    <w:rsid w:val="00534F64"/>
    <w:rsid w:val="005565EB"/>
    <w:rsid w:val="00571D63"/>
    <w:rsid w:val="005A3DEF"/>
    <w:rsid w:val="005A44D4"/>
    <w:rsid w:val="005D40B3"/>
    <w:rsid w:val="005D6CFF"/>
    <w:rsid w:val="005E4190"/>
    <w:rsid w:val="005F5BD1"/>
    <w:rsid w:val="00610A93"/>
    <w:rsid w:val="0062293C"/>
    <w:rsid w:val="00682583"/>
    <w:rsid w:val="006857B3"/>
    <w:rsid w:val="006925C5"/>
    <w:rsid w:val="006A310A"/>
    <w:rsid w:val="006C65C5"/>
    <w:rsid w:val="006D67A0"/>
    <w:rsid w:val="006E145A"/>
    <w:rsid w:val="00713442"/>
    <w:rsid w:val="00720587"/>
    <w:rsid w:val="00730DF2"/>
    <w:rsid w:val="007410C1"/>
    <w:rsid w:val="0074130A"/>
    <w:rsid w:val="00752103"/>
    <w:rsid w:val="007529C4"/>
    <w:rsid w:val="007A115D"/>
    <w:rsid w:val="007C3415"/>
    <w:rsid w:val="007D2B3A"/>
    <w:rsid w:val="007D5A9B"/>
    <w:rsid w:val="007D6853"/>
    <w:rsid w:val="007E36AE"/>
    <w:rsid w:val="007E493B"/>
    <w:rsid w:val="007E6140"/>
    <w:rsid w:val="007F0D22"/>
    <w:rsid w:val="007F0D33"/>
    <w:rsid w:val="007F7C08"/>
    <w:rsid w:val="00813CB1"/>
    <w:rsid w:val="008460F9"/>
    <w:rsid w:val="008549D9"/>
    <w:rsid w:val="0086068B"/>
    <w:rsid w:val="00872F3F"/>
    <w:rsid w:val="008A1A8C"/>
    <w:rsid w:val="008D7241"/>
    <w:rsid w:val="009001F4"/>
    <w:rsid w:val="00902AD5"/>
    <w:rsid w:val="009529E3"/>
    <w:rsid w:val="00983B92"/>
    <w:rsid w:val="009B5015"/>
    <w:rsid w:val="009B5C8C"/>
    <w:rsid w:val="009F2F62"/>
    <w:rsid w:val="00A120F9"/>
    <w:rsid w:val="00A26ED2"/>
    <w:rsid w:val="00A33A21"/>
    <w:rsid w:val="00A34604"/>
    <w:rsid w:val="00A508E0"/>
    <w:rsid w:val="00A60918"/>
    <w:rsid w:val="00A66977"/>
    <w:rsid w:val="00A73CCF"/>
    <w:rsid w:val="00AA0C2D"/>
    <w:rsid w:val="00AA5F97"/>
    <w:rsid w:val="00AA6558"/>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1750"/>
    <w:rsid w:val="00C92692"/>
    <w:rsid w:val="00CA5B7D"/>
    <w:rsid w:val="00CB2227"/>
    <w:rsid w:val="00CC221F"/>
    <w:rsid w:val="00CC2673"/>
    <w:rsid w:val="00CD6F0F"/>
    <w:rsid w:val="00CE4F7A"/>
    <w:rsid w:val="00CF3D9C"/>
    <w:rsid w:val="00CF5EA9"/>
    <w:rsid w:val="00D83FE6"/>
    <w:rsid w:val="00D93CD1"/>
    <w:rsid w:val="00D975C7"/>
    <w:rsid w:val="00DD074B"/>
    <w:rsid w:val="00DD544C"/>
    <w:rsid w:val="00DF62FD"/>
    <w:rsid w:val="00E12431"/>
    <w:rsid w:val="00E16A4E"/>
    <w:rsid w:val="00E25EAA"/>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47CF"/>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 w:val="00FF4A3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610A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0A93"/>
  </w:style>
  <w:style w:type="paragraph" w:styleId="Piedepgina">
    <w:name w:val="footer"/>
    <w:basedOn w:val="Normal"/>
    <w:link w:val="PiedepginaCar"/>
    <w:uiPriority w:val="99"/>
    <w:semiHidden/>
    <w:unhideWhenUsed/>
    <w:rsid w:val="00610A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0A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473</Words>
  <Characters>2603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8</cp:revision>
  <cp:lastPrinted>2018-04-26T15:01:00Z</cp:lastPrinted>
  <dcterms:created xsi:type="dcterms:W3CDTF">2017-04-17T22:43:00Z</dcterms:created>
  <dcterms:modified xsi:type="dcterms:W3CDTF">2018-04-26T15:01:00Z</dcterms:modified>
</cp:coreProperties>
</file>