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212" w:rsidRPr="00330212" w:rsidRDefault="00330212" w:rsidP="00330212">
      <w:pPr>
        <w:pStyle w:val="Sangradetextonormal"/>
        <w:keepNext/>
        <w:spacing w:after="240"/>
        <w:ind w:firstLine="0"/>
        <w:jc w:val="right"/>
        <w:rPr>
          <w:rFonts w:eastAsia="Arial Unicode MS"/>
          <w:bCs/>
        </w:rPr>
      </w:pPr>
      <w:r w:rsidRPr="00330212">
        <w:rPr>
          <w:rFonts w:eastAsia="Arial Unicode MS"/>
          <w:bCs/>
        </w:rPr>
        <w:t>Yerba Buena, 21 de Abril de 2004</w:t>
      </w:r>
    </w:p>
    <w:p w:rsidR="00330212" w:rsidRPr="00330212" w:rsidRDefault="00330212" w:rsidP="00330212">
      <w:pPr>
        <w:pStyle w:val="Sangradetextonormal"/>
        <w:keepNext/>
        <w:spacing w:before="240" w:after="360"/>
        <w:ind w:firstLine="0"/>
        <w:jc w:val="left"/>
        <w:rPr>
          <w:rFonts w:eastAsia="Arial Unicode MS"/>
          <w:b/>
          <w:bCs/>
        </w:rPr>
      </w:pPr>
      <w:r w:rsidRPr="00330212">
        <w:rPr>
          <w:rFonts w:eastAsia="Arial Unicode MS"/>
          <w:b/>
          <w:bCs/>
        </w:rPr>
        <w:t>ORDENANZA Nº 1357</w:t>
      </w:r>
    </w:p>
    <w:p w:rsidR="00330212" w:rsidRPr="00330212" w:rsidRDefault="00330212" w:rsidP="00330212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330212">
        <w:rPr>
          <w:b/>
          <w:bCs/>
        </w:rPr>
        <w:t xml:space="preserve">VISTO: </w:t>
      </w:r>
    </w:p>
    <w:p w:rsidR="00B63D6C" w:rsidRPr="00330212" w:rsidRDefault="00330212" w:rsidP="00330212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585F8A" w:rsidRPr="00330212">
        <w:t>Las Resoluciones Nro. 343/02 y 219/03, las cuales declaran de interés municipal la 1ra. y 2da. Edición del Concurso Literario denominado “Prof. Nelly Mainardi de Sarrulle”, organizados por el Colegio San Juan El Precursor de esta Ciudad; y</w:t>
      </w:r>
    </w:p>
    <w:p w:rsidR="00330212" w:rsidRPr="00330212" w:rsidRDefault="00330212" w:rsidP="00330212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330212">
        <w:rPr>
          <w:b/>
          <w:bCs/>
        </w:rPr>
        <w:t xml:space="preserve">CONSIDERANDO: </w:t>
      </w:r>
    </w:p>
    <w:p w:rsidR="003B49C9" w:rsidRPr="00330212" w:rsidRDefault="00330212" w:rsidP="00330212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585F8A" w:rsidRPr="00330212">
        <w:t>Que dicho certamen involucra a alumnos de todos los colegios y escuelas de la Ciudad de Yerba Buena, que cursan EBB 2, EGB 3 y Polimodal, compitiendo en las categorías de poesías, cuentos y microrelatos;</w:t>
      </w:r>
    </w:p>
    <w:p w:rsidR="003B49C9" w:rsidRPr="00330212" w:rsidRDefault="00585F8A" w:rsidP="00330212">
      <w:pPr>
        <w:pStyle w:val="Sangra2detindependiente"/>
        <w:keepNext/>
        <w:spacing w:after="120"/>
        <w:ind w:firstLine="0"/>
        <w:jc w:val="left"/>
      </w:pPr>
      <w:r w:rsidRPr="00330212">
        <w:t>Que el Concurso tiene como finalidad estimular en los niños y jóvenes la creatividad y el interés por la creación estética;</w:t>
      </w:r>
    </w:p>
    <w:p w:rsidR="003B49C9" w:rsidRPr="00330212" w:rsidRDefault="00585F8A" w:rsidP="00330212">
      <w:pPr>
        <w:pStyle w:val="Sangra2detindependiente"/>
        <w:keepNext/>
        <w:spacing w:after="120"/>
        <w:ind w:firstLine="0"/>
        <w:jc w:val="left"/>
      </w:pPr>
      <w:r w:rsidRPr="00330212">
        <w:t>Que es deber indelegable del municipio el apoyo a las actividades culturales, conforme a lo establecido en la Ley N° 5529, Art. 47, Inc. 14;</w:t>
      </w:r>
    </w:p>
    <w:p w:rsidR="00B63D6C" w:rsidRPr="00330212" w:rsidRDefault="00585F8A" w:rsidP="00330212">
      <w:pPr>
        <w:pStyle w:val="Sangra2detindependiente"/>
        <w:keepNext/>
        <w:spacing w:after="120"/>
        <w:ind w:firstLine="0"/>
        <w:jc w:val="left"/>
      </w:pPr>
      <w:r w:rsidRPr="00330212">
        <w:t>Que esta medida no implica erogación alguna para este Municipio;</w:t>
      </w:r>
    </w:p>
    <w:p w:rsidR="00B63D6C" w:rsidRPr="00330212" w:rsidRDefault="00330212" w:rsidP="00330212">
      <w:pPr>
        <w:pStyle w:val="Ttulo1"/>
        <w:spacing w:before="360" w:after="360"/>
        <w:ind w:left="1984" w:right="1984"/>
        <w:rPr>
          <w:u w:val="none"/>
        </w:rPr>
      </w:pPr>
      <w:r w:rsidRPr="00330212">
        <w:rPr>
          <w:u w:val="none"/>
        </w:rPr>
        <w:t>EL CONCEJO DELIBERANTE SANCIONA CON FUERZA DE ORDENANZA</w:t>
      </w:r>
    </w:p>
    <w:p w:rsidR="00330212" w:rsidRDefault="001A78B3" w:rsidP="00330212">
      <w:pPr>
        <w:keepNext/>
        <w:spacing w:after="120"/>
      </w:pPr>
      <w:r w:rsidRPr="00330212">
        <w:rPr>
          <w:bCs/>
          <w:u w:val="single"/>
        </w:rPr>
        <w:t>ARTICULO PRIMERO</w:t>
      </w:r>
      <w:r w:rsidR="008D1E69" w:rsidRPr="00330212">
        <w:rPr>
          <w:bCs/>
          <w:u w:val="single"/>
        </w:rPr>
        <w:t>:</w:t>
      </w:r>
      <w:r w:rsidR="008D1E69" w:rsidRPr="00330212">
        <w:rPr>
          <w:bCs/>
        </w:rPr>
        <w:t xml:space="preserve"> </w:t>
      </w:r>
      <w:r w:rsidR="00585F8A" w:rsidRPr="00330212">
        <w:rPr>
          <w:bCs/>
        </w:rPr>
        <w:t>DECLARASE</w:t>
      </w:r>
      <w:r w:rsidR="00585F8A" w:rsidRPr="00330212">
        <w:t xml:space="preserve"> de interés municipal las próximas ediciones del Concurso Literario “Prof. Nelly Mainardi de Sarrulle”</w:t>
      </w:r>
      <w:r w:rsidR="008D1E69" w:rsidRPr="00330212">
        <w:t xml:space="preserve"> </w:t>
      </w:r>
      <w:r w:rsidR="00330212">
        <w:t xml:space="preserve"> (</w:t>
      </w:r>
      <w:r w:rsidR="00585F8A" w:rsidRPr="00330212">
        <w:t>3ra. edición y subsiguientes</w:t>
      </w:r>
      <w:r w:rsidR="00330212">
        <w:t xml:space="preserve">) , </w:t>
      </w:r>
      <w:r w:rsidR="00585F8A" w:rsidRPr="00330212">
        <w:t xml:space="preserve"> organizado por el Colegio San Juan El Precursor de la Ciudad de Yerba Buena.</w:t>
      </w:r>
    </w:p>
    <w:p w:rsidR="00B63D6C" w:rsidRPr="00330212" w:rsidRDefault="001A78B3" w:rsidP="00330212">
      <w:pPr>
        <w:keepNext/>
        <w:spacing w:after="120"/>
      </w:pPr>
      <w:r w:rsidRPr="00330212">
        <w:rPr>
          <w:bCs/>
          <w:u w:val="single"/>
        </w:rPr>
        <w:t>ARTICULO SEGUNDO</w:t>
      </w:r>
      <w:r w:rsidR="008D1E69" w:rsidRPr="00330212">
        <w:rPr>
          <w:bCs/>
          <w:u w:val="single"/>
        </w:rPr>
        <w:t>:</w:t>
      </w:r>
      <w:r w:rsidR="008D1E69" w:rsidRPr="00330212">
        <w:rPr>
          <w:bCs/>
        </w:rPr>
        <w:t xml:space="preserve"> </w:t>
      </w:r>
      <w:r w:rsidR="00585F8A" w:rsidRPr="00330212">
        <w:t>Dispónese que por la Dirección de Cultura y Educación se brinde la colaboración necesaria para este importante evento.</w:t>
      </w:r>
    </w:p>
    <w:p w:rsidR="00B63D6C" w:rsidRPr="00330212" w:rsidRDefault="001A78B3" w:rsidP="00330212">
      <w:pPr>
        <w:pStyle w:val="Ttulo2"/>
        <w:spacing w:after="120"/>
        <w:rPr>
          <w:b w:val="0"/>
          <w:bCs w:val="0"/>
          <w:u w:val="none"/>
        </w:rPr>
      </w:pPr>
      <w:r w:rsidRPr="00330212">
        <w:rPr>
          <w:b w:val="0"/>
        </w:rPr>
        <w:t>ARTICULO TERCERO</w:t>
      </w:r>
      <w:r w:rsidR="008D1E69" w:rsidRPr="00330212">
        <w:rPr>
          <w:b w:val="0"/>
        </w:rPr>
        <w:t>:</w:t>
      </w:r>
      <w:r w:rsidR="008D1E69" w:rsidRPr="00330212">
        <w:rPr>
          <w:b w:val="0"/>
          <w:u w:val="none"/>
        </w:rPr>
        <w:t xml:space="preserve"> </w:t>
      </w:r>
      <w:r w:rsidR="00585F8A" w:rsidRPr="00330212">
        <w:rPr>
          <w:b w:val="0"/>
          <w:bCs w:val="0"/>
          <w:u w:val="none"/>
        </w:rPr>
        <w:t>Hágase entrega de copia autenticada de la presente Ordenanza al Establecimiento San Juan El Precursor.</w:t>
      </w:r>
    </w:p>
    <w:p w:rsidR="003B49C9" w:rsidRPr="00330212" w:rsidRDefault="001A78B3" w:rsidP="00330212">
      <w:pPr>
        <w:keepNext/>
        <w:spacing w:after="120"/>
      </w:pPr>
      <w:r w:rsidRPr="00330212">
        <w:rPr>
          <w:u w:val="single"/>
        </w:rPr>
        <w:t>ARTICULO CUARTO:</w:t>
      </w:r>
      <w:r w:rsidR="00585F8A" w:rsidRPr="00330212">
        <w:rPr>
          <w:bCs/>
        </w:rPr>
        <w:t>COMUNÍQUESE, REGÍSTRESE Y ARCHÍVESE.</w:t>
      </w:r>
      <w:r w:rsidR="00330212" w:rsidRPr="00330212">
        <w:t xml:space="preserve"> </w:t>
      </w:r>
    </w:p>
    <w:sectPr w:rsidR="003B49C9" w:rsidRPr="00330212" w:rsidSect="00094225">
      <w:footerReference w:type="default" r:id="rId6"/>
      <w:pgSz w:w="11906" w:h="16838" w:code="5"/>
      <w:pgMar w:top="1417" w:right="1701" w:bottom="1417" w:left="1701" w:header="709" w:footer="709" w:gutter="0"/>
      <w:pgNumType w:start="147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4225" w:rsidRDefault="00094225" w:rsidP="00094225">
      <w:r>
        <w:separator/>
      </w:r>
    </w:p>
  </w:endnote>
  <w:endnote w:type="continuationSeparator" w:id="0">
    <w:p w:rsidR="00094225" w:rsidRDefault="00094225" w:rsidP="000942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4225" w:rsidRPr="006F3068" w:rsidRDefault="0009422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4225" w:rsidRDefault="00094225" w:rsidP="00094225">
      <w:r>
        <w:separator/>
      </w:r>
    </w:p>
  </w:footnote>
  <w:footnote w:type="continuationSeparator" w:id="0">
    <w:p w:rsidR="00094225" w:rsidRDefault="00094225" w:rsidP="0009422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85F8A"/>
    <w:rsid w:val="00094225"/>
    <w:rsid w:val="001465CB"/>
    <w:rsid w:val="001A78B3"/>
    <w:rsid w:val="002725B1"/>
    <w:rsid w:val="002C167B"/>
    <w:rsid w:val="00330212"/>
    <w:rsid w:val="003B49C9"/>
    <w:rsid w:val="003B7C43"/>
    <w:rsid w:val="00433395"/>
    <w:rsid w:val="004909B9"/>
    <w:rsid w:val="004A1B41"/>
    <w:rsid w:val="00585F8A"/>
    <w:rsid w:val="006F3068"/>
    <w:rsid w:val="0070274D"/>
    <w:rsid w:val="007B5C62"/>
    <w:rsid w:val="008D1E69"/>
    <w:rsid w:val="00932BFC"/>
    <w:rsid w:val="009E2AEC"/>
    <w:rsid w:val="00AB5D26"/>
    <w:rsid w:val="00AF7BC1"/>
    <w:rsid w:val="00B63D6C"/>
    <w:rsid w:val="00B93832"/>
    <w:rsid w:val="00BD1A40"/>
    <w:rsid w:val="00C03500"/>
    <w:rsid w:val="00C424E8"/>
    <w:rsid w:val="00DE4645"/>
    <w:rsid w:val="00F0053C"/>
    <w:rsid w:val="00F56B50"/>
    <w:rsid w:val="00FD3436"/>
    <w:rsid w:val="00FF74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9C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B49C9"/>
    <w:pPr>
      <w:keepNext/>
      <w:jc w:val="center"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3B49C9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3B49C9"/>
    <w:pPr>
      <w:keepNext/>
      <w:ind w:firstLine="708"/>
      <w:jc w:val="both"/>
      <w:outlineLvl w:val="2"/>
    </w:pPr>
    <w:rPr>
      <w:i/>
      <w:iCs/>
    </w:rPr>
  </w:style>
  <w:style w:type="paragraph" w:styleId="Ttulo6">
    <w:name w:val="heading 6"/>
    <w:basedOn w:val="Normal"/>
    <w:next w:val="Normal"/>
    <w:qFormat/>
    <w:rsid w:val="003B49C9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B49C9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3B49C9"/>
    <w:pPr>
      <w:ind w:firstLine="2760"/>
      <w:jc w:val="both"/>
    </w:pPr>
  </w:style>
  <w:style w:type="paragraph" w:styleId="Sangra3detindependiente">
    <w:name w:val="Body Text Indent 3"/>
    <w:basedOn w:val="Normal"/>
    <w:semiHidden/>
    <w:rsid w:val="003B49C9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0942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9422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942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94225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21 DE ABRIL DE 2004</vt:lpstr>
    </vt:vector>
  </TitlesOfParts>
  <Company>****</Company>
  <LinksUpToDate>false</LinksUpToDate>
  <CharactersWithSpaces>1458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21 DE ABRIL DE 2004</dc:title>
  <dc:subject/>
  <dc:creator>****</dc:creator>
  <cp:keywords/>
  <dc:description/>
  <cp:lastModifiedBy>Alejandro Di Battista</cp:lastModifiedBy>
  <cp:revision>20</cp:revision>
  <cp:lastPrinted>2018-04-26T15:02:00Z</cp:lastPrinted>
  <dcterms:created xsi:type="dcterms:W3CDTF">2017-05-11T14:08:00Z</dcterms:created>
  <dcterms:modified xsi:type="dcterms:W3CDTF">2018-04-26T15:02:00Z</dcterms:modified>
</cp:coreProperties>
</file>