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F32" w:rsidRPr="00EA3F32" w:rsidRDefault="00EA3F32" w:rsidP="00EA3F32">
      <w:pPr>
        <w:pStyle w:val="Textoindependiente"/>
        <w:keepNext/>
        <w:spacing w:after="240"/>
        <w:jc w:val="right"/>
        <w:rPr>
          <w:bCs/>
        </w:rPr>
      </w:pPr>
      <w:r w:rsidRPr="00EA3F32">
        <w:rPr>
          <w:bCs/>
        </w:rPr>
        <w:t>Yerba Buena, 16 de Diciembre de 2004</w:t>
      </w:r>
    </w:p>
    <w:p w:rsidR="00EA3F32" w:rsidRPr="00EA3F32" w:rsidRDefault="00EA3F32" w:rsidP="00EA3F32">
      <w:pPr>
        <w:pStyle w:val="Textoindependiente"/>
        <w:keepNext/>
        <w:spacing w:before="240" w:after="360"/>
        <w:jc w:val="left"/>
        <w:rPr>
          <w:b/>
          <w:bCs/>
        </w:rPr>
      </w:pPr>
      <w:r w:rsidRPr="00EA3F32">
        <w:rPr>
          <w:b/>
          <w:bCs/>
        </w:rPr>
        <w:t>ORDENANZA Nº 1420</w:t>
      </w:r>
    </w:p>
    <w:p w:rsidR="00EA3F32" w:rsidRPr="00EA3F32" w:rsidRDefault="00EA3F32" w:rsidP="00EA3F32">
      <w:pPr>
        <w:pStyle w:val="Textoindependiente"/>
        <w:keepNext/>
        <w:spacing w:before="240" w:after="120"/>
        <w:jc w:val="left"/>
        <w:rPr>
          <w:b/>
          <w:bCs/>
        </w:rPr>
      </w:pPr>
      <w:r w:rsidRPr="00EA3F32">
        <w:rPr>
          <w:b/>
          <w:bCs/>
        </w:rPr>
        <w:t xml:space="preserve">VISTO: </w:t>
      </w:r>
    </w:p>
    <w:p w:rsidR="000931F1" w:rsidRPr="00EA3F32" w:rsidRDefault="00EA3F32" w:rsidP="00EA3F32">
      <w:pPr>
        <w:pStyle w:val="Textoindependiente"/>
        <w:keepNext/>
        <w:spacing w:after="120"/>
        <w:jc w:val="left"/>
      </w:pPr>
      <w:r>
        <w:rPr>
          <w:bCs/>
        </w:rPr>
        <w:t xml:space="preserve"> </w:t>
      </w:r>
      <w:r w:rsidR="00450255" w:rsidRPr="00EA3F32">
        <w:t>La Ordenanza N</w:t>
      </w:r>
      <w:r>
        <w:t xml:space="preserve">º </w:t>
      </w:r>
      <w:r w:rsidR="00450255" w:rsidRPr="00EA3F32">
        <w:t>1417, mediante la cual se introducen modificaciones a la Ordenanza N</w:t>
      </w:r>
      <w:r>
        <w:t xml:space="preserve">º </w:t>
      </w:r>
      <w:r w:rsidR="00450255" w:rsidRPr="00EA3F32">
        <w:t>613/94, Código de Planeamiento Urbano; y</w:t>
      </w:r>
    </w:p>
    <w:p w:rsidR="00EA3F32" w:rsidRPr="00EA3F32" w:rsidRDefault="00EA3F32" w:rsidP="00EA3F32">
      <w:pPr>
        <w:pStyle w:val="Textoindependiente"/>
        <w:keepNext/>
        <w:spacing w:before="240" w:after="120"/>
        <w:jc w:val="left"/>
        <w:rPr>
          <w:b/>
        </w:rPr>
      </w:pPr>
      <w:r w:rsidRPr="00EA3F32">
        <w:rPr>
          <w:b/>
        </w:rPr>
        <w:t xml:space="preserve">CONSIDERANDO: </w:t>
      </w:r>
    </w:p>
    <w:p w:rsidR="00EB0ED1" w:rsidRPr="00EA3F32" w:rsidRDefault="00EA3F32" w:rsidP="00EA3F32">
      <w:pPr>
        <w:pStyle w:val="Textoindependiente"/>
        <w:keepNext/>
        <w:spacing w:after="120"/>
        <w:jc w:val="left"/>
      </w:pPr>
      <w:r>
        <w:t xml:space="preserve"> </w:t>
      </w:r>
      <w:r w:rsidR="00450255" w:rsidRPr="00EA3F32">
        <w:t>Que en la misma se deslizaron errores de conceptos, que, nobleza obliga,deben ser subsanados mediante el dictado de otra norma de igual jerarquía;</w:t>
      </w:r>
    </w:p>
    <w:p w:rsidR="00EB0ED1" w:rsidRPr="00EA3F32" w:rsidRDefault="00450255" w:rsidP="00EA3F32">
      <w:pPr>
        <w:pStyle w:val="Textoindependiente"/>
        <w:keepNext/>
        <w:spacing w:after="120"/>
        <w:jc w:val="left"/>
      </w:pPr>
      <w:r w:rsidRPr="00EA3F32">
        <w:tab/>
      </w:r>
      <w:r w:rsidRPr="00EA3F32">
        <w:tab/>
      </w:r>
      <w:r w:rsidRPr="00EA3F32">
        <w:tab/>
      </w:r>
      <w:r w:rsidRPr="00EA3F32">
        <w:tab/>
        <w:t>Que estos errores, motivaron tendenciosas interpretaciones, tales como que se pretende tener una ciudad con toda clase de esparcimientos y sin lugar para la religión;</w:t>
      </w:r>
    </w:p>
    <w:p w:rsidR="00EB0ED1" w:rsidRPr="00EA3F32" w:rsidRDefault="00450255" w:rsidP="00EA3F32">
      <w:pPr>
        <w:pStyle w:val="Textoindependiente"/>
        <w:keepNext/>
        <w:spacing w:after="120"/>
        <w:jc w:val="left"/>
      </w:pPr>
      <w:r w:rsidRPr="00EA3F32">
        <w:tab/>
      </w:r>
      <w:r w:rsidRPr="00EA3F32">
        <w:tab/>
      </w:r>
      <w:r w:rsidRPr="00EA3F32">
        <w:tab/>
      </w:r>
      <w:r w:rsidRPr="00EA3F32">
        <w:tab/>
        <w:t>Que lejos de ello, el espíritu de la misma no es otro que el de permitir que Yerba Buena, muestre una Avenida Aconquija, principal vía metropolitana, activa, atractiva y pujante, dictando las normas a las que deben adecuarse aquellos que deseen instalarse en ella;</w:t>
      </w:r>
    </w:p>
    <w:p w:rsidR="00EB0ED1" w:rsidRPr="00EA3F32" w:rsidRDefault="00450255" w:rsidP="00EA3F32">
      <w:pPr>
        <w:pStyle w:val="Textoindependiente"/>
        <w:keepNext/>
        <w:spacing w:after="120"/>
        <w:jc w:val="left"/>
      </w:pPr>
      <w:r w:rsidRPr="00EA3F32">
        <w:tab/>
      </w:r>
      <w:r w:rsidRPr="00EA3F32">
        <w:tab/>
      </w:r>
      <w:r w:rsidRPr="00EA3F32">
        <w:tab/>
      </w:r>
      <w:r w:rsidRPr="00EA3F32">
        <w:tab/>
        <w:t>Que ampliar los radios comerciales de la Avenida Aconquija, ya definida como comercial en toda su extensión, excepto en el tramo de la APP, por la Ordenanza N</w:t>
      </w:r>
      <w:r w:rsidR="00EA3F32">
        <w:t xml:space="preserve">º </w:t>
      </w:r>
      <w:r w:rsidRPr="00EA3F32">
        <w:t>613/94, y definir cuales son los usos que en ellas se permitirán, es anticiparnos a un futuro no muy lejano de una Avenida, que por ser el principal acceso a la ciudad, pronto contará con pedidos de habilitaciones comerciales por parte de propietarios que apuestan a una ciudad con todos los servicios que debe ofrecer, tanto a sus propios habitantes como así también a los foráneos;</w:t>
      </w:r>
    </w:p>
    <w:p w:rsidR="00EB0ED1" w:rsidRPr="00EA3F32" w:rsidRDefault="00450255" w:rsidP="00EA3F32">
      <w:pPr>
        <w:pStyle w:val="Textoindependiente"/>
        <w:keepNext/>
        <w:spacing w:after="120"/>
        <w:jc w:val="left"/>
      </w:pPr>
      <w:r w:rsidRPr="00EA3F32">
        <w:tab/>
      </w:r>
      <w:r w:rsidRPr="00EA3F32">
        <w:tab/>
      </w:r>
      <w:r w:rsidRPr="00EA3F32">
        <w:tab/>
      </w:r>
      <w:r w:rsidRPr="00EA3F32">
        <w:tab/>
        <w:t>Que a los fines de que la norma sea clara en cuanto a su interpretación, es menester introducir modificaciones que nos permitan corregir los errores y mejorar su redacción;</w:t>
      </w:r>
    </w:p>
    <w:p w:rsidR="00EB0ED1" w:rsidRPr="00EA3F32" w:rsidRDefault="00450255" w:rsidP="00EA3F32">
      <w:pPr>
        <w:pStyle w:val="Textoindependiente"/>
        <w:keepNext/>
        <w:spacing w:after="120"/>
        <w:jc w:val="left"/>
      </w:pPr>
      <w:r w:rsidRPr="00EA3F32">
        <w:tab/>
      </w:r>
      <w:r w:rsidRPr="00EA3F32">
        <w:tab/>
      </w:r>
      <w:r w:rsidRPr="00EA3F32">
        <w:tab/>
      </w:r>
      <w:r w:rsidRPr="00EA3F32">
        <w:tab/>
        <w:t>Que es necesario introducir el concepto de nuevas actividades, tales como los Cybers y Locutorios, no contempladas en la Ordenanza N</w:t>
      </w:r>
      <w:r w:rsidR="00EA3F32">
        <w:t xml:space="preserve">º </w:t>
      </w:r>
      <w:r w:rsidRPr="00EA3F32">
        <w:t>613 por no tener auge en el año 1994;</w:t>
      </w:r>
    </w:p>
    <w:p w:rsidR="00EB0ED1" w:rsidRPr="00EA3F32" w:rsidRDefault="00450255" w:rsidP="00EA3F32">
      <w:pPr>
        <w:pStyle w:val="Textoindependiente"/>
        <w:keepNext/>
        <w:spacing w:after="120"/>
        <w:jc w:val="left"/>
      </w:pPr>
      <w:r w:rsidRPr="00EA3F32">
        <w:tab/>
      </w:r>
      <w:r w:rsidRPr="00EA3F32">
        <w:tab/>
      </w:r>
      <w:r w:rsidRPr="00EA3F32">
        <w:tab/>
      </w:r>
      <w:r w:rsidRPr="00EA3F32">
        <w:tab/>
        <w:t>Que en algunas zonas de la Avenida Aconquija, la instalación de edificios para el culto ya estaba prohibida por la Ordenanza N</w:t>
      </w:r>
      <w:r w:rsidR="00EA3F32">
        <w:t xml:space="preserve">º </w:t>
      </w:r>
      <w:r w:rsidRPr="00EA3F32">
        <w:t>613, y siendo nuestra responsabilidad adecuar las normas a lo que el pueblo requiere, esta prohibición debe ser eliminada;</w:t>
      </w:r>
    </w:p>
    <w:p w:rsidR="000931F1" w:rsidRPr="00EA3F32" w:rsidRDefault="00450255" w:rsidP="00EA3F32">
      <w:pPr>
        <w:pStyle w:val="Textoindependiente"/>
        <w:keepNext/>
        <w:spacing w:after="120"/>
        <w:jc w:val="left"/>
      </w:pPr>
      <w:r w:rsidRPr="00EA3F32">
        <w:tab/>
      </w:r>
      <w:r w:rsidRPr="00EA3F32">
        <w:tab/>
      </w:r>
      <w:r w:rsidRPr="00EA3F32">
        <w:tab/>
      </w:r>
      <w:r w:rsidRPr="00EA3F32">
        <w:tab/>
        <w:t>Que si bien la Ordenanza N</w:t>
      </w:r>
      <w:r w:rsidR="00EA3F32">
        <w:t xml:space="preserve">º </w:t>
      </w:r>
      <w:r w:rsidRPr="00EA3F32">
        <w:t>1417, mantiene lo exigido en cuanto a Retiros, Alturas, FOS y FOT, se debe mejorar la redacción, para evitar malas interpretaciones;</w:t>
      </w:r>
    </w:p>
    <w:p w:rsidR="000931F1" w:rsidRPr="00EA3F32" w:rsidRDefault="00EA3F32" w:rsidP="00EA3F32">
      <w:pPr>
        <w:pStyle w:val="Ttulo2"/>
        <w:spacing w:before="360" w:after="360"/>
        <w:ind w:left="1984" w:right="1984"/>
        <w:rPr>
          <w:u w:val="none"/>
        </w:rPr>
      </w:pPr>
      <w:r w:rsidRPr="00EA3F32">
        <w:rPr>
          <w:u w:val="none"/>
        </w:rPr>
        <w:t>EL CONCEJO DELIBERANTE SANCIONA CON FUERZA DE ORDENANZA</w:t>
      </w:r>
    </w:p>
    <w:p w:rsidR="000931F1" w:rsidRPr="00EA3F32" w:rsidRDefault="008A436C" w:rsidP="00EA3F32">
      <w:pPr>
        <w:keepNext/>
        <w:spacing w:after="120"/>
        <w:rPr>
          <w:lang w:val="es-AR"/>
        </w:rPr>
      </w:pPr>
      <w:r w:rsidRPr="00EA3F32">
        <w:rPr>
          <w:u w:val="single"/>
          <w:lang w:val="es-AR"/>
        </w:rPr>
        <w:t>ARTICULO PRIMERO:</w:t>
      </w:r>
      <w:r w:rsidR="00450255" w:rsidRPr="00EA3F32">
        <w:rPr>
          <w:bCs/>
          <w:lang w:val="es-AR"/>
        </w:rPr>
        <w:t xml:space="preserve">MODIFICASE </w:t>
      </w:r>
      <w:r w:rsidR="00450255" w:rsidRPr="00EA3F32">
        <w:rPr>
          <w:lang w:val="es-AR"/>
        </w:rPr>
        <w:t>el Artículo Primero de la Ordenanza N</w:t>
      </w:r>
      <w:r w:rsidR="00EA3F32">
        <w:rPr>
          <w:lang w:val="es-AR"/>
        </w:rPr>
        <w:t xml:space="preserve">º </w:t>
      </w:r>
      <w:r w:rsidR="00450255" w:rsidRPr="00EA3F32">
        <w:rPr>
          <w:lang w:val="es-AR"/>
        </w:rPr>
        <w:t>1417, el que quedará redactado de la siguiente forma:</w:t>
      </w:r>
    </w:p>
    <w:p w:rsidR="000931F1" w:rsidRPr="00EA3F32" w:rsidRDefault="00450255" w:rsidP="00EA3F32">
      <w:pPr>
        <w:keepNext/>
        <w:spacing w:after="120"/>
        <w:rPr>
          <w:lang w:val="es-AR"/>
        </w:rPr>
      </w:pPr>
      <w:r w:rsidRPr="00EA3F32">
        <w:rPr>
          <w:bCs/>
          <w:lang w:val="es-AR"/>
        </w:rPr>
        <w:lastRenderedPageBreak/>
        <w:t>“</w:t>
      </w:r>
      <w:r w:rsidR="008A436C" w:rsidRPr="00EA3F32">
        <w:rPr>
          <w:bCs/>
          <w:lang w:val="es-AR"/>
        </w:rPr>
        <w:t>ARTICULO PRIMERO</w:t>
      </w:r>
      <w:r w:rsidR="00B034AE" w:rsidRPr="00EA3F32">
        <w:rPr>
          <w:bCs/>
          <w:lang w:val="es-AR"/>
        </w:rPr>
        <w:t xml:space="preserve">: </w:t>
      </w:r>
      <w:r w:rsidRPr="00EA3F32">
        <w:rPr>
          <w:bCs/>
          <w:lang w:val="es-AR"/>
        </w:rPr>
        <w:t>MODIFÍCASE</w:t>
      </w:r>
      <w:r w:rsidRPr="00EA3F32">
        <w:rPr>
          <w:lang w:val="es-AR"/>
        </w:rPr>
        <w:t xml:space="preserve"> en las zonas CM Y CMB de la UA2,</w:t>
      </w:r>
      <w:r w:rsidR="00B034AE" w:rsidRPr="00EA3F32">
        <w:rPr>
          <w:lang w:val="es-AR"/>
        </w:rPr>
        <w:t xml:space="preserve"> </w:t>
      </w:r>
      <w:r w:rsidR="00EA3F32">
        <w:rPr>
          <w:lang w:val="es-AR"/>
        </w:rPr>
        <w:t xml:space="preserve"> (</w:t>
      </w:r>
      <w:r w:rsidRPr="00EA3F32">
        <w:rPr>
          <w:lang w:val="es-AR"/>
        </w:rPr>
        <w:t>Unidad Ambiental 2</w:t>
      </w:r>
      <w:r w:rsidR="00EA3F32">
        <w:rPr>
          <w:lang w:val="es-AR"/>
        </w:rPr>
        <w:t xml:space="preserve">) , </w:t>
      </w:r>
      <w:r w:rsidRPr="00EA3F32">
        <w:rPr>
          <w:lang w:val="es-AR"/>
        </w:rPr>
        <w:t xml:space="preserve"> los radios consignados en el Punto 3.2.1., de la Ordenanza N</w:t>
      </w:r>
      <w:r w:rsidR="00EA3F32">
        <w:rPr>
          <w:lang w:val="es-AR"/>
        </w:rPr>
        <w:t xml:space="preserve">º </w:t>
      </w:r>
      <w:r w:rsidRPr="00EA3F32">
        <w:rPr>
          <w:lang w:val="es-AR"/>
        </w:rPr>
        <w:t>613/94, definiéndose a partir de la presente como zona CM, a la Avenida Aconquija, desde Avenida Alfredo Guzmán, hasta calle Salustiano Zavalía y como zona CMB, a la Avenida Aconquija, desde calle Salustiano Zavalía hasta calle Carlos Darwin.</w:t>
      </w:r>
    </w:p>
    <w:p w:rsidR="000931F1" w:rsidRPr="00EA3F32" w:rsidRDefault="00450255" w:rsidP="00EA3F32">
      <w:pPr>
        <w:keepNext/>
        <w:spacing w:after="120"/>
        <w:rPr>
          <w:lang w:val="es-AR"/>
        </w:rPr>
      </w:pPr>
      <w:r w:rsidRPr="00EA3F32">
        <w:rPr>
          <w:lang w:val="es-AR"/>
        </w:rPr>
        <w:t>Al radio determinado como CMA de la UA2, se le agrega el tramo de la Avenida Aconquija comprendida entre Carlos Darwin y Anzorena.”</w:t>
      </w:r>
    </w:p>
    <w:p w:rsidR="000931F1" w:rsidRPr="00EA3F32" w:rsidRDefault="008A436C" w:rsidP="00EA3F32">
      <w:pPr>
        <w:keepNext/>
        <w:spacing w:after="120"/>
      </w:pPr>
      <w:r w:rsidRPr="00EA3F32">
        <w:rPr>
          <w:u w:val="single"/>
        </w:rPr>
        <w:t>ARTICULO SEGUNDO:</w:t>
      </w:r>
      <w:r w:rsidR="00450255" w:rsidRPr="00EA3F32">
        <w:rPr>
          <w:bCs/>
        </w:rPr>
        <w:t xml:space="preserve">MODIFICASE </w:t>
      </w:r>
      <w:r w:rsidR="00450255" w:rsidRPr="00EA3F32">
        <w:t>el Artículo Segundo de la Ordenanza N</w:t>
      </w:r>
      <w:r w:rsidR="00EA3F32">
        <w:t xml:space="preserve">º </w:t>
      </w:r>
      <w:r w:rsidR="00450255" w:rsidRPr="00EA3F32">
        <w:t>1417, el que quedará redactado de la siguiente manera:</w:t>
      </w:r>
    </w:p>
    <w:p w:rsidR="00EB0ED1" w:rsidRPr="00EA3F32" w:rsidRDefault="00450255" w:rsidP="00EA3F32">
      <w:pPr>
        <w:keepNext/>
        <w:spacing w:after="120"/>
      </w:pPr>
      <w:r w:rsidRPr="00EA3F32">
        <w:t>“</w:t>
      </w:r>
      <w:r w:rsidR="008A436C" w:rsidRPr="00EA3F32">
        <w:rPr>
          <w:bCs/>
        </w:rPr>
        <w:t>ARTICULO SEGUNDO</w:t>
      </w:r>
      <w:r w:rsidR="00B034AE" w:rsidRPr="00EA3F32">
        <w:rPr>
          <w:bCs/>
        </w:rPr>
        <w:t xml:space="preserve">: </w:t>
      </w:r>
      <w:r w:rsidRPr="00EA3F32">
        <w:rPr>
          <w:bCs/>
        </w:rPr>
        <w:t xml:space="preserve">MODIFICASE </w:t>
      </w:r>
      <w:r w:rsidRPr="00EA3F32">
        <w:t>en la zona CM de la UA1, Punto 3.2.1., de la Ordenanza N</w:t>
      </w:r>
      <w:r w:rsidR="00EA3F32">
        <w:t xml:space="preserve">º </w:t>
      </w:r>
      <w:r w:rsidRPr="00EA3F32">
        <w:t>613/94, el radio definido, el que comprenderá a partir de la presente a la Avenida Aconquija, entre Camino del Perú y Bartolomé Hernández.</w:t>
      </w:r>
    </w:p>
    <w:p w:rsidR="000931F1" w:rsidRPr="00EA3F32" w:rsidRDefault="00450255" w:rsidP="00EA3F32">
      <w:pPr>
        <w:keepNext/>
        <w:spacing w:after="120"/>
      </w:pPr>
      <w:r w:rsidRPr="00EA3F32">
        <w:t>Al radio definido como CMB, de esta misma Unidad Ambiental se le incorpora el tramo de Avenida Aconquija, entre calle Bartolomé Hernández y calle Acasuso.”</w:t>
      </w:r>
    </w:p>
    <w:p w:rsidR="00EB0ED1" w:rsidRPr="00EA3F32" w:rsidRDefault="00450255" w:rsidP="00EA3F32">
      <w:pPr>
        <w:keepNext/>
        <w:spacing w:after="120"/>
        <w:rPr>
          <w:lang w:val="es-AR"/>
        </w:rPr>
      </w:pPr>
      <w:r w:rsidRPr="00EA3F32">
        <w:rPr>
          <w:bCs/>
          <w:lang w:val="es-AR"/>
        </w:rPr>
        <w:t>CM comercio densidad media</w:t>
      </w:r>
      <w:r w:rsidRPr="00EA3F32">
        <w:rPr>
          <w:lang w:val="es-AR"/>
        </w:rPr>
        <w:t>: Desde Camino al Perú hasta calle Bartolomé Hernández.</w:t>
      </w:r>
    </w:p>
    <w:p w:rsidR="000931F1" w:rsidRPr="00EA3F32" w:rsidRDefault="00450255" w:rsidP="00EA3F32">
      <w:pPr>
        <w:keepNext/>
        <w:spacing w:after="120"/>
        <w:rPr>
          <w:lang w:val="es-AR"/>
        </w:rPr>
      </w:pPr>
      <w:r w:rsidRPr="00EA3F32">
        <w:rPr>
          <w:bCs/>
          <w:lang w:val="es-AR"/>
        </w:rPr>
        <w:t>CMb comercio densidad media baja:</w:t>
      </w:r>
      <w:r w:rsidRPr="00EA3F32">
        <w:rPr>
          <w:lang w:val="es-AR"/>
        </w:rPr>
        <w:t xml:space="preserve"> Desde Bartolomé Hernández hasta calle Acasuso.</w:t>
      </w:r>
    </w:p>
    <w:p w:rsidR="000931F1" w:rsidRPr="00EA3F32" w:rsidRDefault="008A436C" w:rsidP="00EA3F32">
      <w:pPr>
        <w:keepNext/>
        <w:spacing w:after="120"/>
        <w:rPr>
          <w:lang w:val="es-AR"/>
        </w:rPr>
      </w:pPr>
      <w:r w:rsidRPr="00EA3F32">
        <w:rPr>
          <w:u w:val="single"/>
          <w:lang w:val="es-AR"/>
        </w:rPr>
        <w:t>ARTICULO TERCERO:</w:t>
      </w:r>
      <w:r w:rsidR="00450255" w:rsidRPr="00EA3F32">
        <w:rPr>
          <w:bCs/>
          <w:lang w:val="es-AR"/>
        </w:rPr>
        <w:t xml:space="preserve">MODIFICASE </w:t>
      </w:r>
      <w:r w:rsidR="00450255" w:rsidRPr="00EA3F32">
        <w:rPr>
          <w:lang w:val="es-AR"/>
        </w:rPr>
        <w:t>el Artículo Tercero de la Ordenanza N</w:t>
      </w:r>
      <w:r w:rsidR="00EA3F32">
        <w:rPr>
          <w:lang w:val="es-AR"/>
        </w:rPr>
        <w:t xml:space="preserve">º </w:t>
      </w:r>
      <w:r w:rsidR="00450255" w:rsidRPr="00EA3F32">
        <w:rPr>
          <w:lang w:val="es-AR"/>
        </w:rPr>
        <w:t>1417, el que quedará redactado de la siguiente manera:</w:t>
      </w:r>
    </w:p>
    <w:p w:rsidR="00EB0ED1" w:rsidRPr="00EA3F32" w:rsidRDefault="00450255" w:rsidP="00EA3F32">
      <w:pPr>
        <w:keepNext/>
        <w:spacing w:after="120"/>
        <w:rPr>
          <w:lang w:val="es-AR"/>
        </w:rPr>
      </w:pPr>
      <w:r w:rsidRPr="00EA3F32">
        <w:rPr>
          <w:bCs/>
          <w:lang w:val="es-AR"/>
        </w:rPr>
        <w:t>“</w:t>
      </w:r>
      <w:r w:rsidR="008A436C" w:rsidRPr="00EA3F32">
        <w:rPr>
          <w:bCs/>
          <w:lang w:val="es-AR"/>
        </w:rPr>
        <w:t>ARTICULO TERCERO</w:t>
      </w:r>
      <w:r w:rsidR="00B034AE" w:rsidRPr="00EA3F32">
        <w:rPr>
          <w:bCs/>
          <w:lang w:val="es-AR"/>
        </w:rPr>
        <w:t xml:space="preserve">: </w:t>
      </w:r>
      <w:r w:rsidRPr="00EA3F32">
        <w:rPr>
          <w:bCs/>
          <w:lang w:val="es-AR"/>
        </w:rPr>
        <w:t xml:space="preserve">MODIFICASE </w:t>
      </w:r>
      <w:r w:rsidRPr="00EA3F32">
        <w:rPr>
          <w:lang w:val="es-AR"/>
        </w:rPr>
        <w:t>el punto 3.3.2.2. Inciso B, punto b</w:t>
      </w:r>
      <w:r w:rsidR="00EA3F32">
        <w:rPr>
          <w:lang w:val="es-AR"/>
        </w:rPr>
        <w:t xml:space="preserve">) </w:t>
      </w:r>
      <w:r w:rsidR="00B034AE" w:rsidRPr="00EA3F32">
        <w:rPr>
          <w:lang w:val="es-AR"/>
        </w:rPr>
        <w:t xml:space="preserve"> </w:t>
      </w:r>
      <w:r w:rsidRPr="00EA3F32">
        <w:rPr>
          <w:lang w:val="es-AR"/>
        </w:rPr>
        <w:t>de la Ordenanza 613/94 definiéndose los USOS PERMITIDOS y PROHIBIDOS, RETIROS, ALTURAS, FOS Y FOT, del Radio descripto por la Ordenanza antes mencionada, quedando en consecuencia, redactado de la siguiente manera:</w:t>
      </w:r>
    </w:p>
    <w:p w:rsidR="00EB0ED1" w:rsidRPr="00EA3F32" w:rsidRDefault="00450255" w:rsidP="00EA3F32">
      <w:pPr>
        <w:keepNext/>
        <w:spacing w:after="120"/>
        <w:rPr>
          <w:bCs/>
          <w:lang w:val="es-AR"/>
        </w:rPr>
      </w:pPr>
      <w:r w:rsidRPr="00EA3F32">
        <w:rPr>
          <w:lang w:val="es-AR"/>
        </w:rPr>
        <w:tab/>
        <w:t>b</w:t>
      </w:r>
      <w:r w:rsidR="00EA3F32">
        <w:rPr>
          <w:lang w:val="es-AR"/>
        </w:rPr>
        <w:t xml:space="preserve">) </w:t>
      </w:r>
      <w:r w:rsidR="00B034AE" w:rsidRPr="00EA3F32">
        <w:rPr>
          <w:lang w:val="es-AR"/>
        </w:rPr>
        <w:t xml:space="preserve"> </w:t>
      </w:r>
      <w:r w:rsidRPr="00EA3F32">
        <w:rPr>
          <w:lang w:val="es-AR"/>
        </w:rPr>
        <w:t xml:space="preserve">En Avenida Aconquija desde Av. Alfredo Guzmán hasta calle Salustiano Zavalía los </w:t>
      </w:r>
      <w:r w:rsidRPr="00EA3F32">
        <w:rPr>
          <w:bCs/>
          <w:lang w:val="es-AR"/>
        </w:rPr>
        <w:t xml:space="preserve">USOS PERMITIDOS </w:t>
      </w:r>
      <w:r w:rsidRPr="00EA3F32">
        <w:rPr>
          <w:lang w:val="es-AR"/>
        </w:rPr>
        <w:t>serán</w:t>
      </w:r>
      <w:r w:rsidRPr="00EA3F32">
        <w:rPr>
          <w:bCs/>
          <w:lang w:val="es-AR"/>
        </w:rPr>
        <w:t>:</w:t>
      </w:r>
    </w:p>
    <w:p w:rsidR="00EA3F32" w:rsidRDefault="00450255" w:rsidP="00EA3F32">
      <w:pPr>
        <w:keepNext/>
        <w:numPr>
          <w:ilvl w:val="0"/>
          <w:numId w:val="1"/>
        </w:numPr>
        <w:spacing w:after="120"/>
        <w:ind w:left="0" w:firstLine="0"/>
        <w:rPr>
          <w:lang w:val="es-AR"/>
        </w:rPr>
      </w:pPr>
      <w:r w:rsidRPr="00EA3F32">
        <w:rPr>
          <w:lang w:val="es-AR"/>
        </w:rPr>
        <w:t>Centro Comercial,</w:t>
      </w:r>
      <w:r w:rsidR="00B034AE" w:rsidRPr="00EA3F32">
        <w:rPr>
          <w:lang w:val="es-AR"/>
        </w:rPr>
        <w:t xml:space="preserve"> </w:t>
      </w:r>
      <w:r w:rsidR="00EA3F32">
        <w:rPr>
          <w:lang w:val="es-AR"/>
        </w:rPr>
        <w:t xml:space="preserve"> (</w:t>
      </w:r>
      <w:r w:rsidRPr="00EA3F32">
        <w:rPr>
          <w:lang w:val="es-AR"/>
        </w:rPr>
        <w:t>Antes mencionados como galerías comerciales y permitida su instalación en esta zona con las restricciones de estacionamiento determinadas en el cuadro de Usos de la Ordenanza 613/94</w:t>
      </w:r>
      <w:r w:rsidR="00EA3F32">
        <w:rPr>
          <w:lang w:val="es-AR"/>
        </w:rPr>
        <w:t xml:space="preserve">) </w:t>
      </w:r>
    </w:p>
    <w:p w:rsidR="00EB0ED1" w:rsidRPr="00EA3F32" w:rsidRDefault="00450255" w:rsidP="00EA3F32">
      <w:pPr>
        <w:keepNext/>
        <w:numPr>
          <w:ilvl w:val="0"/>
          <w:numId w:val="1"/>
        </w:numPr>
        <w:spacing w:after="120"/>
        <w:ind w:left="0" w:firstLine="0"/>
        <w:rPr>
          <w:lang w:val="es-AR"/>
        </w:rPr>
      </w:pPr>
      <w:r w:rsidRPr="00EA3F32">
        <w:rPr>
          <w:lang w:val="es-AR"/>
        </w:rPr>
        <w:t>Boliches Bailables.</w:t>
      </w:r>
      <w:r w:rsidR="00B034AE" w:rsidRPr="00EA3F32">
        <w:rPr>
          <w:lang w:val="es-AR"/>
        </w:rPr>
        <w:t xml:space="preserve"> </w:t>
      </w:r>
      <w:r w:rsidR="00EA3F32">
        <w:rPr>
          <w:lang w:val="es-AR"/>
        </w:rPr>
        <w:t xml:space="preserve"> (</w:t>
      </w:r>
      <w:r w:rsidRPr="00EA3F32">
        <w:rPr>
          <w:lang w:val="es-AR"/>
        </w:rPr>
        <w:t>Se introduce este uso, pues está omitido como actividad en la Ordenanza N</w:t>
      </w:r>
      <w:r w:rsidR="00EA3F32">
        <w:rPr>
          <w:lang w:val="es-AR"/>
        </w:rPr>
        <w:t xml:space="preserve">º </w:t>
      </w:r>
      <w:r w:rsidRPr="00EA3F32">
        <w:rPr>
          <w:lang w:val="es-AR"/>
        </w:rPr>
        <w:t>613/94</w:t>
      </w:r>
      <w:r w:rsidR="00EA3F32">
        <w:rPr>
          <w:lang w:val="es-AR"/>
        </w:rPr>
        <w:t xml:space="preserve">) . </w:t>
      </w:r>
    </w:p>
    <w:p w:rsidR="00EB0ED1" w:rsidRPr="00EA3F32" w:rsidRDefault="00450255" w:rsidP="00EA3F32">
      <w:pPr>
        <w:keepNext/>
        <w:numPr>
          <w:ilvl w:val="0"/>
          <w:numId w:val="1"/>
        </w:numPr>
        <w:spacing w:after="120"/>
        <w:ind w:left="0" w:firstLine="0"/>
        <w:rPr>
          <w:lang w:val="es-AR"/>
        </w:rPr>
      </w:pPr>
      <w:r w:rsidRPr="00EA3F32">
        <w:rPr>
          <w:lang w:val="es-AR"/>
        </w:rPr>
        <w:t>Restaurantes, Restobares, Patios de Comidas:</w:t>
      </w:r>
      <w:r w:rsidR="00B034AE" w:rsidRPr="00EA3F32">
        <w:rPr>
          <w:lang w:val="es-AR"/>
        </w:rPr>
        <w:t xml:space="preserve"> </w:t>
      </w:r>
      <w:r w:rsidR="00EA3F32">
        <w:rPr>
          <w:lang w:val="es-AR"/>
        </w:rPr>
        <w:t xml:space="preserve"> (</w:t>
      </w:r>
      <w:r w:rsidRPr="00EA3F32">
        <w:rPr>
          <w:lang w:val="es-AR"/>
        </w:rPr>
        <w:t>Determinado como permitido en el Cuadro de Uso de la Ordenanza N</w:t>
      </w:r>
      <w:r w:rsidR="00EA3F32">
        <w:rPr>
          <w:lang w:val="es-AR"/>
        </w:rPr>
        <w:t xml:space="preserve">º </w:t>
      </w:r>
      <w:r w:rsidRPr="00EA3F32">
        <w:rPr>
          <w:lang w:val="es-AR"/>
        </w:rPr>
        <w:t>613/94, exclusivamente sobre Avenida Aconquija</w:t>
      </w:r>
      <w:r w:rsidR="00EA3F32">
        <w:rPr>
          <w:lang w:val="es-AR"/>
        </w:rPr>
        <w:t xml:space="preserve">) . </w:t>
      </w:r>
    </w:p>
    <w:p w:rsidR="00EB0ED1" w:rsidRPr="00EA3F32" w:rsidRDefault="00450255" w:rsidP="00EA3F32">
      <w:pPr>
        <w:keepNext/>
        <w:numPr>
          <w:ilvl w:val="0"/>
          <w:numId w:val="1"/>
        </w:numPr>
        <w:spacing w:after="120"/>
        <w:ind w:left="0" w:firstLine="0"/>
        <w:rPr>
          <w:lang w:val="es-AR"/>
        </w:rPr>
      </w:pPr>
      <w:r w:rsidRPr="00EA3F32">
        <w:rPr>
          <w:lang w:val="es-AR"/>
        </w:rPr>
        <w:t>Pubs</w:t>
      </w:r>
      <w:r w:rsidR="00B034AE" w:rsidRPr="00EA3F32">
        <w:rPr>
          <w:lang w:val="es-AR"/>
        </w:rPr>
        <w:t xml:space="preserve"> </w:t>
      </w:r>
      <w:r w:rsidR="00EA3F32">
        <w:rPr>
          <w:lang w:val="es-AR"/>
        </w:rPr>
        <w:t xml:space="preserve"> (</w:t>
      </w:r>
      <w:r w:rsidRPr="00EA3F32">
        <w:rPr>
          <w:lang w:val="es-AR"/>
        </w:rPr>
        <w:t>Se introduce esta actividad, pues está mencionado como Café Concert en la Ordenanza N</w:t>
      </w:r>
      <w:r w:rsidR="00EA3F32">
        <w:rPr>
          <w:lang w:val="es-AR"/>
        </w:rPr>
        <w:t xml:space="preserve">º </w:t>
      </w:r>
      <w:r w:rsidRPr="00EA3F32">
        <w:rPr>
          <w:lang w:val="es-AR"/>
        </w:rPr>
        <w:t>613/94, pag. 86</w:t>
      </w:r>
      <w:r w:rsidR="00EA3F32">
        <w:rPr>
          <w:lang w:val="es-AR"/>
        </w:rPr>
        <w:t xml:space="preserve">) . </w:t>
      </w:r>
    </w:p>
    <w:p w:rsidR="00EB0ED1" w:rsidRPr="00EA3F32" w:rsidRDefault="00450255" w:rsidP="00EA3F32">
      <w:pPr>
        <w:keepNext/>
        <w:numPr>
          <w:ilvl w:val="0"/>
          <w:numId w:val="1"/>
        </w:numPr>
        <w:spacing w:after="120"/>
        <w:ind w:left="0" w:firstLine="0"/>
        <w:rPr>
          <w:lang w:val="es-AR"/>
        </w:rPr>
      </w:pPr>
      <w:r w:rsidRPr="00EA3F32">
        <w:rPr>
          <w:lang w:val="es-AR"/>
        </w:rPr>
        <w:t>Bares, Patios cerveceros, Pool.</w:t>
      </w:r>
      <w:r w:rsidR="00B034AE" w:rsidRPr="00EA3F32">
        <w:rPr>
          <w:lang w:val="es-AR"/>
        </w:rPr>
        <w:t xml:space="preserve"> </w:t>
      </w:r>
      <w:r w:rsidR="00EA3F32">
        <w:rPr>
          <w:lang w:val="es-AR"/>
        </w:rPr>
        <w:t xml:space="preserve"> (</w:t>
      </w:r>
      <w:r w:rsidRPr="00EA3F32">
        <w:rPr>
          <w:lang w:val="es-AR"/>
        </w:rPr>
        <w:t>:</w:t>
      </w:r>
      <w:r w:rsidR="00B034AE" w:rsidRPr="00EA3F32">
        <w:rPr>
          <w:lang w:val="es-AR"/>
        </w:rPr>
        <w:t xml:space="preserve"> </w:t>
      </w:r>
      <w:r w:rsidR="00EA3F32">
        <w:rPr>
          <w:lang w:val="es-AR"/>
        </w:rPr>
        <w:t xml:space="preserve"> (</w:t>
      </w:r>
      <w:r w:rsidRPr="00EA3F32">
        <w:rPr>
          <w:lang w:val="es-AR"/>
        </w:rPr>
        <w:t>Determinado como permitido en el Cuadro de Uso de la Ordenanza N</w:t>
      </w:r>
      <w:r w:rsidR="00EA3F32">
        <w:rPr>
          <w:lang w:val="es-AR"/>
        </w:rPr>
        <w:t xml:space="preserve">º </w:t>
      </w:r>
      <w:r w:rsidRPr="00EA3F32">
        <w:rPr>
          <w:lang w:val="es-AR"/>
        </w:rPr>
        <w:t>613/94, pag. 89</w:t>
      </w:r>
      <w:r w:rsidR="00EA3F32">
        <w:rPr>
          <w:lang w:val="es-AR"/>
        </w:rPr>
        <w:t xml:space="preserve">) . </w:t>
      </w:r>
    </w:p>
    <w:p w:rsidR="000931F1" w:rsidRPr="00EA3F32" w:rsidRDefault="00450255" w:rsidP="00EA3F32">
      <w:pPr>
        <w:keepNext/>
        <w:numPr>
          <w:ilvl w:val="0"/>
          <w:numId w:val="1"/>
        </w:numPr>
        <w:spacing w:after="120"/>
        <w:ind w:left="0" w:firstLine="0"/>
        <w:rPr>
          <w:lang w:val="es-AR"/>
        </w:rPr>
      </w:pPr>
      <w:r w:rsidRPr="00EA3F32">
        <w:rPr>
          <w:lang w:val="es-AR"/>
        </w:rPr>
        <w:t>Cybers y Locutorios,</w:t>
      </w:r>
      <w:r w:rsidR="00B034AE" w:rsidRPr="00EA3F32">
        <w:rPr>
          <w:lang w:val="es-AR"/>
        </w:rPr>
        <w:t xml:space="preserve"> </w:t>
      </w:r>
      <w:r w:rsidR="00EA3F32">
        <w:rPr>
          <w:lang w:val="es-AR"/>
        </w:rPr>
        <w:t xml:space="preserve"> (</w:t>
      </w:r>
      <w:r w:rsidRPr="00EA3F32">
        <w:rPr>
          <w:lang w:val="es-AR"/>
        </w:rPr>
        <w:t>Estas actividades se incorporan por ser de actualidad, y por lo tanto no fueron contempladas en la Ordenanza N</w:t>
      </w:r>
      <w:r w:rsidR="00EA3F32">
        <w:rPr>
          <w:lang w:val="es-AR"/>
        </w:rPr>
        <w:t xml:space="preserve">º </w:t>
      </w:r>
      <w:r w:rsidRPr="00EA3F32">
        <w:rPr>
          <w:lang w:val="es-AR"/>
        </w:rPr>
        <w:t>613/94</w:t>
      </w:r>
      <w:r w:rsidR="00EA3F32">
        <w:rPr>
          <w:lang w:val="es-AR"/>
        </w:rPr>
        <w:t xml:space="preserve">) . </w:t>
      </w:r>
    </w:p>
    <w:p w:rsidR="000931F1" w:rsidRPr="00EA3F32" w:rsidRDefault="00450255" w:rsidP="00EA3F32">
      <w:pPr>
        <w:keepNext/>
        <w:spacing w:after="120"/>
        <w:rPr>
          <w:lang w:val="es-AR"/>
        </w:rPr>
      </w:pPr>
      <w:r w:rsidRPr="00EA3F32">
        <w:rPr>
          <w:bCs/>
          <w:lang w:val="es-AR"/>
        </w:rPr>
        <w:t xml:space="preserve">USOS PROHIBIDOS: </w:t>
      </w:r>
      <w:r w:rsidRPr="00EA3F32">
        <w:rPr>
          <w:lang w:val="es-AR"/>
        </w:rPr>
        <w:t>La instalación de nuevas estaciones de servicios cualquiera sea su tipo, cualquier servicio al Automotor, Hoteles de cualquier tipo, casa velatorias.</w:t>
      </w:r>
    </w:p>
    <w:p w:rsidR="000931F1" w:rsidRPr="00EA3F32" w:rsidRDefault="00450255" w:rsidP="00EA3F32">
      <w:pPr>
        <w:keepNext/>
        <w:spacing w:after="120"/>
        <w:rPr>
          <w:lang w:val="es-AR"/>
        </w:rPr>
      </w:pPr>
      <w:r w:rsidRPr="00EA3F32">
        <w:rPr>
          <w:lang w:val="es-AR"/>
        </w:rPr>
        <w:t>Los Retiros, Alturas, FOS y FOT, serán los indicados en el punto a</w:t>
      </w:r>
      <w:r w:rsidR="00EA3F32">
        <w:rPr>
          <w:lang w:val="es-AR"/>
        </w:rPr>
        <w:t xml:space="preserve">) , </w:t>
      </w:r>
      <w:r w:rsidRPr="00EA3F32">
        <w:rPr>
          <w:lang w:val="es-AR"/>
        </w:rPr>
        <w:t xml:space="preserve"> del Inciso B</w:t>
      </w:r>
      <w:r w:rsidR="00EA3F32">
        <w:rPr>
          <w:lang w:val="es-AR"/>
        </w:rPr>
        <w:t xml:space="preserve">) , </w:t>
      </w:r>
      <w:r w:rsidRPr="00EA3F32">
        <w:rPr>
          <w:lang w:val="es-AR"/>
        </w:rPr>
        <w:t xml:space="preserve"> de la Ordenanza N</w:t>
      </w:r>
      <w:r w:rsidR="00EA3F32">
        <w:rPr>
          <w:lang w:val="es-AR"/>
        </w:rPr>
        <w:t xml:space="preserve">º </w:t>
      </w:r>
      <w:r w:rsidRPr="00EA3F32">
        <w:rPr>
          <w:lang w:val="es-AR"/>
        </w:rPr>
        <w:t>613/94.”</w:t>
      </w:r>
    </w:p>
    <w:p w:rsidR="000931F1" w:rsidRPr="00EA3F32" w:rsidRDefault="008A436C" w:rsidP="00EA3F32">
      <w:pPr>
        <w:keepNext/>
        <w:spacing w:after="120"/>
        <w:rPr>
          <w:lang w:val="es-AR"/>
        </w:rPr>
      </w:pPr>
      <w:r w:rsidRPr="00EA3F32">
        <w:rPr>
          <w:u w:val="single"/>
          <w:lang w:val="es-AR"/>
        </w:rPr>
        <w:lastRenderedPageBreak/>
        <w:t>ARTICULO CUARTO:</w:t>
      </w:r>
      <w:r w:rsidR="00450255" w:rsidRPr="00EA3F32">
        <w:rPr>
          <w:bCs/>
          <w:lang w:val="es-AR"/>
        </w:rPr>
        <w:t xml:space="preserve">MODIFICASE </w:t>
      </w:r>
      <w:r w:rsidR="00450255" w:rsidRPr="00EA3F32">
        <w:rPr>
          <w:lang w:val="es-AR"/>
        </w:rPr>
        <w:t>el Artículo Cuarto de la Ordenanza N</w:t>
      </w:r>
      <w:r w:rsidR="00EA3F32">
        <w:rPr>
          <w:lang w:val="es-AR"/>
        </w:rPr>
        <w:t xml:space="preserve">º </w:t>
      </w:r>
      <w:r w:rsidR="00450255" w:rsidRPr="00EA3F32">
        <w:rPr>
          <w:lang w:val="es-AR"/>
        </w:rPr>
        <w:t>1417, el que quedará redactado de la siguiente manera:</w:t>
      </w:r>
    </w:p>
    <w:p w:rsidR="00EB0ED1" w:rsidRPr="00EA3F32" w:rsidRDefault="00450255" w:rsidP="00EA3F32">
      <w:pPr>
        <w:keepNext/>
        <w:spacing w:after="120"/>
        <w:rPr>
          <w:bCs/>
          <w:lang w:val="es-AR"/>
        </w:rPr>
      </w:pPr>
      <w:r w:rsidRPr="00EA3F32">
        <w:rPr>
          <w:lang w:val="es-AR"/>
        </w:rPr>
        <w:tab/>
        <w:t>“</w:t>
      </w:r>
      <w:r w:rsidR="008A436C" w:rsidRPr="00EA3F32">
        <w:rPr>
          <w:bCs/>
          <w:lang w:val="es-AR"/>
        </w:rPr>
        <w:t>ARTICULO CUARTO</w:t>
      </w:r>
      <w:r w:rsidR="00B034AE" w:rsidRPr="00EA3F32">
        <w:rPr>
          <w:bCs/>
          <w:lang w:val="es-AR"/>
        </w:rPr>
        <w:t xml:space="preserve">: </w:t>
      </w:r>
      <w:r w:rsidRPr="00EA3F32">
        <w:rPr>
          <w:bCs/>
          <w:lang w:val="es-AR"/>
        </w:rPr>
        <w:t>INCORPORASE</w:t>
      </w:r>
      <w:r w:rsidRPr="00EA3F32">
        <w:rPr>
          <w:lang w:val="es-AR"/>
        </w:rPr>
        <w:t xml:space="preserve"> al punto 3.3.2.2. de la Ordenanza N</w:t>
      </w:r>
      <w:r w:rsidR="00EA3F32">
        <w:rPr>
          <w:lang w:val="es-AR"/>
        </w:rPr>
        <w:t xml:space="preserve">º </w:t>
      </w:r>
      <w:r w:rsidRPr="00EA3F32">
        <w:rPr>
          <w:lang w:val="es-AR"/>
        </w:rPr>
        <w:t>613, el Inciso C</w:t>
      </w:r>
      <w:r w:rsidR="00EA3F32">
        <w:rPr>
          <w:lang w:val="es-AR"/>
        </w:rPr>
        <w:t xml:space="preserve">) , </w:t>
      </w:r>
      <w:r w:rsidRPr="00EA3F32">
        <w:rPr>
          <w:lang w:val="es-AR"/>
        </w:rPr>
        <w:t>definiéndose en el mismo los Usos Permitidos y prohibidos de la zona CMB, de la UA2, el que deberá leerse de la siguiente manera:</w:t>
      </w:r>
    </w:p>
    <w:p w:rsidR="000931F1" w:rsidRPr="00EA3F32" w:rsidRDefault="00450255" w:rsidP="00EA3F32">
      <w:pPr>
        <w:keepNext/>
        <w:spacing w:after="120"/>
        <w:rPr>
          <w:lang w:val="es-AR"/>
        </w:rPr>
      </w:pPr>
      <w:r w:rsidRPr="00EA3F32">
        <w:rPr>
          <w:bCs/>
          <w:lang w:val="es-AR"/>
        </w:rPr>
        <w:t>C</w:t>
      </w:r>
      <w:r w:rsidR="00EA3F32">
        <w:rPr>
          <w:bCs/>
          <w:lang w:val="es-AR"/>
        </w:rPr>
        <w:t xml:space="preserve">) </w:t>
      </w:r>
      <w:r w:rsidR="00B034AE" w:rsidRPr="00EA3F32">
        <w:rPr>
          <w:bCs/>
          <w:lang w:val="es-AR"/>
        </w:rPr>
        <w:t xml:space="preserve"> </w:t>
      </w:r>
      <w:r w:rsidRPr="00EA3F32">
        <w:rPr>
          <w:bCs/>
          <w:lang w:val="es-AR"/>
        </w:rPr>
        <w:t xml:space="preserve">ZONA CMB: </w:t>
      </w:r>
      <w:r w:rsidRPr="00EA3F32">
        <w:rPr>
          <w:lang w:val="es-AR"/>
        </w:rPr>
        <w:t xml:space="preserve">en Avenida Aconquija desde Salustiano Zavalía hasta calle Carlos Darwin, los </w:t>
      </w:r>
      <w:r w:rsidRPr="00EA3F32">
        <w:rPr>
          <w:bCs/>
          <w:lang w:val="es-AR"/>
        </w:rPr>
        <w:t xml:space="preserve">Usos Permitidos en CMB, </w:t>
      </w:r>
      <w:r w:rsidRPr="00EA3F32">
        <w:rPr>
          <w:lang w:val="es-AR"/>
        </w:rPr>
        <w:t>desde calle Carlos Darwin, hasta calle Anzorena: Galerías comerciales, edificios para oficinas, Super Mercados, Carnicerías, panaderías con elaboración propia, pescaderías, rotiserías, venta de artículos para el hogar, casas de fiestas, hoteles, casas de lavado de ropa, comercios minoristas, sanatorios, comunicaciones, regalerías, cotillón, farmacias, templos.</w:t>
      </w:r>
    </w:p>
    <w:p w:rsidR="000931F1" w:rsidRPr="00EA3F32" w:rsidRDefault="00450255" w:rsidP="00EA3F32">
      <w:pPr>
        <w:keepNext/>
        <w:spacing w:after="120"/>
        <w:rPr>
          <w:lang w:val="es-AR"/>
        </w:rPr>
      </w:pPr>
      <w:r w:rsidRPr="00EA3F32">
        <w:rPr>
          <w:bCs/>
          <w:lang w:val="es-AR"/>
        </w:rPr>
        <w:t>Usos Prohibidos:</w:t>
      </w:r>
      <w:r w:rsidRPr="00EA3F32">
        <w:rPr>
          <w:lang w:val="es-AR"/>
        </w:rPr>
        <w:t xml:space="preserve"> Talleres de chapa y pintura, estaciones de servicio cualquiera sea su tipo, servicios para el automotor y motocicletas, corralones de materiales de cualquier tipo, casas velatorias.</w:t>
      </w:r>
    </w:p>
    <w:p w:rsidR="000931F1" w:rsidRPr="00EA3F32" w:rsidRDefault="00450255" w:rsidP="00EA3F32">
      <w:pPr>
        <w:keepNext/>
        <w:spacing w:after="120"/>
        <w:rPr>
          <w:lang w:val="es-AR"/>
        </w:rPr>
      </w:pPr>
      <w:r w:rsidRPr="00EA3F32">
        <w:rPr>
          <w:lang w:val="es-AR"/>
        </w:rPr>
        <w:t>Los Retiros, Alturas, FOS Y FOT, serán iguales a los consignados en el Inciso B</w:t>
      </w:r>
      <w:r w:rsidR="00EA3F32">
        <w:rPr>
          <w:lang w:val="es-AR"/>
        </w:rPr>
        <w:t xml:space="preserve">) , </w:t>
      </w:r>
      <w:r w:rsidRPr="00EA3F32">
        <w:rPr>
          <w:lang w:val="es-AR"/>
        </w:rPr>
        <w:t xml:space="preserve"> punto a</w:t>
      </w:r>
      <w:r w:rsidR="00EA3F32">
        <w:rPr>
          <w:lang w:val="es-AR"/>
        </w:rPr>
        <w:t xml:space="preserve">) </w:t>
      </w:r>
      <w:r w:rsidR="00B034AE" w:rsidRPr="00EA3F32">
        <w:rPr>
          <w:lang w:val="es-AR"/>
        </w:rPr>
        <w:t xml:space="preserve"> </w:t>
      </w:r>
      <w:r w:rsidRPr="00EA3F32">
        <w:rPr>
          <w:lang w:val="es-AR"/>
        </w:rPr>
        <w:t>de la Ordenanza N</w:t>
      </w:r>
      <w:r w:rsidR="00EA3F32">
        <w:rPr>
          <w:lang w:val="es-AR"/>
        </w:rPr>
        <w:t xml:space="preserve">º </w:t>
      </w:r>
      <w:r w:rsidRPr="00EA3F32">
        <w:rPr>
          <w:lang w:val="es-AR"/>
        </w:rPr>
        <w:t>613”</w:t>
      </w:r>
    </w:p>
    <w:p w:rsidR="000931F1" w:rsidRPr="00EA3F32" w:rsidRDefault="008A436C" w:rsidP="00EA3F32">
      <w:pPr>
        <w:keepNext/>
        <w:spacing w:after="120"/>
        <w:rPr>
          <w:lang w:val="es-AR"/>
        </w:rPr>
      </w:pPr>
      <w:r w:rsidRPr="00EA3F32">
        <w:rPr>
          <w:bCs/>
          <w:u w:val="single"/>
          <w:lang w:val="es-AR"/>
        </w:rPr>
        <w:t>ARTICULO QUINTO</w:t>
      </w:r>
      <w:r w:rsidR="00B034AE" w:rsidRPr="00EA3F32">
        <w:rPr>
          <w:bCs/>
          <w:u w:val="single"/>
          <w:lang w:val="es-AR"/>
        </w:rPr>
        <w:t>:</w:t>
      </w:r>
      <w:r w:rsidR="00B034AE" w:rsidRPr="00EA3F32">
        <w:rPr>
          <w:bCs/>
          <w:lang w:val="es-AR"/>
        </w:rPr>
        <w:t xml:space="preserve"> </w:t>
      </w:r>
      <w:r w:rsidR="00450255" w:rsidRPr="00EA3F32">
        <w:rPr>
          <w:bCs/>
          <w:lang w:val="es-AR"/>
        </w:rPr>
        <w:t xml:space="preserve">MODIFICASE </w:t>
      </w:r>
      <w:r w:rsidR="00450255" w:rsidRPr="00EA3F32">
        <w:rPr>
          <w:lang w:val="es-AR"/>
        </w:rPr>
        <w:t>el Artículo Quinto de la Ordenanza N</w:t>
      </w:r>
      <w:r w:rsidR="00EA3F32">
        <w:rPr>
          <w:lang w:val="es-AR"/>
        </w:rPr>
        <w:t xml:space="preserve">º </w:t>
      </w:r>
      <w:r w:rsidR="00450255" w:rsidRPr="00EA3F32">
        <w:rPr>
          <w:lang w:val="es-AR"/>
        </w:rPr>
        <w:t>1417, el que quedará redactado de la siguiente manera:</w:t>
      </w:r>
    </w:p>
    <w:p w:rsidR="00EB0ED1" w:rsidRPr="00EA3F32" w:rsidRDefault="00450255" w:rsidP="00EA3F32">
      <w:pPr>
        <w:keepNext/>
        <w:spacing w:after="120"/>
        <w:rPr>
          <w:bCs/>
          <w:lang w:val="es-AR"/>
        </w:rPr>
      </w:pPr>
      <w:r w:rsidRPr="00EA3F32">
        <w:rPr>
          <w:lang w:val="es-AR"/>
        </w:rPr>
        <w:tab/>
        <w:t>“</w:t>
      </w:r>
      <w:r w:rsidR="008A436C" w:rsidRPr="00EA3F32">
        <w:rPr>
          <w:bCs/>
          <w:lang w:val="es-AR"/>
        </w:rPr>
        <w:t>ARTICULO QUINTO</w:t>
      </w:r>
      <w:r w:rsidR="00B034AE" w:rsidRPr="00EA3F32">
        <w:rPr>
          <w:bCs/>
          <w:lang w:val="es-AR"/>
        </w:rPr>
        <w:t xml:space="preserve">: </w:t>
      </w:r>
      <w:r w:rsidRPr="00EA3F32">
        <w:rPr>
          <w:bCs/>
          <w:lang w:val="es-AR"/>
        </w:rPr>
        <w:t>INCORPORASE</w:t>
      </w:r>
      <w:r w:rsidRPr="00EA3F32">
        <w:rPr>
          <w:lang w:val="es-AR"/>
        </w:rPr>
        <w:t xml:space="preserve"> al punto 3.3.2.2. de la Ordenanza N</w:t>
      </w:r>
      <w:r w:rsidR="00EA3F32">
        <w:rPr>
          <w:lang w:val="es-AR"/>
        </w:rPr>
        <w:t xml:space="preserve">º </w:t>
      </w:r>
      <w:r w:rsidRPr="00EA3F32">
        <w:rPr>
          <w:lang w:val="es-AR"/>
        </w:rPr>
        <w:t>613, el Inciso D</w:t>
      </w:r>
      <w:r w:rsidR="00EA3F32">
        <w:rPr>
          <w:lang w:val="es-AR"/>
        </w:rPr>
        <w:t xml:space="preserve">) , </w:t>
      </w:r>
      <w:r w:rsidRPr="00EA3F32">
        <w:rPr>
          <w:lang w:val="es-AR"/>
        </w:rPr>
        <w:t>definiéndose en el mismo los Usos Permitidos y prohibidos de la zona CMA, de la UA2, el que deberá leerse de la siguiente manera:</w:t>
      </w:r>
    </w:p>
    <w:p w:rsidR="000931F1" w:rsidRPr="00EA3F32" w:rsidRDefault="00450255" w:rsidP="00EA3F32">
      <w:pPr>
        <w:keepNext/>
        <w:spacing w:after="120"/>
        <w:rPr>
          <w:lang w:val="es-AR"/>
        </w:rPr>
      </w:pPr>
      <w:r w:rsidRPr="00EA3F32">
        <w:rPr>
          <w:bCs/>
          <w:lang w:val="es-AR"/>
        </w:rPr>
        <w:t>D</w:t>
      </w:r>
      <w:r w:rsidR="00EA3F32">
        <w:rPr>
          <w:bCs/>
          <w:lang w:val="es-AR"/>
        </w:rPr>
        <w:t xml:space="preserve">) </w:t>
      </w:r>
      <w:r w:rsidR="00B034AE" w:rsidRPr="00EA3F32">
        <w:rPr>
          <w:bCs/>
          <w:lang w:val="es-AR"/>
        </w:rPr>
        <w:t xml:space="preserve"> </w:t>
      </w:r>
      <w:r w:rsidRPr="00EA3F32">
        <w:rPr>
          <w:bCs/>
          <w:lang w:val="es-AR"/>
        </w:rPr>
        <w:t>a</w:t>
      </w:r>
      <w:r w:rsidR="00EA3F32">
        <w:rPr>
          <w:bCs/>
          <w:lang w:val="es-AR"/>
        </w:rPr>
        <w:t xml:space="preserve">) </w:t>
      </w:r>
      <w:r w:rsidR="00B034AE" w:rsidRPr="00EA3F32">
        <w:rPr>
          <w:bCs/>
          <w:lang w:val="es-AR"/>
        </w:rPr>
        <w:t xml:space="preserve"> </w:t>
      </w:r>
      <w:r w:rsidRPr="00EA3F32">
        <w:rPr>
          <w:lang w:val="es-AR"/>
        </w:rPr>
        <w:t xml:space="preserve">En Avenida Aconquija, desde Carlos Darwin hasta Anzorena los </w:t>
      </w:r>
      <w:r w:rsidRPr="00EA3F32">
        <w:rPr>
          <w:bCs/>
          <w:lang w:val="es-AR"/>
        </w:rPr>
        <w:t xml:space="preserve">Usos Permitidos </w:t>
      </w:r>
      <w:r w:rsidRPr="00EA3F32">
        <w:rPr>
          <w:lang w:val="es-AR"/>
        </w:rPr>
        <w:t>serán:Galerías comerciales, edificios para oficinas, Super Mercados, Carnicerías, panaderías con elaboración propia, pescaderías, rotiserías, venta de artículos para el hogar, casas de fiestas, hoteles, casas de lavado de ropa, comercios minoristas, sanatorios, comunicaciones, regalarías, cotillón, farmacias, templos.</w:t>
      </w:r>
    </w:p>
    <w:p w:rsidR="000931F1" w:rsidRPr="00EA3F32" w:rsidRDefault="00450255" w:rsidP="00EA3F32">
      <w:pPr>
        <w:keepNext/>
        <w:spacing w:after="120"/>
        <w:rPr>
          <w:lang w:val="es-AR"/>
        </w:rPr>
      </w:pPr>
      <w:r w:rsidRPr="00EA3F32">
        <w:rPr>
          <w:bCs/>
          <w:lang w:val="es-AR"/>
        </w:rPr>
        <w:t>Usos Prohibidos:</w:t>
      </w:r>
      <w:r w:rsidRPr="00EA3F32">
        <w:rPr>
          <w:lang w:val="es-AR"/>
        </w:rPr>
        <w:t xml:space="preserve"> Talleres de chapa y pintura, estaciones de servicio cualquiera sea su tipo, servicios para el automotor y motocicletas, corralones de materiales de cualquier tipo, casas velatorias.</w:t>
      </w:r>
    </w:p>
    <w:p w:rsidR="000931F1" w:rsidRPr="00EA3F32" w:rsidRDefault="00450255" w:rsidP="00EA3F32">
      <w:pPr>
        <w:keepNext/>
        <w:spacing w:after="120"/>
        <w:rPr>
          <w:lang w:val="es-AR"/>
        </w:rPr>
      </w:pPr>
      <w:r w:rsidRPr="00EA3F32">
        <w:rPr>
          <w:lang w:val="es-AR"/>
        </w:rPr>
        <w:t>b</w:t>
      </w:r>
      <w:r w:rsidR="00EA3F32">
        <w:rPr>
          <w:lang w:val="es-AR"/>
        </w:rPr>
        <w:t xml:space="preserve">) </w:t>
      </w:r>
      <w:r w:rsidR="00B034AE" w:rsidRPr="00EA3F32">
        <w:rPr>
          <w:lang w:val="es-AR"/>
        </w:rPr>
        <w:t xml:space="preserve"> </w:t>
      </w:r>
      <w:r w:rsidRPr="00EA3F32">
        <w:rPr>
          <w:lang w:val="es-AR"/>
        </w:rPr>
        <w:t>En los demás radios definidos como CMB, en la Unidad Ambiental 2, los Usos permitidos serán los consignados en el Cuadro de Usos</w:t>
      </w:r>
    </w:p>
    <w:p w:rsidR="000931F1" w:rsidRPr="00EA3F32" w:rsidRDefault="00450255" w:rsidP="00EA3F32">
      <w:pPr>
        <w:pStyle w:val="Sangra2detindependiente"/>
        <w:keepNext/>
        <w:spacing w:after="120"/>
        <w:ind w:firstLine="0"/>
        <w:jc w:val="left"/>
      </w:pPr>
      <w:r w:rsidRPr="00EA3F32">
        <w:t>Los RETIRO, FOS, FOT, y ALTURAS, exigidos para los puntos a</w:t>
      </w:r>
      <w:r w:rsidR="00EA3F32">
        <w:t xml:space="preserve">) </w:t>
      </w:r>
      <w:r w:rsidR="00B034AE" w:rsidRPr="00EA3F32">
        <w:t xml:space="preserve"> </w:t>
      </w:r>
      <w:r w:rsidRPr="00EA3F32">
        <w:t>y b</w:t>
      </w:r>
      <w:r w:rsidR="00EA3F32">
        <w:t xml:space="preserve">) , </w:t>
      </w:r>
      <w:r w:rsidRPr="00EA3F32">
        <w:t xml:space="preserve"> de este Inciso, serán iguales a los indicados en el Inciso B</w:t>
      </w:r>
      <w:r w:rsidR="00EA3F32">
        <w:t xml:space="preserve">) , </w:t>
      </w:r>
      <w:r w:rsidRPr="00EA3F32">
        <w:t xml:space="preserve"> punto a</w:t>
      </w:r>
      <w:r w:rsidR="00EA3F32">
        <w:t xml:space="preserve">) , </w:t>
      </w:r>
      <w:r w:rsidRPr="00EA3F32">
        <w:t xml:space="preserve"> de esta misma Unidad Ambiental”</w:t>
      </w:r>
    </w:p>
    <w:p w:rsidR="00EB0ED1" w:rsidRPr="00EA3F32" w:rsidRDefault="008A436C" w:rsidP="00EA3F32">
      <w:pPr>
        <w:keepNext/>
        <w:spacing w:after="120"/>
        <w:rPr>
          <w:lang w:val="es-AR"/>
        </w:rPr>
      </w:pPr>
      <w:r w:rsidRPr="00EA3F32">
        <w:rPr>
          <w:bCs/>
          <w:u w:val="single"/>
          <w:lang w:val="es-AR"/>
        </w:rPr>
        <w:t>ARTICULO SEXTO</w:t>
      </w:r>
      <w:r w:rsidR="00B034AE" w:rsidRPr="00EA3F32">
        <w:rPr>
          <w:bCs/>
          <w:u w:val="single"/>
          <w:lang w:val="es-AR"/>
        </w:rPr>
        <w:t>:</w:t>
      </w:r>
      <w:r w:rsidR="00B034AE" w:rsidRPr="00EA3F32">
        <w:rPr>
          <w:bCs/>
          <w:lang w:val="es-AR"/>
        </w:rPr>
        <w:t xml:space="preserve"> </w:t>
      </w:r>
      <w:r w:rsidR="00450255" w:rsidRPr="00EA3F32">
        <w:rPr>
          <w:bCs/>
          <w:lang w:val="es-AR"/>
        </w:rPr>
        <w:t>MODIFÍCASE</w:t>
      </w:r>
      <w:r w:rsidR="00450255" w:rsidRPr="00EA3F32">
        <w:rPr>
          <w:lang w:val="es-AR"/>
        </w:rPr>
        <w:t xml:space="preserve"> el Artículo Sexto de la Ordenanza N</w:t>
      </w:r>
      <w:r w:rsidR="00EA3F32">
        <w:rPr>
          <w:lang w:val="es-AR"/>
        </w:rPr>
        <w:t xml:space="preserve">º </w:t>
      </w:r>
      <w:r w:rsidR="00450255" w:rsidRPr="00EA3F32">
        <w:rPr>
          <w:lang w:val="es-AR"/>
        </w:rPr>
        <w:t>1417, el que quedará redactado de la siguiente manera:</w:t>
      </w:r>
    </w:p>
    <w:p w:rsidR="00EA3F32" w:rsidRDefault="00450255" w:rsidP="00EA3F32">
      <w:pPr>
        <w:keepNext/>
        <w:spacing w:after="120"/>
        <w:rPr>
          <w:lang w:val="es-AR"/>
        </w:rPr>
      </w:pPr>
      <w:r w:rsidRPr="00EA3F32">
        <w:rPr>
          <w:bCs/>
          <w:lang w:val="es-AR"/>
        </w:rPr>
        <w:t>“</w:t>
      </w:r>
      <w:r w:rsidR="008A436C" w:rsidRPr="00EA3F32">
        <w:rPr>
          <w:bCs/>
          <w:lang w:val="es-AR"/>
        </w:rPr>
        <w:t>ARTICULO SEXTO</w:t>
      </w:r>
      <w:r w:rsidR="00B034AE" w:rsidRPr="00EA3F32">
        <w:rPr>
          <w:bCs/>
          <w:lang w:val="es-AR"/>
        </w:rPr>
        <w:t xml:space="preserve">: </w:t>
      </w:r>
      <w:r w:rsidRPr="00EA3F32">
        <w:rPr>
          <w:bCs/>
          <w:lang w:val="es-AR"/>
        </w:rPr>
        <w:t>MODIFÍCASE</w:t>
      </w:r>
      <w:r w:rsidRPr="00EA3F32">
        <w:rPr>
          <w:lang w:val="es-AR"/>
        </w:rPr>
        <w:t xml:space="preserve"> el punto a</w:t>
      </w:r>
      <w:r w:rsidR="00EA3F32">
        <w:rPr>
          <w:lang w:val="es-AR"/>
        </w:rPr>
        <w:t xml:space="preserve">) </w:t>
      </w:r>
      <w:r w:rsidR="00B034AE" w:rsidRPr="00EA3F32">
        <w:rPr>
          <w:lang w:val="es-AR"/>
        </w:rPr>
        <w:t xml:space="preserve"> </w:t>
      </w:r>
      <w:r w:rsidRPr="00EA3F32">
        <w:rPr>
          <w:lang w:val="es-AR"/>
        </w:rPr>
        <w:t>del Inciso D</w:t>
      </w:r>
      <w:r w:rsidR="00EA3F32">
        <w:rPr>
          <w:lang w:val="es-AR"/>
        </w:rPr>
        <w:t xml:space="preserve">) , </w:t>
      </w:r>
      <w:r w:rsidRPr="00EA3F32">
        <w:rPr>
          <w:lang w:val="es-AR"/>
        </w:rPr>
        <w:t xml:space="preserve"> del punto 3.3.2.1 de la Ordenanza N</w:t>
      </w:r>
      <w:r w:rsidR="00EA3F32">
        <w:rPr>
          <w:lang w:val="es-AR"/>
        </w:rPr>
        <w:t xml:space="preserve">º </w:t>
      </w:r>
      <w:r w:rsidRPr="00EA3F32">
        <w:rPr>
          <w:lang w:val="es-AR"/>
        </w:rPr>
        <w:t>613, definiéndoselos usos correspondiente a CM de la UA 1 de la siguiente manera</w:t>
      </w:r>
      <w:r w:rsidR="00B034AE" w:rsidRPr="00EA3F32">
        <w:rPr>
          <w:lang w:val="es-AR"/>
        </w:rPr>
        <w:t>:</w:t>
      </w:r>
    </w:p>
    <w:p w:rsidR="000931F1" w:rsidRPr="00EA3F32" w:rsidRDefault="00450255" w:rsidP="00EA3F32">
      <w:pPr>
        <w:keepNext/>
        <w:spacing w:after="120"/>
        <w:rPr>
          <w:lang w:val="es-AR"/>
        </w:rPr>
      </w:pPr>
      <w:r w:rsidRPr="00EA3F32">
        <w:rPr>
          <w:bCs/>
          <w:lang w:val="es-AR"/>
        </w:rPr>
        <w:t>a</w:t>
      </w:r>
      <w:r w:rsidR="00EA3F32">
        <w:rPr>
          <w:bCs/>
          <w:lang w:val="es-AR"/>
        </w:rPr>
        <w:t xml:space="preserve">) </w:t>
      </w:r>
      <w:r w:rsidR="00B034AE" w:rsidRPr="00EA3F32">
        <w:rPr>
          <w:bCs/>
          <w:lang w:val="es-AR"/>
        </w:rPr>
        <w:t xml:space="preserve"> </w:t>
      </w:r>
      <w:r w:rsidRPr="00EA3F32">
        <w:rPr>
          <w:lang w:val="es-AR"/>
        </w:rPr>
        <w:t xml:space="preserve">En Avenida Aconquija, desde Camino del Perú hasta Bartolomé Hernández, los </w:t>
      </w:r>
      <w:r w:rsidRPr="00EA3F32">
        <w:rPr>
          <w:bCs/>
          <w:lang w:val="es-AR"/>
        </w:rPr>
        <w:t xml:space="preserve">Usos Permitidos </w:t>
      </w:r>
      <w:r w:rsidRPr="00EA3F32">
        <w:rPr>
          <w:lang w:val="es-AR"/>
        </w:rPr>
        <w:t>son:Centro Comercial, Boliches Bailables, Restaurantes, Restobar, Pubs, Drugstores, Bares, Pool, Patios de comidas, Patios Cerveceros, Cybers, Locutorios, templos.</w:t>
      </w:r>
    </w:p>
    <w:p w:rsidR="000931F1" w:rsidRPr="00EA3F32" w:rsidRDefault="00450255" w:rsidP="00EA3F32">
      <w:pPr>
        <w:keepNext/>
        <w:spacing w:after="120"/>
        <w:rPr>
          <w:lang w:val="es-AR"/>
        </w:rPr>
      </w:pPr>
      <w:r w:rsidRPr="00EA3F32">
        <w:rPr>
          <w:bCs/>
          <w:lang w:val="es-AR"/>
        </w:rPr>
        <w:lastRenderedPageBreak/>
        <w:t xml:space="preserve">Usos Prohibidos: </w:t>
      </w:r>
      <w:r w:rsidRPr="00EA3F32">
        <w:rPr>
          <w:lang w:val="es-AR"/>
        </w:rPr>
        <w:t>instalación de nuevas estaciones de servicios de cualquier tipo, otros Servicios al Automotor y motocicletas, Hoteles de cualquier tipo, casas velatorias, Salud, Sanatorios, Centros Asistenciales, nosocomios para enfermos mentales, etc.</w:t>
      </w:r>
    </w:p>
    <w:p w:rsidR="00EB0ED1" w:rsidRPr="00EA3F32" w:rsidRDefault="00450255" w:rsidP="00EA3F32">
      <w:pPr>
        <w:keepNext/>
        <w:spacing w:after="120"/>
        <w:rPr>
          <w:lang w:val="es-AR"/>
        </w:rPr>
      </w:pPr>
      <w:r w:rsidRPr="00EA3F32">
        <w:rPr>
          <w:bCs/>
          <w:lang w:val="es-AR"/>
        </w:rPr>
        <w:t xml:space="preserve">USO COMPLEMENTARIO: </w:t>
      </w:r>
      <w:r w:rsidRPr="00EA3F32">
        <w:rPr>
          <w:lang w:val="es-AR"/>
        </w:rPr>
        <w:t>Vivienda unifamiliar, esparcimiento</w:t>
      </w:r>
    </w:p>
    <w:p w:rsidR="00EB0ED1" w:rsidRPr="00EA3F32" w:rsidRDefault="00450255" w:rsidP="00EA3F32">
      <w:pPr>
        <w:keepNext/>
        <w:spacing w:after="120"/>
        <w:rPr>
          <w:lang w:val="es-AR"/>
        </w:rPr>
      </w:pPr>
      <w:r w:rsidRPr="00EA3F32">
        <w:rPr>
          <w:bCs/>
          <w:lang w:val="es-AR"/>
        </w:rPr>
        <w:t xml:space="preserve">DENSIDAD: </w:t>
      </w:r>
      <w:r w:rsidRPr="00EA3F32">
        <w:rPr>
          <w:lang w:val="es-AR"/>
        </w:rPr>
        <w:t>150 hab/h.</w:t>
      </w:r>
    </w:p>
    <w:p w:rsidR="00EB0ED1" w:rsidRPr="00EA3F32" w:rsidRDefault="00450255" w:rsidP="00EA3F32">
      <w:pPr>
        <w:keepNext/>
        <w:spacing w:after="120"/>
        <w:rPr>
          <w:lang w:val="es-AR"/>
        </w:rPr>
      </w:pPr>
      <w:r w:rsidRPr="00EA3F32">
        <w:rPr>
          <w:bCs/>
          <w:lang w:val="es-AR"/>
        </w:rPr>
        <w:t xml:space="preserve">FOS PARA COMERCIOS: </w:t>
      </w:r>
      <w:r w:rsidRPr="00EA3F32">
        <w:rPr>
          <w:lang w:val="es-AR"/>
        </w:rPr>
        <w:t>0,6.</w:t>
      </w:r>
    </w:p>
    <w:p w:rsidR="00EB0ED1" w:rsidRPr="00EA3F32" w:rsidRDefault="00450255" w:rsidP="00EA3F32">
      <w:pPr>
        <w:keepNext/>
        <w:spacing w:after="120"/>
        <w:rPr>
          <w:lang w:val="es-AR"/>
        </w:rPr>
      </w:pPr>
      <w:r w:rsidRPr="00EA3F32">
        <w:rPr>
          <w:bCs/>
          <w:lang w:val="es-AR"/>
        </w:rPr>
        <w:t>FOS PARA VIVIENDA</w:t>
      </w:r>
      <w:r w:rsidRPr="00EA3F32">
        <w:rPr>
          <w:lang w:val="es-AR"/>
        </w:rPr>
        <w:t>: 0,5</w:t>
      </w:r>
    </w:p>
    <w:p w:rsidR="00EB0ED1" w:rsidRPr="00EA3F32" w:rsidRDefault="00450255" w:rsidP="00EA3F32">
      <w:pPr>
        <w:keepNext/>
        <w:spacing w:after="120"/>
        <w:rPr>
          <w:lang w:val="es-AR"/>
        </w:rPr>
      </w:pPr>
      <w:r w:rsidRPr="00EA3F32">
        <w:rPr>
          <w:bCs/>
          <w:lang w:val="es-AR"/>
        </w:rPr>
        <w:t xml:space="preserve">FOT PARA COMERCIOS: </w:t>
      </w:r>
      <w:r w:rsidRPr="00EA3F32">
        <w:rPr>
          <w:lang w:val="es-AR"/>
        </w:rPr>
        <w:t>0,7.</w:t>
      </w:r>
    </w:p>
    <w:p w:rsidR="00EB0ED1" w:rsidRPr="00EA3F32" w:rsidRDefault="00450255" w:rsidP="00EA3F32">
      <w:pPr>
        <w:keepNext/>
        <w:spacing w:after="120"/>
        <w:rPr>
          <w:lang w:val="es-AR"/>
        </w:rPr>
      </w:pPr>
      <w:r w:rsidRPr="00EA3F32">
        <w:rPr>
          <w:bCs/>
          <w:lang w:val="es-AR"/>
        </w:rPr>
        <w:t>FOT PARA VIVIENDA</w:t>
      </w:r>
      <w:r w:rsidRPr="00EA3F32">
        <w:rPr>
          <w:lang w:val="es-AR"/>
        </w:rPr>
        <w:t>: 1</w:t>
      </w:r>
    </w:p>
    <w:p w:rsidR="00EB0ED1" w:rsidRPr="00EA3F32" w:rsidRDefault="00450255" w:rsidP="00EA3F32">
      <w:pPr>
        <w:keepNext/>
        <w:spacing w:after="120"/>
        <w:rPr>
          <w:lang w:val="es-AR"/>
        </w:rPr>
      </w:pPr>
      <w:r w:rsidRPr="00EA3F32">
        <w:rPr>
          <w:bCs/>
          <w:lang w:val="es-AR"/>
        </w:rPr>
        <w:t xml:space="preserve">RETIRO: </w:t>
      </w:r>
      <w:r w:rsidRPr="00EA3F32">
        <w:rPr>
          <w:lang w:val="es-AR"/>
        </w:rPr>
        <w:t>3,00 mts., para comercios y 6,00 mts, para vivienda.</w:t>
      </w:r>
    </w:p>
    <w:p w:rsidR="000931F1" w:rsidRPr="00EA3F32" w:rsidRDefault="00450255" w:rsidP="00EA3F32">
      <w:pPr>
        <w:pStyle w:val="Ttulo4"/>
        <w:spacing w:after="120"/>
        <w:jc w:val="left"/>
        <w:rPr>
          <w:b w:val="0"/>
        </w:rPr>
      </w:pPr>
      <w:r w:rsidRPr="00EA3F32">
        <w:rPr>
          <w:b w:val="0"/>
        </w:rPr>
        <w:t>ALTURA:</w:t>
      </w:r>
    </w:p>
    <w:p w:rsidR="00EB0ED1" w:rsidRPr="00EA3F32" w:rsidRDefault="00450255" w:rsidP="00EA3F32">
      <w:pPr>
        <w:keepNext/>
        <w:numPr>
          <w:ilvl w:val="0"/>
          <w:numId w:val="1"/>
        </w:numPr>
        <w:spacing w:after="120"/>
        <w:ind w:left="0" w:firstLine="0"/>
        <w:rPr>
          <w:lang w:val="es-AR"/>
        </w:rPr>
      </w:pPr>
      <w:r w:rsidRPr="00EA3F32">
        <w:rPr>
          <w:lang w:val="es-AR"/>
        </w:rPr>
        <w:t>Para comercios, la altura máxima será de 3,00 mts. a los 3,00 metros de retiro, pudiendo aumentarse 3,00 mts a 6,00 mts. de la Línea municipal y con un ángulo de 30 grados se puede seguir subiendo.</w:t>
      </w:r>
    </w:p>
    <w:p w:rsidR="000931F1" w:rsidRPr="00EA3F32" w:rsidRDefault="00450255" w:rsidP="00EA3F32">
      <w:pPr>
        <w:keepNext/>
        <w:numPr>
          <w:ilvl w:val="0"/>
          <w:numId w:val="1"/>
        </w:numPr>
        <w:spacing w:after="120"/>
        <w:ind w:left="0" w:firstLine="0"/>
        <w:rPr>
          <w:lang w:val="es-AR"/>
        </w:rPr>
      </w:pPr>
      <w:r w:rsidRPr="00EA3F32">
        <w:rPr>
          <w:lang w:val="es-AR"/>
        </w:rPr>
        <w:t>Para viviendas, la altura máxima será de 6,00 mts. a los 6,00 metros de retiro, pudiéndose aumentar en un ángulo de 30 grados.”</w:t>
      </w:r>
    </w:p>
    <w:p w:rsidR="000931F1" w:rsidRPr="00EA3F32" w:rsidRDefault="008A436C" w:rsidP="00EA3F32">
      <w:pPr>
        <w:keepNext/>
        <w:spacing w:after="120"/>
        <w:rPr>
          <w:lang w:val="es-AR"/>
        </w:rPr>
      </w:pPr>
      <w:r w:rsidRPr="00EA3F32">
        <w:rPr>
          <w:bCs/>
          <w:u w:val="single"/>
          <w:lang w:val="es-AR"/>
        </w:rPr>
        <w:t>ARTICULO SEPTIMO</w:t>
      </w:r>
      <w:r w:rsidR="00B034AE" w:rsidRPr="00EA3F32">
        <w:rPr>
          <w:bCs/>
          <w:u w:val="single"/>
          <w:lang w:val="es-AR"/>
        </w:rPr>
        <w:t>:</w:t>
      </w:r>
      <w:r w:rsidR="00B034AE" w:rsidRPr="00EA3F32">
        <w:rPr>
          <w:bCs/>
          <w:lang w:val="es-AR"/>
        </w:rPr>
        <w:t xml:space="preserve"> </w:t>
      </w:r>
      <w:r w:rsidR="00450255" w:rsidRPr="00EA3F32">
        <w:rPr>
          <w:bCs/>
          <w:lang w:val="es-AR"/>
        </w:rPr>
        <w:t>MODIFÍCASE</w:t>
      </w:r>
      <w:r w:rsidR="00450255" w:rsidRPr="00EA3F32">
        <w:rPr>
          <w:lang w:val="es-AR"/>
        </w:rPr>
        <w:t xml:space="preserve"> el Artículo Septimo de la Ordenanza N</w:t>
      </w:r>
      <w:r w:rsidR="00EA3F32">
        <w:rPr>
          <w:lang w:val="es-AR"/>
        </w:rPr>
        <w:t xml:space="preserve">º </w:t>
      </w:r>
      <w:r w:rsidR="00450255" w:rsidRPr="00EA3F32">
        <w:rPr>
          <w:lang w:val="es-AR"/>
        </w:rPr>
        <w:t>1417, el que quedará redactado de la siguiente manera:</w:t>
      </w:r>
    </w:p>
    <w:p w:rsidR="00EB0ED1" w:rsidRPr="00EA3F32" w:rsidRDefault="00450255" w:rsidP="00EA3F32">
      <w:pPr>
        <w:keepNext/>
        <w:spacing w:after="120"/>
        <w:rPr>
          <w:lang w:val="es-AR"/>
        </w:rPr>
      </w:pPr>
      <w:r w:rsidRPr="00EA3F32">
        <w:rPr>
          <w:bCs/>
          <w:lang w:val="es-AR"/>
        </w:rPr>
        <w:t>“ARTICULO SÉPTIMO</w:t>
      </w:r>
      <w:r w:rsidR="00B034AE" w:rsidRPr="00EA3F32">
        <w:rPr>
          <w:bCs/>
          <w:lang w:val="es-AR"/>
        </w:rPr>
        <w:t xml:space="preserve">: </w:t>
      </w:r>
      <w:r w:rsidRPr="00EA3F32">
        <w:rPr>
          <w:lang w:val="es-AR"/>
        </w:rPr>
        <w:t>Incorpóranse a la Ordenanza 613/94, punto 3.3.2.1, el apartado E</w:t>
      </w:r>
      <w:r w:rsidR="00EA3F32">
        <w:rPr>
          <w:lang w:val="es-AR"/>
        </w:rPr>
        <w:t xml:space="preserve">) </w:t>
      </w:r>
      <w:r w:rsidR="00B034AE" w:rsidRPr="00EA3F32">
        <w:rPr>
          <w:lang w:val="es-AR"/>
        </w:rPr>
        <w:t xml:space="preserve"> </w:t>
      </w:r>
      <w:r w:rsidRPr="00EA3F32">
        <w:rPr>
          <w:lang w:val="es-AR"/>
        </w:rPr>
        <w:t xml:space="preserve">definiendo los usos de CMB de la </w:t>
      </w:r>
      <w:r w:rsidRPr="00EA3F32">
        <w:rPr>
          <w:bCs/>
          <w:lang w:val="es-AR"/>
        </w:rPr>
        <w:t>UA1</w:t>
      </w:r>
      <w:r w:rsidR="00B034AE" w:rsidRPr="00EA3F32">
        <w:rPr>
          <w:lang w:val="es-AR"/>
        </w:rPr>
        <w:t xml:space="preserve"> </w:t>
      </w:r>
      <w:r w:rsidR="00EA3F32">
        <w:rPr>
          <w:lang w:val="es-AR"/>
        </w:rPr>
        <w:t xml:space="preserve"> (</w:t>
      </w:r>
      <w:r w:rsidRPr="00EA3F32">
        <w:rPr>
          <w:lang w:val="es-AR"/>
        </w:rPr>
        <w:t>Unidad Ambiental 1</w:t>
      </w:r>
      <w:r w:rsidR="00EA3F32">
        <w:rPr>
          <w:lang w:val="es-AR"/>
        </w:rPr>
        <w:t xml:space="preserve">) , </w:t>
      </w:r>
      <w:r w:rsidRPr="00EA3F32">
        <w:rPr>
          <w:lang w:val="es-AR"/>
        </w:rPr>
        <w:t xml:space="preserve"> el que quedará redactado de la siguiente manera:</w:t>
      </w:r>
    </w:p>
    <w:p w:rsidR="00EB0ED1" w:rsidRPr="00EA3F32" w:rsidRDefault="00450255" w:rsidP="00EA3F32">
      <w:pPr>
        <w:pStyle w:val="Ttulo5"/>
        <w:spacing w:after="120"/>
        <w:ind w:firstLine="0"/>
        <w:jc w:val="left"/>
        <w:rPr>
          <w:b w:val="0"/>
        </w:rPr>
      </w:pPr>
      <w:r w:rsidRPr="00EA3F32">
        <w:rPr>
          <w:b w:val="0"/>
        </w:rPr>
        <w:t>E</w:t>
      </w:r>
      <w:r w:rsidR="00EA3F32">
        <w:rPr>
          <w:b w:val="0"/>
        </w:rPr>
        <w:t xml:space="preserve">) </w:t>
      </w:r>
      <w:r w:rsidR="00B034AE" w:rsidRPr="00EA3F32">
        <w:rPr>
          <w:b w:val="0"/>
        </w:rPr>
        <w:t xml:space="preserve"> </w:t>
      </w:r>
      <w:r w:rsidRPr="00EA3F32">
        <w:rPr>
          <w:b w:val="0"/>
        </w:rPr>
        <w:t>ZONA CMB</w:t>
      </w:r>
    </w:p>
    <w:p w:rsidR="000931F1" w:rsidRPr="00EA3F32" w:rsidRDefault="00450255" w:rsidP="00EA3F32">
      <w:pPr>
        <w:keepNext/>
        <w:spacing w:after="120"/>
        <w:rPr>
          <w:lang w:val="es-AR"/>
        </w:rPr>
      </w:pPr>
      <w:r w:rsidRPr="00EA3F32">
        <w:rPr>
          <w:lang w:val="es-AR"/>
        </w:rPr>
        <w:tab/>
      </w:r>
      <w:r w:rsidRPr="00EA3F32">
        <w:rPr>
          <w:lang w:val="es-AR"/>
        </w:rPr>
        <w:tab/>
        <w:t>a</w:t>
      </w:r>
      <w:r w:rsidR="00EA3F32">
        <w:rPr>
          <w:lang w:val="es-AR"/>
        </w:rPr>
        <w:t xml:space="preserve">) </w:t>
      </w:r>
      <w:r w:rsidR="00B034AE" w:rsidRPr="00EA3F32">
        <w:rPr>
          <w:lang w:val="es-AR"/>
        </w:rPr>
        <w:t xml:space="preserve"> </w:t>
      </w:r>
      <w:r w:rsidRPr="00EA3F32">
        <w:rPr>
          <w:lang w:val="es-AR"/>
        </w:rPr>
        <w:t xml:space="preserve">En Avenida Aconquija desde calle Bartolomé Hernández hasta calle Acasuso, los </w:t>
      </w:r>
      <w:r w:rsidRPr="00EA3F32">
        <w:rPr>
          <w:bCs/>
          <w:lang w:val="es-AR"/>
        </w:rPr>
        <w:t xml:space="preserve">Usos Permitidos </w:t>
      </w:r>
      <w:r w:rsidRPr="00EA3F32">
        <w:rPr>
          <w:lang w:val="es-AR"/>
        </w:rPr>
        <w:t>son: Bares, Restaurantes, Oficinas Comerciales, galerías comerciales, venta de electrodomésticos, bares al paso, colegios primarios y secundarios, albergue para niños, hoteles, bowling, salones de fiestas, corralones de materiales solamente para exposición de los mismos sin depósito, gimnasios, salón de exposiciones.</w:t>
      </w:r>
    </w:p>
    <w:p w:rsidR="00EB0ED1" w:rsidRPr="00EA3F32" w:rsidRDefault="00450255" w:rsidP="00EA3F32">
      <w:pPr>
        <w:keepNext/>
        <w:spacing w:after="120"/>
        <w:rPr>
          <w:lang w:val="es-AR"/>
        </w:rPr>
      </w:pPr>
      <w:r w:rsidRPr="00EA3F32">
        <w:rPr>
          <w:bCs/>
          <w:lang w:val="es-AR"/>
        </w:rPr>
        <w:t>Usos Prohibidos</w:t>
      </w:r>
      <w:r w:rsidR="00B034AE" w:rsidRPr="00EA3F32">
        <w:rPr>
          <w:bCs/>
          <w:lang w:val="es-AR"/>
        </w:rPr>
        <w:t xml:space="preserve">: </w:t>
      </w:r>
      <w:r w:rsidRPr="00EA3F32">
        <w:rPr>
          <w:lang w:val="es-AR"/>
        </w:rPr>
        <w:t>Boliches Bailables, nuevas estaciones de servicios de cualquier tipo, servicios al automotor y motos, talleres de chapa y pintura, corralones de materiales con depósito, casas velatorias.</w:t>
      </w:r>
    </w:p>
    <w:p w:rsidR="000931F1" w:rsidRPr="00EA3F32" w:rsidRDefault="00450255" w:rsidP="00EA3F32">
      <w:pPr>
        <w:keepNext/>
        <w:spacing w:after="120"/>
        <w:rPr>
          <w:lang w:val="es-AR"/>
        </w:rPr>
      </w:pPr>
      <w:r w:rsidRPr="00EA3F32">
        <w:rPr>
          <w:lang w:val="es-AR"/>
        </w:rPr>
        <w:tab/>
      </w:r>
      <w:r w:rsidRPr="00EA3F32">
        <w:rPr>
          <w:lang w:val="es-AR"/>
        </w:rPr>
        <w:tab/>
        <w:t>b</w:t>
      </w:r>
      <w:r w:rsidR="00EA3F32">
        <w:rPr>
          <w:lang w:val="es-AR"/>
        </w:rPr>
        <w:t xml:space="preserve">) </w:t>
      </w:r>
      <w:r w:rsidR="00B034AE" w:rsidRPr="00EA3F32">
        <w:rPr>
          <w:lang w:val="es-AR"/>
        </w:rPr>
        <w:t xml:space="preserve"> </w:t>
      </w:r>
      <w:r w:rsidRPr="00EA3F32">
        <w:rPr>
          <w:lang w:val="es-AR"/>
        </w:rPr>
        <w:t>En los demás sectores definidos como CMB de la Unidad Ambiental 1, los Usos permitido, serán los consignados en el cuadro de Usos de la Ordenanza N</w:t>
      </w:r>
      <w:r w:rsidR="00EA3F32">
        <w:rPr>
          <w:lang w:val="es-AR"/>
        </w:rPr>
        <w:t xml:space="preserve">º </w:t>
      </w:r>
      <w:r w:rsidRPr="00EA3F32">
        <w:rPr>
          <w:lang w:val="es-AR"/>
        </w:rPr>
        <w:t>613/94.</w:t>
      </w:r>
    </w:p>
    <w:p w:rsidR="000931F1" w:rsidRPr="00EA3F32" w:rsidRDefault="00450255" w:rsidP="00EA3F32">
      <w:pPr>
        <w:keepNext/>
        <w:spacing w:after="120"/>
        <w:rPr>
          <w:lang w:val="es-AR"/>
        </w:rPr>
      </w:pPr>
      <w:r w:rsidRPr="00EA3F32">
        <w:rPr>
          <w:lang w:val="es-AR"/>
        </w:rPr>
        <w:t>Los RETIROS, FOS, FOT Y ALTURAS del radio definido como CMB de la UA1, serán iguales a los establecidos en el Inciso D</w:t>
      </w:r>
      <w:r w:rsidR="00EA3F32">
        <w:rPr>
          <w:lang w:val="es-AR"/>
        </w:rPr>
        <w:t xml:space="preserve">) , </w:t>
      </w:r>
      <w:r w:rsidRPr="00EA3F32">
        <w:rPr>
          <w:lang w:val="es-AR"/>
        </w:rPr>
        <w:t xml:space="preserve"> punto a</w:t>
      </w:r>
      <w:r w:rsidR="00EA3F32">
        <w:rPr>
          <w:lang w:val="es-AR"/>
        </w:rPr>
        <w:t xml:space="preserve">) . </w:t>
      </w:r>
      <w:r w:rsidRPr="00EA3F32">
        <w:rPr>
          <w:lang w:val="es-AR"/>
        </w:rPr>
        <w:t>”</w:t>
      </w:r>
    </w:p>
    <w:p w:rsidR="000931F1" w:rsidRPr="00EA3F32" w:rsidRDefault="00450255" w:rsidP="00EA3F32">
      <w:pPr>
        <w:pStyle w:val="Textoindependiente"/>
        <w:keepNext/>
        <w:spacing w:after="120"/>
        <w:jc w:val="left"/>
      </w:pPr>
      <w:r w:rsidRPr="00EA3F32">
        <w:rPr>
          <w:bCs/>
          <w:u w:val="single"/>
        </w:rPr>
        <w:t>ARTICULO OCTAVO</w:t>
      </w:r>
      <w:r w:rsidR="00B034AE" w:rsidRPr="00EA3F32">
        <w:rPr>
          <w:bCs/>
          <w:u w:val="single"/>
        </w:rPr>
        <w:t>:</w:t>
      </w:r>
      <w:r w:rsidR="00B034AE" w:rsidRPr="00EA3F32">
        <w:rPr>
          <w:bCs/>
        </w:rPr>
        <w:t xml:space="preserve"> </w:t>
      </w:r>
      <w:r w:rsidRPr="00EA3F32">
        <w:rPr>
          <w:bCs/>
        </w:rPr>
        <w:t xml:space="preserve">MODIFICASE </w:t>
      </w:r>
      <w:r w:rsidRPr="00EA3F32">
        <w:t>el Artículo Noveno de la Ordenanza N</w:t>
      </w:r>
      <w:r w:rsidR="00EA3F32">
        <w:t xml:space="preserve">º </w:t>
      </w:r>
      <w:r w:rsidRPr="00EA3F32">
        <w:t>1417, el que quedará redactado de la siguiente manera:</w:t>
      </w:r>
    </w:p>
    <w:p w:rsidR="00EB0ED1" w:rsidRPr="00EA3F32" w:rsidRDefault="00450255" w:rsidP="00EA3F32">
      <w:pPr>
        <w:keepNext/>
        <w:spacing w:after="120"/>
      </w:pPr>
      <w:r w:rsidRPr="00EA3F32">
        <w:rPr>
          <w:bCs/>
          <w:lang w:val="es-AR"/>
        </w:rPr>
        <w:t>“</w:t>
      </w:r>
      <w:r w:rsidRPr="00EA3F32">
        <w:rPr>
          <w:bCs/>
          <w:u w:val="single"/>
          <w:lang w:val="es-AR"/>
        </w:rPr>
        <w:t>ARTICULO NOVENO</w:t>
      </w:r>
      <w:r w:rsidR="00B034AE" w:rsidRPr="00EA3F32">
        <w:rPr>
          <w:bCs/>
          <w:u w:val="single"/>
          <w:lang w:val="es-AR"/>
        </w:rPr>
        <w:t>:</w:t>
      </w:r>
      <w:r w:rsidR="00B034AE" w:rsidRPr="00EA3F32">
        <w:rPr>
          <w:bCs/>
          <w:lang w:val="es-AR"/>
        </w:rPr>
        <w:t xml:space="preserve"> </w:t>
      </w:r>
      <w:r w:rsidRPr="00EA3F32">
        <w:rPr>
          <w:bCs/>
          <w:lang w:val="es-AR"/>
        </w:rPr>
        <w:t xml:space="preserve">VEREDAS: </w:t>
      </w:r>
      <w:r w:rsidRPr="00EA3F32">
        <w:t>En Av. Aconquija, las veredas se ajustarán a lo dispuesto por la Ordenanza N</w:t>
      </w:r>
      <w:r w:rsidR="00EA3F32">
        <w:t xml:space="preserve">º </w:t>
      </w:r>
      <w:r w:rsidRPr="00EA3F32">
        <w:t>613, punto 1.12.1, apartado c</w:t>
      </w:r>
      <w:r w:rsidR="00EA3F32">
        <w:t xml:space="preserve">) , </w:t>
      </w:r>
      <w:r w:rsidRPr="00EA3F32">
        <w:t xml:space="preserve"> segundo párrafo.</w:t>
      </w:r>
    </w:p>
    <w:p w:rsidR="000931F1" w:rsidRPr="00EA3F32" w:rsidRDefault="00450255" w:rsidP="00EA3F32">
      <w:pPr>
        <w:keepNext/>
        <w:spacing w:after="120"/>
      </w:pPr>
      <w:r w:rsidRPr="00EA3F32">
        <w:lastRenderedPageBreak/>
        <w:t>En el caso de que las veredas tengan más de 5 mts de ancho, se podrá autorizar la ocupación del espacio de retiro hasta un 40%</w:t>
      </w:r>
      <w:r w:rsidR="00B034AE" w:rsidRPr="00EA3F32">
        <w:t xml:space="preserve"> </w:t>
      </w:r>
      <w:r w:rsidR="00EA3F32">
        <w:t xml:space="preserve"> (</w:t>
      </w:r>
      <w:r w:rsidRPr="00EA3F32">
        <w:t>cuarenta por ciento</w:t>
      </w:r>
      <w:r w:rsidR="00EA3F32">
        <w:t xml:space="preserve">) </w:t>
      </w:r>
      <w:r w:rsidR="00B034AE" w:rsidRPr="00EA3F32">
        <w:t xml:space="preserve"> </w:t>
      </w:r>
      <w:r w:rsidRPr="00EA3F32">
        <w:t>de la superficie del retiro con estructuras desmontables y vidriadas, no pudiendo superar estas estructuras los 3 mts. de altura máxima.”</w:t>
      </w:r>
    </w:p>
    <w:p w:rsidR="000931F1" w:rsidRPr="00EA3F32" w:rsidRDefault="00450255" w:rsidP="00EA3F32">
      <w:pPr>
        <w:pStyle w:val="Sangra2detindependiente"/>
        <w:keepNext/>
        <w:spacing w:after="120"/>
        <w:ind w:firstLine="0"/>
        <w:jc w:val="left"/>
      </w:pPr>
      <w:r w:rsidRPr="00EA3F32">
        <w:rPr>
          <w:bCs/>
        </w:rPr>
        <w:t>ARTICULO DECIMO</w:t>
      </w:r>
      <w:r w:rsidR="00B034AE" w:rsidRPr="00EA3F32">
        <w:rPr>
          <w:bCs/>
        </w:rPr>
        <w:t xml:space="preserve">: </w:t>
      </w:r>
      <w:r w:rsidRPr="00EA3F32">
        <w:rPr>
          <w:bCs/>
        </w:rPr>
        <w:t xml:space="preserve">DEROGASE </w:t>
      </w:r>
      <w:r w:rsidRPr="00EA3F32">
        <w:t>el Artículo Décimo de la Ordenanza N</w:t>
      </w:r>
      <w:r w:rsidR="00EA3F32">
        <w:t xml:space="preserve">º </w:t>
      </w:r>
      <w:r w:rsidRPr="00EA3F32">
        <w:t>1417.</w:t>
      </w:r>
    </w:p>
    <w:p w:rsidR="00EB0ED1" w:rsidRPr="00EA3F32" w:rsidRDefault="00450255" w:rsidP="00EA3F32">
      <w:pPr>
        <w:pStyle w:val="Sangra2detindependiente"/>
        <w:keepNext/>
        <w:spacing w:after="120"/>
        <w:ind w:firstLine="0"/>
        <w:jc w:val="left"/>
        <w:rPr>
          <w:bCs/>
        </w:rPr>
      </w:pPr>
      <w:r w:rsidRPr="00EA3F32">
        <w:rPr>
          <w:bCs/>
        </w:rPr>
        <w:t>ARTICULO DECIMO PRIMERO: COMUNIQUESE, REGISTRESE Y ARCHIVESE.</w:t>
      </w:r>
      <w:r w:rsidR="00EA3F32" w:rsidRPr="00EA3F32">
        <w:rPr>
          <w:bCs/>
        </w:rPr>
        <w:t xml:space="preserve"> </w:t>
      </w:r>
    </w:p>
    <w:sectPr w:rsidR="00EB0ED1" w:rsidRPr="00EA3F32" w:rsidSect="000D2C8D">
      <w:footerReference w:type="default" r:id="rId7"/>
      <w:pgSz w:w="11906" w:h="16838" w:code="5"/>
      <w:pgMar w:top="1417" w:right="1701" w:bottom="1417" w:left="1701" w:header="709" w:footer="709" w:gutter="0"/>
      <w:pgNumType w:start="158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2C8D" w:rsidRDefault="000D2C8D" w:rsidP="000D2C8D">
      <w:r>
        <w:separator/>
      </w:r>
    </w:p>
  </w:endnote>
  <w:endnote w:type="continuationSeparator" w:id="0">
    <w:p w:rsidR="000D2C8D" w:rsidRDefault="000D2C8D" w:rsidP="000D2C8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C8D" w:rsidRPr="00AA37E9" w:rsidRDefault="000D2C8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2C8D" w:rsidRDefault="000D2C8D" w:rsidP="000D2C8D">
      <w:r>
        <w:separator/>
      </w:r>
    </w:p>
  </w:footnote>
  <w:footnote w:type="continuationSeparator" w:id="0">
    <w:p w:rsidR="000D2C8D" w:rsidRDefault="000D2C8D" w:rsidP="000D2C8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139DB"/>
    <w:multiLevelType w:val="hybridMultilevel"/>
    <w:tmpl w:val="B01A5CD4"/>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50255"/>
    <w:rsid w:val="000320C2"/>
    <w:rsid w:val="00032926"/>
    <w:rsid w:val="00085672"/>
    <w:rsid w:val="000931F1"/>
    <w:rsid w:val="000D2C8D"/>
    <w:rsid w:val="000F6FE2"/>
    <w:rsid w:val="001D3794"/>
    <w:rsid w:val="001E797E"/>
    <w:rsid w:val="003A1BD3"/>
    <w:rsid w:val="003C5E35"/>
    <w:rsid w:val="00450255"/>
    <w:rsid w:val="00461812"/>
    <w:rsid w:val="005F3E60"/>
    <w:rsid w:val="006B3F68"/>
    <w:rsid w:val="00715980"/>
    <w:rsid w:val="008343F8"/>
    <w:rsid w:val="008A436C"/>
    <w:rsid w:val="008A7984"/>
    <w:rsid w:val="008E1070"/>
    <w:rsid w:val="00997CB1"/>
    <w:rsid w:val="009E65E9"/>
    <w:rsid w:val="00AA37E9"/>
    <w:rsid w:val="00AA3CBE"/>
    <w:rsid w:val="00B034AE"/>
    <w:rsid w:val="00B93567"/>
    <w:rsid w:val="00DC7DF2"/>
    <w:rsid w:val="00EA3F32"/>
    <w:rsid w:val="00EB0ED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ED1"/>
    <w:rPr>
      <w:sz w:val="24"/>
      <w:szCs w:val="24"/>
      <w:lang w:val="es-ES" w:eastAsia="es-ES"/>
    </w:rPr>
  </w:style>
  <w:style w:type="paragraph" w:styleId="Ttulo1">
    <w:name w:val="heading 1"/>
    <w:basedOn w:val="Normal"/>
    <w:next w:val="Normal"/>
    <w:qFormat/>
    <w:rsid w:val="00EB0ED1"/>
    <w:pPr>
      <w:keepNext/>
      <w:outlineLvl w:val="0"/>
    </w:pPr>
    <w:rPr>
      <w:b/>
      <w:bCs/>
      <w:lang w:val="es-AR"/>
    </w:rPr>
  </w:style>
  <w:style w:type="paragraph" w:styleId="Ttulo2">
    <w:name w:val="heading 2"/>
    <w:basedOn w:val="Normal"/>
    <w:next w:val="Normal"/>
    <w:qFormat/>
    <w:rsid w:val="00EB0ED1"/>
    <w:pPr>
      <w:keepNext/>
      <w:jc w:val="center"/>
      <w:outlineLvl w:val="1"/>
    </w:pPr>
    <w:rPr>
      <w:b/>
      <w:bCs/>
      <w:u w:val="single"/>
      <w:lang w:val="es-AR"/>
    </w:rPr>
  </w:style>
  <w:style w:type="paragraph" w:styleId="Ttulo4">
    <w:name w:val="heading 4"/>
    <w:basedOn w:val="Normal"/>
    <w:next w:val="Normal"/>
    <w:qFormat/>
    <w:rsid w:val="00EB0ED1"/>
    <w:pPr>
      <w:keepNext/>
      <w:jc w:val="both"/>
      <w:outlineLvl w:val="3"/>
    </w:pPr>
    <w:rPr>
      <w:b/>
      <w:bCs/>
      <w:lang w:val="es-AR"/>
    </w:rPr>
  </w:style>
  <w:style w:type="paragraph" w:styleId="Ttulo5">
    <w:name w:val="heading 5"/>
    <w:basedOn w:val="Normal"/>
    <w:next w:val="Normal"/>
    <w:qFormat/>
    <w:rsid w:val="00EB0ED1"/>
    <w:pPr>
      <w:keepNext/>
      <w:ind w:firstLine="708"/>
      <w:jc w:val="both"/>
      <w:outlineLvl w:val="4"/>
    </w:pPr>
    <w:rPr>
      <w:b/>
      <w:bCs/>
      <w:lang w:val="es-AR"/>
    </w:rPr>
  </w:style>
  <w:style w:type="paragraph" w:styleId="Ttulo6">
    <w:name w:val="heading 6"/>
    <w:basedOn w:val="Normal"/>
    <w:next w:val="Normal"/>
    <w:qFormat/>
    <w:rsid w:val="00EB0ED1"/>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B0ED1"/>
    <w:pPr>
      <w:jc w:val="both"/>
    </w:pPr>
    <w:rPr>
      <w:lang w:val="es-AR"/>
    </w:rPr>
  </w:style>
  <w:style w:type="paragraph" w:styleId="Sangra2detindependiente">
    <w:name w:val="Body Text Indent 2"/>
    <w:basedOn w:val="Normal"/>
    <w:semiHidden/>
    <w:rsid w:val="00EB0ED1"/>
    <w:pPr>
      <w:ind w:firstLine="708"/>
      <w:jc w:val="both"/>
    </w:pPr>
    <w:rPr>
      <w:lang w:val="es-AR"/>
    </w:rPr>
  </w:style>
  <w:style w:type="paragraph" w:styleId="Sangradetextonormal">
    <w:name w:val="Body Text Indent"/>
    <w:basedOn w:val="Normal"/>
    <w:semiHidden/>
    <w:rsid w:val="00EB0ED1"/>
    <w:pPr>
      <w:ind w:firstLine="2880"/>
      <w:jc w:val="both"/>
    </w:pPr>
    <w:rPr>
      <w:lang w:val="es-AR"/>
    </w:rPr>
  </w:style>
  <w:style w:type="paragraph" w:styleId="Encabezado">
    <w:name w:val="header"/>
    <w:basedOn w:val="Normal"/>
    <w:link w:val="EncabezadoCar"/>
    <w:uiPriority w:val="99"/>
    <w:semiHidden/>
    <w:unhideWhenUsed/>
    <w:rsid w:val="000D2C8D"/>
    <w:pPr>
      <w:tabs>
        <w:tab w:val="center" w:pos="4419"/>
        <w:tab w:val="right" w:pos="8838"/>
      </w:tabs>
    </w:pPr>
  </w:style>
  <w:style w:type="character" w:customStyle="1" w:styleId="EncabezadoCar">
    <w:name w:val="Encabezado Car"/>
    <w:basedOn w:val="Fuentedeprrafopredeter"/>
    <w:link w:val="Encabezado"/>
    <w:uiPriority w:val="99"/>
    <w:semiHidden/>
    <w:rsid w:val="000D2C8D"/>
    <w:rPr>
      <w:sz w:val="24"/>
      <w:szCs w:val="24"/>
      <w:lang w:val="es-ES" w:eastAsia="es-ES"/>
    </w:rPr>
  </w:style>
  <w:style w:type="paragraph" w:styleId="Piedepgina">
    <w:name w:val="footer"/>
    <w:basedOn w:val="Normal"/>
    <w:link w:val="PiedepginaCar"/>
    <w:uiPriority w:val="99"/>
    <w:semiHidden/>
    <w:unhideWhenUsed/>
    <w:rsid w:val="000D2C8D"/>
    <w:pPr>
      <w:tabs>
        <w:tab w:val="center" w:pos="4419"/>
        <w:tab w:val="right" w:pos="8838"/>
      </w:tabs>
    </w:pPr>
  </w:style>
  <w:style w:type="character" w:customStyle="1" w:styleId="PiedepginaCar">
    <w:name w:val="Pie de página Car"/>
    <w:basedOn w:val="Fuentedeprrafopredeter"/>
    <w:link w:val="Piedepgina"/>
    <w:uiPriority w:val="99"/>
    <w:semiHidden/>
    <w:rsid w:val="000D2C8D"/>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1670</Words>
  <Characters>9189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YERBA BUENA, 16 DE DICIEMBRE DE 2004</vt:lpstr>
    </vt:vector>
  </TitlesOfParts>
  <Company>****</Company>
  <LinksUpToDate>false</LinksUpToDate>
  <CharactersWithSpaces>10838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16 DE DICIEMBRE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