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04BA" w:rsidRPr="002A04BA" w:rsidRDefault="002A04BA" w:rsidP="002A04BA">
      <w:pPr>
        <w:pStyle w:val="Ttulo2"/>
        <w:spacing w:after="240"/>
        <w:jc w:val="right"/>
        <w:rPr>
          <w:b w:val="0"/>
        </w:rPr>
      </w:pPr>
      <w:r w:rsidRPr="002A04BA">
        <w:rPr>
          <w:b w:val="0"/>
        </w:rPr>
        <w:t>Yerba Buena, 08 de Septiembre de 2005</w:t>
      </w:r>
    </w:p>
    <w:p w:rsidR="002A04BA" w:rsidRPr="002A04BA" w:rsidRDefault="002A04BA" w:rsidP="002A04BA">
      <w:pPr>
        <w:pStyle w:val="Ttulo2"/>
        <w:spacing w:before="240" w:after="360"/>
        <w:jc w:val="left"/>
      </w:pPr>
      <w:r w:rsidRPr="002A04BA">
        <w:t>ORDENANZA Nº 1465</w:t>
      </w:r>
    </w:p>
    <w:p w:rsidR="00663A23" w:rsidRPr="002A04BA" w:rsidRDefault="002A04BA" w:rsidP="002A04BA">
      <w:pPr>
        <w:pStyle w:val="Ttulo2"/>
        <w:spacing w:before="360" w:after="360"/>
        <w:ind w:left="1984" w:right="1984"/>
      </w:pPr>
      <w:r w:rsidRPr="002A04BA">
        <w:rPr>
          <w:bCs w:val="0"/>
        </w:rPr>
        <w:t>EL CONCEJO DELIBERANTE SANCIONA CON FUERZA DE ORDENANZA</w:t>
      </w:r>
    </w:p>
    <w:p w:rsidR="002A04BA" w:rsidRDefault="00B11DFE" w:rsidP="002A04BA">
      <w:pPr>
        <w:pStyle w:val="Sangradetextonormal"/>
        <w:keepNext/>
        <w:spacing w:after="120"/>
        <w:ind w:firstLine="0"/>
        <w:jc w:val="left"/>
      </w:pPr>
      <w:r w:rsidRPr="002A04BA">
        <w:rPr>
          <w:bCs/>
          <w:u w:val="single"/>
        </w:rPr>
        <w:t>ARTICULO PRIMERO</w:t>
      </w:r>
      <w:r w:rsidR="00775E2E" w:rsidRPr="002A04BA">
        <w:rPr>
          <w:bCs/>
          <w:u w:val="single"/>
        </w:rPr>
        <w:t>:</w:t>
      </w:r>
      <w:r w:rsidR="00775E2E" w:rsidRPr="002A04BA">
        <w:rPr>
          <w:bCs/>
        </w:rPr>
        <w:t xml:space="preserve"> </w:t>
      </w:r>
      <w:r w:rsidR="00893CEA" w:rsidRPr="002A04BA">
        <w:rPr>
          <w:bCs/>
        </w:rPr>
        <w:t>APRUEBASE</w:t>
      </w:r>
      <w:r w:rsidR="00893CEA" w:rsidRPr="002A04BA">
        <w:t xml:space="preserve"> el Acta Acuerdo celebrada entre la Municipalidad de Yerba Buena y la Comuna de El Manantial, que como Anexo I forma parte de la presente Ordenanza.</w:t>
      </w:r>
    </w:p>
    <w:p w:rsidR="002A04BA" w:rsidRDefault="00B11DFE" w:rsidP="002A04BA">
      <w:pPr>
        <w:pStyle w:val="Ttulo3"/>
        <w:spacing w:after="120"/>
        <w:ind w:firstLine="0"/>
        <w:rPr>
          <w:b w:val="0"/>
        </w:rPr>
      </w:pPr>
      <w:r w:rsidRPr="002A04BA">
        <w:rPr>
          <w:b w:val="0"/>
          <w:u w:val="single"/>
        </w:rPr>
        <w:t>ARTICULO SEGUNDO</w:t>
      </w:r>
      <w:r w:rsidR="00775E2E" w:rsidRPr="002A04BA">
        <w:rPr>
          <w:b w:val="0"/>
          <w:u w:val="single"/>
        </w:rPr>
        <w:t>:</w:t>
      </w:r>
      <w:r w:rsidR="00775E2E" w:rsidRPr="002A04BA">
        <w:rPr>
          <w:b w:val="0"/>
        </w:rPr>
        <w:t xml:space="preserve"> </w:t>
      </w:r>
      <w:r w:rsidR="00893CEA" w:rsidRPr="002A04BA">
        <w:rPr>
          <w:b w:val="0"/>
        </w:rPr>
        <w:t>COMUNIQUESE, COPIESE Y ARCHIVESE.</w:t>
      </w:r>
    </w:p>
    <w:p w:rsidR="00663A23" w:rsidRPr="002A04BA" w:rsidRDefault="003C2245" w:rsidP="002A04BA">
      <w:pPr>
        <w:pStyle w:val="Ttulo7"/>
        <w:spacing w:after="120"/>
        <w:jc w:val="left"/>
        <w:rPr>
          <w:b w:val="0"/>
          <w:sz w:val="24"/>
          <w:u w:val="none"/>
        </w:rPr>
      </w:pPr>
      <w:r w:rsidRPr="002A04BA">
        <w:rPr>
          <w:b w:val="0"/>
          <w:sz w:val="24"/>
          <w:u w:val="none"/>
        </w:rPr>
        <w:br w:type="page"/>
      </w:r>
      <w:r w:rsidR="00893CEA" w:rsidRPr="002A04BA">
        <w:rPr>
          <w:b w:val="0"/>
          <w:sz w:val="24"/>
          <w:u w:val="none"/>
        </w:rPr>
        <w:lastRenderedPageBreak/>
        <w:t>ANEXO I</w:t>
      </w:r>
    </w:p>
    <w:p w:rsidR="00663A23" w:rsidRPr="002A04BA" w:rsidRDefault="00893CEA" w:rsidP="002A04BA">
      <w:pPr>
        <w:pStyle w:val="Ttulo7"/>
        <w:spacing w:after="120"/>
        <w:jc w:val="left"/>
        <w:rPr>
          <w:b w:val="0"/>
          <w:sz w:val="24"/>
          <w:u w:val="none"/>
        </w:rPr>
      </w:pPr>
      <w:r w:rsidRPr="002A04BA">
        <w:rPr>
          <w:b w:val="0"/>
          <w:sz w:val="24"/>
          <w:u w:val="none"/>
        </w:rPr>
        <w:t>ACTAACUERDO</w:t>
      </w:r>
    </w:p>
    <w:p w:rsidR="00663A23" w:rsidRPr="002A04BA" w:rsidRDefault="00893CEA" w:rsidP="002A04BA">
      <w:pPr>
        <w:pStyle w:val="Textoindependiente"/>
        <w:keepNext/>
        <w:spacing w:after="120"/>
        <w:jc w:val="left"/>
      </w:pPr>
      <w:r w:rsidRPr="002A04BA">
        <w:t>Entra la Municipalidad de Yerba Buena representada en este acto por el Ingeniero Agrónomo Sr. Roberto Martínez Zavalía, D.N.I. N° 12.869.334, en su carácter de Intendente Municipal, por una parte, y por la otra la Comuna de El Manantial representada en este acto por Don Héctor Ramón Ferreyra, D.N.I. N° 8.065.244 en sus carácter de Delegado Comunal, convienen en celebrar la presente Acta Acuerdo, sujeta a las siguientes cláusulas:</w:t>
      </w:r>
    </w:p>
    <w:p w:rsidR="00663A23" w:rsidRPr="002A04BA" w:rsidRDefault="00893CEA" w:rsidP="002A04BA">
      <w:pPr>
        <w:pStyle w:val="Textoindependiente"/>
        <w:keepNext/>
        <w:spacing w:after="120"/>
        <w:jc w:val="left"/>
      </w:pPr>
      <w:r w:rsidRPr="002A04BA">
        <w:rPr>
          <w:bCs/>
        </w:rPr>
        <w:t>PRIMERA:</w:t>
      </w:r>
      <w:r w:rsidRPr="002A04BA">
        <w:t xml:space="preserve"> El objetivo de la presente es brindar seguridad y bienestar a los alumnos y docentes, en su mayoría con domicilio en Yerba Buena, que asisten a la Escuela Ing. Felipe Bertrés, ubicada en la jurisdicción de la Comuna de El Manantial.</w:t>
      </w:r>
    </w:p>
    <w:p w:rsidR="00663A23" w:rsidRPr="002A04BA" w:rsidRDefault="00893CEA" w:rsidP="002A04BA">
      <w:pPr>
        <w:pStyle w:val="Textoindependiente"/>
        <w:keepNext/>
        <w:spacing w:after="120"/>
        <w:jc w:val="left"/>
      </w:pPr>
      <w:r w:rsidRPr="002A04BA">
        <w:rPr>
          <w:bCs/>
        </w:rPr>
        <w:t>SEGUNDA:</w:t>
      </w:r>
      <w:r w:rsidRPr="002A04BA">
        <w:t xml:space="preserve"> Las partes acuerdan la reparación del Camino de Sirga desde la Av. Solano Vera hacia el oeste hasta el Camino Vecinal y de este Camino Vecinal hasta llegar a la Escuela Ing. Felipe Bertrés.</w:t>
      </w:r>
    </w:p>
    <w:p w:rsidR="00663A23" w:rsidRPr="002A04BA" w:rsidRDefault="00893CEA" w:rsidP="002A04BA">
      <w:pPr>
        <w:pStyle w:val="Textoindependiente"/>
        <w:keepNext/>
        <w:spacing w:after="120"/>
        <w:jc w:val="left"/>
      </w:pPr>
      <w:r w:rsidRPr="002A04BA">
        <w:rPr>
          <w:bCs/>
        </w:rPr>
        <w:t>TERCERA:</w:t>
      </w:r>
      <w:r w:rsidRPr="002A04BA">
        <w:t xml:space="preserve"> Por carecer de las maquinarias necesarias la Comuna de El Manantial se ve imposibilitada de realizar dicha tarea por lo que los trabajos de reparación aludidos seránejecutados por la Municipalidad de Yerba Buena, aportando ésta el personal y el equipo vial que resulte necesario para su concreción.</w:t>
      </w:r>
    </w:p>
    <w:p w:rsidR="00663A23" w:rsidRPr="002A04BA" w:rsidRDefault="00893CEA" w:rsidP="002A04BA">
      <w:pPr>
        <w:pStyle w:val="Textoindependiente"/>
        <w:keepNext/>
        <w:spacing w:after="120"/>
        <w:jc w:val="left"/>
      </w:pPr>
      <w:r w:rsidRPr="002A04BA">
        <w:rPr>
          <w:bCs/>
        </w:rPr>
        <w:t>CUARTA:</w:t>
      </w:r>
      <w:r w:rsidRPr="002A04BA">
        <w:t>La Comuna de El Manantial aportará, para ejecutar los trabajos en cuestión, el combustible necesario para el equipo vial que la Municipalidad de Yerba Buena afecte a dichas tareas.</w:t>
      </w:r>
    </w:p>
    <w:p w:rsidR="00663A23" w:rsidRPr="002A04BA" w:rsidRDefault="00893CEA" w:rsidP="002A04BA">
      <w:pPr>
        <w:pStyle w:val="Textoindependiente"/>
        <w:keepNext/>
        <w:spacing w:after="120"/>
        <w:jc w:val="left"/>
      </w:pPr>
      <w:r w:rsidRPr="002A04BA">
        <w:rPr>
          <w:bCs/>
        </w:rPr>
        <w:t>QUINTA:</w:t>
      </w:r>
      <w:r w:rsidRPr="002A04BA">
        <w:t xml:space="preserve"> La Municipalidad de Yerba Buena firma la presente Acta Acuerdo “ad referéndum” del Honorable Concejo Deliberante, conforme lo dispuesto por el Artículo 24 inc. 22 de la Ley 5529.</w:t>
      </w:r>
    </w:p>
    <w:p w:rsidR="00663A23" w:rsidRPr="002A04BA" w:rsidRDefault="00893CEA" w:rsidP="002A04BA">
      <w:pPr>
        <w:pStyle w:val="Textoindependiente"/>
        <w:keepNext/>
        <w:spacing w:after="120"/>
        <w:jc w:val="left"/>
      </w:pPr>
      <w:r w:rsidRPr="002A04BA">
        <w:rPr>
          <w:bCs/>
        </w:rPr>
        <w:t>SEXTA:</w:t>
      </w:r>
      <w:r w:rsidRPr="002A04BA">
        <w:t xml:space="preserve"> Se deja establecido que las partes intervinientes se encuentran exentas del pago del sellado correspondiente.</w:t>
      </w:r>
    </w:p>
    <w:p w:rsidR="00663A23" w:rsidRPr="002A04BA" w:rsidRDefault="00893CEA" w:rsidP="002A04BA">
      <w:pPr>
        <w:pStyle w:val="Textoindependiente"/>
        <w:keepNext/>
        <w:spacing w:after="120"/>
        <w:jc w:val="left"/>
      </w:pPr>
      <w:r w:rsidRPr="002A04BA">
        <w:t>En muestra de conformidad se firman tres ejemplares de un mismo tenor y a un solo efecto en la ciudad de Yerba Buena a los Diecinueve días del Mes de Julio de Dos Mil Cinco.</w:t>
      </w:r>
      <w:bookmarkStart w:id="0" w:name="_GoBack"/>
      <w:bookmarkEnd w:id="0"/>
      <w:r w:rsidR="002A04BA" w:rsidRPr="002A04BA">
        <w:rPr>
          <w:b/>
        </w:rPr>
        <w:t xml:space="preserve"> </w:t>
      </w:r>
    </w:p>
    <w:sectPr w:rsidR="00663A23" w:rsidRPr="002A04BA" w:rsidSect="00AB0385">
      <w:footerReference w:type="default" r:id="rId7"/>
      <w:pgSz w:w="11906" w:h="16838" w:code="5"/>
      <w:pgMar w:top="1417" w:right="1701" w:bottom="1417" w:left="1701" w:header="709" w:footer="709" w:gutter="0"/>
      <w:pgNumType w:start="167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0385" w:rsidRDefault="00AB0385" w:rsidP="00AB0385">
      <w:r>
        <w:separator/>
      </w:r>
    </w:p>
  </w:endnote>
  <w:endnote w:type="continuationSeparator" w:id="0">
    <w:p w:rsidR="00AB0385" w:rsidRDefault="00AB0385" w:rsidP="00AB038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0385" w:rsidRPr="00560562" w:rsidRDefault="00AB038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0385" w:rsidRDefault="00AB0385" w:rsidP="00AB0385">
      <w:r>
        <w:separator/>
      </w:r>
    </w:p>
  </w:footnote>
  <w:footnote w:type="continuationSeparator" w:id="0">
    <w:p w:rsidR="00AB0385" w:rsidRDefault="00AB0385" w:rsidP="00AB038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982A67"/>
    <w:multiLevelType w:val="hybridMultilevel"/>
    <w:tmpl w:val="9228785A"/>
    <w:lvl w:ilvl="0" w:tplc="F2F2D67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93CEA"/>
    <w:rsid w:val="000F6EBC"/>
    <w:rsid w:val="001057E1"/>
    <w:rsid w:val="001B6382"/>
    <w:rsid w:val="00230728"/>
    <w:rsid w:val="0023195D"/>
    <w:rsid w:val="00242949"/>
    <w:rsid w:val="002A04BA"/>
    <w:rsid w:val="003B6B34"/>
    <w:rsid w:val="003C2245"/>
    <w:rsid w:val="003D2BED"/>
    <w:rsid w:val="00560562"/>
    <w:rsid w:val="005C685F"/>
    <w:rsid w:val="00646F10"/>
    <w:rsid w:val="00663A23"/>
    <w:rsid w:val="00695330"/>
    <w:rsid w:val="00775E2E"/>
    <w:rsid w:val="00847DE0"/>
    <w:rsid w:val="00893CEA"/>
    <w:rsid w:val="00AB0385"/>
    <w:rsid w:val="00AE3ED0"/>
    <w:rsid w:val="00B11DFE"/>
    <w:rsid w:val="00B60C14"/>
    <w:rsid w:val="00CC2AE5"/>
    <w:rsid w:val="00CD280A"/>
    <w:rsid w:val="00CD6875"/>
    <w:rsid w:val="00D45F95"/>
    <w:rsid w:val="00D63234"/>
    <w:rsid w:val="00DA40DE"/>
    <w:rsid w:val="00DE69E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280A"/>
    <w:rPr>
      <w:sz w:val="24"/>
      <w:szCs w:val="24"/>
      <w:lang w:val="es-ES" w:eastAsia="es-ES"/>
    </w:rPr>
  </w:style>
  <w:style w:type="paragraph" w:styleId="Ttulo1">
    <w:name w:val="heading 1"/>
    <w:basedOn w:val="Normal"/>
    <w:next w:val="Normal"/>
    <w:qFormat/>
    <w:rsid w:val="00CD280A"/>
    <w:pPr>
      <w:keepNext/>
      <w:jc w:val="right"/>
      <w:outlineLvl w:val="0"/>
    </w:pPr>
    <w:rPr>
      <w:b/>
      <w:bCs/>
      <w:lang w:val="es-AR"/>
    </w:rPr>
  </w:style>
  <w:style w:type="paragraph" w:styleId="Ttulo2">
    <w:name w:val="heading 2"/>
    <w:basedOn w:val="Normal"/>
    <w:next w:val="Normal"/>
    <w:qFormat/>
    <w:rsid w:val="00CD280A"/>
    <w:pPr>
      <w:keepNext/>
      <w:jc w:val="center"/>
      <w:outlineLvl w:val="1"/>
    </w:pPr>
    <w:rPr>
      <w:b/>
      <w:bCs/>
      <w:lang w:val="es-AR"/>
    </w:rPr>
  </w:style>
  <w:style w:type="paragraph" w:styleId="Ttulo3">
    <w:name w:val="heading 3"/>
    <w:basedOn w:val="Normal"/>
    <w:next w:val="Normal"/>
    <w:qFormat/>
    <w:rsid w:val="00CD280A"/>
    <w:pPr>
      <w:keepNext/>
      <w:ind w:firstLine="708"/>
      <w:outlineLvl w:val="2"/>
    </w:pPr>
    <w:rPr>
      <w:b/>
      <w:bCs/>
      <w:lang w:val="es-AR"/>
    </w:rPr>
  </w:style>
  <w:style w:type="paragraph" w:styleId="Ttulo4">
    <w:name w:val="heading 4"/>
    <w:basedOn w:val="Normal"/>
    <w:next w:val="Normal"/>
    <w:qFormat/>
    <w:rsid w:val="00CD280A"/>
    <w:pPr>
      <w:keepNext/>
      <w:jc w:val="center"/>
      <w:outlineLvl w:val="3"/>
    </w:pPr>
    <w:rPr>
      <w:b/>
      <w:bCs/>
      <w:u w:val="single"/>
      <w:lang w:val="es-AR"/>
    </w:rPr>
  </w:style>
  <w:style w:type="paragraph" w:styleId="Ttulo5">
    <w:name w:val="heading 5"/>
    <w:basedOn w:val="Normal"/>
    <w:next w:val="Normal"/>
    <w:qFormat/>
    <w:rsid w:val="00CD280A"/>
    <w:pPr>
      <w:keepNext/>
      <w:jc w:val="both"/>
      <w:outlineLvl w:val="4"/>
    </w:pPr>
    <w:rPr>
      <w:b/>
      <w:bCs/>
    </w:rPr>
  </w:style>
  <w:style w:type="paragraph" w:styleId="Ttulo6">
    <w:name w:val="heading 6"/>
    <w:basedOn w:val="Normal"/>
    <w:next w:val="Normal"/>
    <w:qFormat/>
    <w:rsid w:val="00CD280A"/>
    <w:pPr>
      <w:keepNext/>
      <w:jc w:val="center"/>
      <w:outlineLvl w:val="5"/>
    </w:pPr>
    <w:rPr>
      <w:b/>
      <w:bCs/>
      <w:lang w:val="es-AR"/>
    </w:rPr>
  </w:style>
  <w:style w:type="paragraph" w:styleId="Ttulo7">
    <w:name w:val="heading 7"/>
    <w:basedOn w:val="Normal"/>
    <w:next w:val="Normal"/>
    <w:qFormat/>
    <w:rsid w:val="00CD280A"/>
    <w:pPr>
      <w:keepNext/>
      <w:jc w:val="center"/>
      <w:outlineLvl w:val="6"/>
    </w:pPr>
    <w:rPr>
      <w:b/>
      <w:bCs/>
      <w:sz w:val="28"/>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CD280A"/>
    <w:pPr>
      <w:ind w:firstLine="708"/>
      <w:jc w:val="both"/>
    </w:pPr>
    <w:rPr>
      <w:lang w:val="es-AR"/>
    </w:rPr>
  </w:style>
  <w:style w:type="paragraph" w:styleId="Textoindependiente">
    <w:name w:val="Body Text"/>
    <w:basedOn w:val="Normal"/>
    <w:semiHidden/>
    <w:rsid w:val="00CD280A"/>
    <w:pPr>
      <w:jc w:val="both"/>
    </w:pPr>
    <w:rPr>
      <w:lang w:val="es-AR"/>
    </w:rPr>
  </w:style>
  <w:style w:type="paragraph" w:styleId="Encabezado">
    <w:name w:val="header"/>
    <w:basedOn w:val="Normal"/>
    <w:link w:val="EncabezadoCar"/>
    <w:uiPriority w:val="99"/>
    <w:semiHidden/>
    <w:unhideWhenUsed/>
    <w:rsid w:val="00AB0385"/>
    <w:pPr>
      <w:tabs>
        <w:tab w:val="center" w:pos="4419"/>
        <w:tab w:val="right" w:pos="8838"/>
      </w:tabs>
    </w:pPr>
  </w:style>
  <w:style w:type="character" w:customStyle="1" w:styleId="EncabezadoCar">
    <w:name w:val="Encabezado Car"/>
    <w:basedOn w:val="Fuentedeprrafopredeter"/>
    <w:link w:val="Encabezado"/>
    <w:uiPriority w:val="99"/>
    <w:semiHidden/>
    <w:rsid w:val="00AB0385"/>
    <w:rPr>
      <w:sz w:val="24"/>
      <w:szCs w:val="24"/>
      <w:lang w:val="es-ES" w:eastAsia="es-ES"/>
    </w:rPr>
  </w:style>
  <w:style w:type="paragraph" w:styleId="Piedepgina">
    <w:name w:val="footer"/>
    <w:basedOn w:val="Normal"/>
    <w:link w:val="PiedepginaCar"/>
    <w:uiPriority w:val="99"/>
    <w:semiHidden/>
    <w:unhideWhenUsed/>
    <w:rsid w:val="00AB0385"/>
    <w:pPr>
      <w:tabs>
        <w:tab w:val="center" w:pos="4419"/>
        <w:tab w:val="right" w:pos="8838"/>
      </w:tabs>
    </w:pPr>
  </w:style>
  <w:style w:type="character" w:customStyle="1" w:styleId="PiedepginaCar">
    <w:name w:val="Pie de página Car"/>
    <w:basedOn w:val="Fuentedeprrafopredeter"/>
    <w:link w:val="Piedepgina"/>
    <w:uiPriority w:val="99"/>
    <w:semiHidden/>
    <w:rsid w:val="00AB0385"/>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340</Words>
  <Characters>1871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YERBA BUENA, 08 DE SETIEMBRE DE 2005</vt:lpstr>
    </vt:vector>
  </TitlesOfParts>
  <Company>****</Company>
  <LinksUpToDate>false</LinksUpToDate>
  <CharactersWithSpaces>2207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08 DE SETIEMBRE DE 2005</dc:title>
  <dc:subject/>
  <dc:creator>****</dc:creator>
  <cp:keywords/>
  <dc:description/>
  <cp:lastModifiedBy>Alejandro Di Battista</cp:lastModifiedBy>
  <cp:revision>20</cp:revision>
  <cp:lastPrinted>2018-04-26T15:03:00Z</cp:lastPrinted>
  <dcterms:created xsi:type="dcterms:W3CDTF">2017-05-11T14:09:00Z</dcterms:created>
  <dcterms:modified xsi:type="dcterms:W3CDTF">2018-04-26T15:03:00Z</dcterms:modified>
</cp:coreProperties>
</file>