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3A88" w:rsidRPr="007F3A88" w:rsidRDefault="007F3A88" w:rsidP="007F3A88">
      <w:pPr>
        <w:keepNext/>
        <w:spacing w:after="240"/>
        <w:jc w:val="right"/>
        <w:rPr>
          <w:bCs/>
          <w:lang w:val="es-AR"/>
        </w:rPr>
      </w:pPr>
      <w:r w:rsidRPr="007F3A88">
        <w:rPr>
          <w:bCs/>
          <w:lang w:val="es-AR"/>
        </w:rPr>
        <w:t>Yerba Buena, 08 de Septiembre de 2005</w:t>
      </w:r>
    </w:p>
    <w:p w:rsidR="007F3A88" w:rsidRPr="007F3A88" w:rsidRDefault="007F3A88" w:rsidP="007F3A88">
      <w:pPr>
        <w:keepNext/>
        <w:spacing w:before="240" w:after="360"/>
        <w:rPr>
          <w:b/>
          <w:bCs/>
        </w:rPr>
      </w:pPr>
      <w:r w:rsidRPr="007F3A88">
        <w:rPr>
          <w:b/>
          <w:bCs/>
        </w:rPr>
        <w:t>ORDENANZA Nº 1468</w:t>
      </w:r>
    </w:p>
    <w:p w:rsidR="007F3A88" w:rsidRPr="007F3A88" w:rsidRDefault="007F3A88" w:rsidP="007F3A88">
      <w:pPr>
        <w:keepNext/>
        <w:spacing w:before="240" w:after="120"/>
        <w:rPr>
          <w:b/>
          <w:bCs/>
        </w:rPr>
      </w:pPr>
      <w:r w:rsidRPr="007F3A88">
        <w:rPr>
          <w:b/>
          <w:bCs/>
        </w:rPr>
        <w:t xml:space="preserve">VISTO: </w:t>
      </w:r>
    </w:p>
    <w:p w:rsidR="002160AB" w:rsidRPr="007F3A88" w:rsidRDefault="007F3A88" w:rsidP="007F3A88">
      <w:pPr>
        <w:keepNext/>
        <w:spacing w:after="120"/>
      </w:pPr>
      <w:r>
        <w:rPr>
          <w:bCs/>
        </w:rPr>
        <w:t xml:space="preserve"> </w:t>
      </w:r>
      <w:r w:rsidR="003169F1" w:rsidRPr="007F3A88">
        <w:t>La Ordenanza 1356 que regula la habilitación de locales que difunden música con y sin actividad bailable; y</w:t>
      </w:r>
    </w:p>
    <w:p w:rsidR="007F3A88" w:rsidRPr="007F3A88" w:rsidRDefault="007F3A88" w:rsidP="007F3A88">
      <w:pPr>
        <w:pStyle w:val="Sangradetextonormal"/>
        <w:keepNext/>
        <w:spacing w:before="240" w:after="120"/>
        <w:ind w:firstLine="0"/>
        <w:jc w:val="left"/>
        <w:rPr>
          <w:b/>
          <w:bCs/>
        </w:rPr>
      </w:pPr>
      <w:r w:rsidRPr="007F3A88">
        <w:rPr>
          <w:b/>
          <w:bCs/>
        </w:rPr>
        <w:t xml:space="preserve">CONSIDERANDO: </w:t>
      </w:r>
    </w:p>
    <w:p w:rsidR="002160AB" w:rsidRPr="007F3A88" w:rsidRDefault="007F3A88" w:rsidP="007F3A88">
      <w:pPr>
        <w:pStyle w:val="Sangradetextonormal"/>
        <w:keepNext/>
        <w:spacing w:after="120"/>
        <w:ind w:firstLine="0"/>
        <w:jc w:val="left"/>
      </w:pPr>
      <w:r>
        <w:rPr>
          <w:bCs/>
        </w:rPr>
        <w:t xml:space="preserve"> </w:t>
      </w:r>
      <w:r w:rsidR="003169F1" w:rsidRPr="007F3A88">
        <w:t>Que la mencionada Ordenanza no posee especificaciones suficientes para proteger del nivel sonoro molesto a los vecinos de los locales sin actividad bailable;</w:t>
      </w:r>
    </w:p>
    <w:p w:rsidR="002160AB" w:rsidRPr="007F3A88" w:rsidRDefault="007F3A88" w:rsidP="007F3A88">
      <w:pPr>
        <w:keepNext/>
        <w:spacing w:before="360" w:after="360"/>
        <w:ind w:left="1984" w:right="1984"/>
        <w:jc w:val="center"/>
        <w:rPr>
          <w:b/>
          <w:bCs/>
        </w:rPr>
      </w:pPr>
      <w:r w:rsidRPr="007F3A88">
        <w:rPr>
          <w:b/>
          <w:bCs/>
        </w:rPr>
        <w:t>EL CONCEJO DELIBERANTE SANCIONA CON FUERZA DE ORDENANZA</w:t>
      </w:r>
    </w:p>
    <w:p w:rsidR="002160AB" w:rsidRPr="007F3A88" w:rsidRDefault="00E44E8A" w:rsidP="007F3A88">
      <w:pPr>
        <w:pStyle w:val="Textoindependiente"/>
        <w:keepNext/>
        <w:spacing w:after="120"/>
        <w:jc w:val="left"/>
      </w:pPr>
      <w:r w:rsidRPr="007F3A88">
        <w:rPr>
          <w:bCs/>
          <w:u w:val="single"/>
        </w:rPr>
        <w:t>ARTICULO PRIMERO</w:t>
      </w:r>
      <w:r w:rsidR="0059057E" w:rsidRPr="007F3A88">
        <w:rPr>
          <w:bCs/>
          <w:u w:val="single"/>
        </w:rPr>
        <w:t>:</w:t>
      </w:r>
      <w:r w:rsidR="0059057E" w:rsidRPr="007F3A88">
        <w:rPr>
          <w:bCs/>
        </w:rPr>
        <w:t xml:space="preserve"> </w:t>
      </w:r>
      <w:r w:rsidR="003169F1" w:rsidRPr="007F3A88">
        <w:rPr>
          <w:bCs/>
        </w:rPr>
        <w:t>MODIFICASE</w:t>
      </w:r>
      <w:r w:rsidR="003169F1" w:rsidRPr="007F3A88">
        <w:t xml:space="preserve"> el Artículo Undécimo de la Ordenanza 1356, en el ítem titulado “Nivel Sonoro”, quedando redactado de la siguiente forma:</w:t>
      </w:r>
    </w:p>
    <w:p w:rsidR="002160AB" w:rsidRPr="007F3A88" w:rsidRDefault="003169F1" w:rsidP="007F3A88">
      <w:pPr>
        <w:pStyle w:val="Sangra2detindependiente"/>
        <w:keepNext/>
        <w:spacing w:after="120"/>
        <w:ind w:firstLine="0"/>
        <w:jc w:val="left"/>
        <w:rPr>
          <w:bCs/>
          <w:iCs/>
          <w:lang w:val="es-ES"/>
        </w:rPr>
      </w:pPr>
      <w:r w:rsidRPr="007F3A88">
        <w:rPr>
          <w:bCs/>
          <w:iCs/>
          <w:lang w:val="es-ES"/>
        </w:rPr>
        <w:t>“Nivel Sonoro: El máximo nivel de ruidos permitidos para la difusión de música por cualquier medio dentro del horario de funcionamiento es 80db A en el centro del local y de 20db A para el exterior, conforme a normas IRAM”</w:t>
      </w:r>
    </w:p>
    <w:p w:rsidR="00923B94" w:rsidRPr="007F3A88" w:rsidRDefault="00E44E8A" w:rsidP="007F3A88">
      <w:pPr>
        <w:keepNext/>
        <w:spacing w:after="120"/>
        <w:rPr>
          <w:bCs/>
        </w:rPr>
      </w:pPr>
      <w:r w:rsidRPr="007F3A88">
        <w:rPr>
          <w:bCs/>
          <w:u w:val="single"/>
        </w:rPr>
        <w:t>ARTICULO SEGUNDO</w:t>
      </w:r>
      <w:r w:rsidR="0059057E" w:rsidRPr="007F3A88">
        <w:rPr>
          <w:bCs/>
          <w:u w:val="single"/>
        </w:rPr>
        <w:t>:</w:t>
      </w:r>
      <w:r w:rsidR="0059057E" w:rsidRPr="007F3A88">
        <w:rPr>
          <w:bCs/>
        </w:rPr>
        <w:t xml:space="preserve"> </w:t>
      </w:r>
      <w:r w:rsidR="003169F1" w:rsidRPr="007F3A88">
        <w:rPr>
          <w:bCs/>
        </w:rPr>
        <w:t>COMUNIQUESE, REGISTRESE Y ARCHIVESE.</w:t>
      </w:r>
      <w:r w:rsidR="007F3A88" w:rsidRPr="007F3A88">
        <w:rPr>
          <w:bCs/>
        </w:rPr>
        <w:t xml:space="preserve"> </w:t>
      </w:r>
    </w:p>
    <w:sectPr w:rsidR="00923B94" w:rsidRPr="007F3A88" w:rsidSect="00201C5F">
      <w:footerReference w:type="default" r:id="rId6"/>
      <w:pgSz w:w="11906" w:h="16838" w:code="5"/>
      <w:pgMar w:top="1417" w:right="1701" w:bottom="1417" w:left="1701" w:header="709" w:footer="709" w:gutter="0"/>
      <w:pgNumType w:start="1681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01C5F" w:rsidRDefault="00201C5F" w:rsidP="00201C5F">
      <w:r>
        <w:separator/>
      </w:r>
    </w:p>
  </w:endnote>
  <w:endnote w:type="continuationSeparator" w:id="0">
    <w:p w:rsidR="00201C5F" w:rsidRDefault="00201C5F" w:rsidP="00201C5F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01C5F" w:rsidRPr="009F47F0" w:rsidRDefault="00201C5F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01C5F" w:rsidRDefault="00201C5F" w:rsidP="00201C5F">
      <w:r>
        <w:separator/>
      </w:r>
    </w:p>
  </w:footnote>
  <w:footnote w:type="continuationSeparator" w:id="0">
    <w:p w:rsidR="00201C5F" w:rsidRDefault="00201C5F" w:rsidP="00201C5F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3169F1"/>
    <w:rsid w:val="00171F99"/>
    <w:rsid w:val="001B5AB2"/>
    <w:rsid w:val="00201C5F"/>
    <w:rsid w:val="002160AB"/>
    <w:rsid w:val="0023698A"/>
    <w:rsid w:val="002771D3"/>
    <w:rsid w:val="002F0EE8"/>
    <w:rsid w:val="003169F1"/>
    <w:rsid w:val="0034565D"/>
    <w:rsid w:val="003866EF"/>
    <w:rsid w:val="004C6101"/>
    <w:rsid w:val="005434B5"/>
    <w:rsid w:val="0059057E"/>
    <w:rsid w:val="006D1AF8"/>
    <w:rsid w:val="006E1477"/>
    <w:rsid w:val="007F3A88"/>
    <w:rsid w:val="00865856"/>
    <w:rsid w:val="00923B94"/>
    <w:rsid w:val="009F47F0"/>
    <w:rsid w:val="00B26DA1"/>
    <w:rsid w:val="00B46897"/>
    <w:rsid w:val="00B86CB5"/>
    <w:rsid w:val="00BA1200"/>
    <w:rsid w:val="00C324C4"/>
    <w:rsid w:val="00C55B9A"/>
    <w:rsid w:val="00DA1175"/>
    <w:rsid w:val="00E44E8A"/>
    <w:rsid w:val="00F818A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uiPriority="9" w:qFormat="1"/>
    <w:lsdException w:name="heading 5" w:semiHidden="0" w:uiPriority="9" w:unhideWhenUsed="0" w:qFormat="1"/>
    <w:lsdException w:name="heading 6" w:semiHidden="0" w:uiPriority="9" w:unhideWhenUsed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23B94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923B94"/>
    <w:pPr>
      <w:keepNext/>
      <w:jc w:val="both"/>
      <w:outlineLvl w:val="0"/>
    </w:pPr>
    <w:rPr>
      <w:b/>
      <w:bCs/>
      <w:lang w:val="es-AR"/>
    </w:rPr>
  </w:style>
  <w:style w:type="paragraph" w:styleId="Ttulo2">
    <w:name w:val="heading 2"/>
    <w:basedOn w:val="Normal"/>
    <w:next w:val="Normal"/>
    <w:qFormat/>
    <w:rsid w:val="00923B94"/>
    <w:pPr>
      <w:keepNext/>
      <w:jc w:val="center"/>
      <w:outlineLvl w:val="1"/>
    </w:pPr>
    <w:rPr>
      <w:b/>
      <w:bCs/>
      <w:u w:val="single"/>
      <w:lang w:val="es-AR"/>
    </w:rPr>
  </w:style>
  <w:style w:type="paragraph" w:styleId="Ttulo5">
    <w:name w:val="heading 5"/>
    <w:basedOn w:val="Normal"/>
    <w:next w:val="Normal"/>
    <w:qFormat/>
    <w:rsid w:val="00923B94"/>
    <w:pPr>
      <w:keepNext/>
      <w:jc w:val="both"/>
      <w:outlineLvl w:val="4"/>
    </w:pPr>
    <w:rPr>
      <w:b/>
      <w:bCs/>
    </w:rPr>
  </w:style>
  <w:style w:type="paragraph" w:styleId="Ttulo6">
    <w:name w:val="heading 6"/>
    <w:basedOn w:val="Normal"/>
    <w:next w:val="Normal"/>
    <w:qFormat/>
    <w:rsid w:val="00923B94"/>
    <w:pPr>
      <w:keepNext/>
      <w:jc w:val="center"/>
      <w:outlineLvl w:val="5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angra2detindependiente">
    <w:name w:val="Body Text Indent 2"/>
    <w:basedOn w:val="Normal"/>
    <w:semiHidden/>
    <w:rsid w:val="00923B94"/>
    <w:pPr>
      <w:ind w:firstLine="2880"/>
      <w:jc w:val="both"/>
    </w:pPr>
    <w:rPr>
      <w:lang w:val="es-AR"/>
    </w:rPr>
  </w:style>
  <w:style w:type="paragraph" w:styleId="Textoindependiente">
    <w:name w:val="Body Text"/>
    <w:basedOn w:val="Normal"/>
    <w:semiHidden/>
    <w:rsid w:val="00923B94"/>
    <w:pPr>
      <w:jc w:val="both"/>
    </w:pPr>
    <w:rPr>
      <w:lang w:val="es-AR"/>
    </w:rPr>
  </w:style>
  <w:style w:type="paragraph" w:styleId="Sangradetextonormal">
    <w:name w:val="Body Text Indent"/>
    <w:basedOn w:val="Normal"/>
    <w:semiHidden/>
    <w:rsid w:val="00923B94"/>
    <w:pPr>
      <w:ind w:firstLine="708"/>
      <w:jc w:val="both"/>
    </w:pPr>
  </w:style>
  <w:style w:type="paragraph" w:styleId="Encabezado">
    <w:name w:val="header"/>
    <w:basedOn w:val="Normal"/>
    <w:link w:val="EncabezadoCar"/>
    <w:uiPriority w:val="99"/>
    <w:semiHidden/>
    <w:unhideWhenUsed/>
    <w:rsid w:val="00201C5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201C5F"/>
    <w:rPr>
      <w:sz w:val="24"/>
      <w:szCs w:val="24"/>
      <w:lang w:val="es-ES" w:eastAsia="es-ES"/>
    </w:rPr>
  </w:style>
  <w:style w:type="paragraph" w:styleId="Piedepgina">
    <w:name w:val="footer"/>
    <w:basedOn w:val="Normal"/>
    <w:link w:val="PiedepginaCar"/>
    <w:uiPriority w:val="99"/>
    <w:semiHidden/>
    <w:unhideWhenUsed/>
    <w:rsid w:val="00201C5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201C5F"/>
    <w:rPr>
      <w:sz w:val="24"/>
      <w:szCs w:val="24"/>
      <w:lang w:val="es-ES"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128</Words>
  <Characters>704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08 DE SETIEMBRE  DE 2005</vt:lpstr>
    </vt:vector>
  </TitlesOfParts>
  <Company>****</Company>
  <LinksUpToDate>false</LinksUpToDate>
  <CharactersWithSpaces>831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08 DE SETIEMBRE  DE 2005</dc:title>
  <dc:subject/>
  <dc:creator>****</dc:creator>
  <cp:keywords/>
  <dc:description/>
  <cp:lastModifiedBy>Alejandro Di Battista</cp:lastModifiedBy>
  <cp:revision>19</cp:revision>
  <cp:lastPrinted>2018-04-26T15:03:00Z</cp:lastPrinted>
  <dcterms:created xsi:type="dcterms:W3CDTF">2017-05-11T14:09:00Z</dcterms:created>
  <dcterms:modified xsi:type="dcterms:W3CDTF">2018-04-26T15:03:00Z</dcterms:modified>
</cp:coreProperties>
</file>