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059D" w:rsidRPr="00F4059D" w:rsidRDefault="00F4059D" w:rsidP="00F4059D">
      <w:pPr>
        <w:pStyle w:val="Textoindependiente2"/>
        <w:keepNext/>
        <w:spacing w:after="240"/>
        <w:jc w:val="right"/>
        <w:rPr>
          <w:b w:val="0"/>
        </w:rPr>
      </w:pPr>
      <w:r w:rsidRPr="00F4059D">
        <w:rPr>
          <w:b w:val="0"/>
        </w:rPr>
        <w:t>Yerba Buena, 24 de Enero de 2008</w:t>
      </w:r>
    </w:p>
    <w:p w:rsidR="00F4059D" w:rsidRPr="00F4059D" w:rsidRDefault="00F4059D" w:rsidP="00F4059D">
      <w:pPr>
        <w:pStyle w:val="Textoindependiente2"/>
        <w:keepNext/>
        <w:spacing w:before="240" w:after="360"/>
        <w:jc w:val="left"/>
        <w:rPr>
          <w:lang w:val="es-ES"/>
        </w:rPr>
      </w:pPr>
      <w:r w:rsidRPr="00F4059D">
        <w:rPr>
          <w:lang w:val="es-ES"/>
        </w:rPr>
        <w:t>ORDENANZA Nº 1612</w:t>
      </w:r>
    </w:p>
    <w:p w:rsidR="00CA1084" w:rsidRPr="00F4059D" w:rsidRDefault="00F4059D" w:rsidP="00F4059D">
      <w:pPr>
        <w:pStyle w:val="Textoindependiente2"/>
        <w:keepNext/>
        <w:spacing w:before="360" w:after="360"/>
        <w:ind w:left="1984" w:right="1984"/>
        <w:jc w:val="center"/>
      </w:pPr>
      <w:r w:rsidRPr="00F4059D">
        <w:t>EL CONCEJO DELIBERANTE SANCIONA CON FUERZA DE ORDENANZA</w:t>
      </w:r>
    </w:p>
    <w:p w:rsidR="00E115B6" w:rsidRPr="00F4059D" w:rsidRDefault="00A31392" w:rsidP="00F4059D">
      <w:pPr>
        <w:keepNext/>
        <w:spacing w:after="120"/>
        <w:rPr>
          <w:lang w:val="es-AR"/>
        </w:rPr>
      </w:pPr>
      <w:r w:rsidRPr="00F4059D">
        <w:rPr>
          <w:bCs/>
          <w:u w:val="single"/>
          <w:lang w:val="es-AR"/>
        </w:rPr>
        <w:t>ARTICULO PRIMERO</w:t>
      </w:r>
      <w:r w:rsidR="00802980" w:rsidRPr="00F4059D">
        <w:rPr>
          <w:bCs/>
          <w:u w:val="single"/>
          <w:lang w:val="es-AR"/>
        </w:rPr>
        <w:t>:</w:t>
      </w:r>
      <w:r w:rsidR="00802980" w:rsidRPr="00F4059D">
        <w:rPr>
          <w:bCs/>
          <w:lang w:val="es-AR"/>
        </w:rPr>
        <w:t xml:space="preserve"> </w:t>
      </w:r>
      <w:r w:rsidR="00673A3E" w:rsidRPr="00F4059D">
        <w:rPr>
          <w:bCs/>
          <w:lang w:val="es-AR"/>
        </w:rPr>
        <w:t>APRUEBASE</w:t>
      </w:r>
      <w:r w:rsidR="00673A3E" w:rsidRPr="00F4059D">
        <w:rPr>
          <w:lang w:val="es-AR"/>
        </w:rPr>
        <w:t xml:space="preserve"> el Convenio firmado entre la Municipalidad de Yerba Buena y la Facultad Regional La Plata de la Universidad Tecnológica Nacional, que forma parte de la presente Ordenanza como Anexo I.</w:t>
      </w:r>
    </w:p>
    <w:p w:rsidR="00E115B6" w:rsidRPr="00F4059D" w:rsidRDefault="00A31392" w:rsidP="00F4059D">
      <w:pPr>
        <w:keepNext/>
        <w:spacing w:after="120"/>
      </w:pPr>
      <w:r w:rsidRPr="00F4059D">
        <w:rPr>
          <w:bCs/>
          <w:u w:val="single"/>
          <w:lang w:val="es-AR"/>
        </w:rPr>
        <w:t>ARTICULO SEGUNDO</w:t>
      </w:r>
      <w:r w:rsidR="00802980" w:rsidRPr="00F4059D">
        <w:rPr>
          <w:bCs/>
          <w:u w:val="single"/>
          <w:lang w:val="es-AR"/>
        </w:rPr>
        <w:t>:</w:t>
      </w:r>
      <w:r w:rsidR="00802980" w:rsidRPr="00F4059D">
        <w:rPr>
          <w:bCs/>
          <w:lang w:val="es-AR"/>
        </w:rPr>
        <w:t xml:space="preserve"> </w:t>
      </w:r>
      <w:r w:rsidR="00673A3E" w:rsidRPr="00F4059D">
        <w:rPr>
          <w:bCs/>
        </w:rPr>
        <w:t>COMUNIQUESE, REGISTRESE Y ARCHIVESE</w:t>
      </w:r>
      <w:r w:rsidR="00673A3E" w:rsidRPr="00F4059D">
        <w:t>.</w:t>
      </w:r>
    </w:p>
    <w:p w:rsidR="00CA1084" w:rsidRPr="00F4059D" w:rsidRDefault="006F2A52" w:rsidP="00F4059D">
      <w:pPr>
        <w:pStyle w:val="Ttulo3"/>
        <w:spacing w:after="120"/>
        <w:jc w:val="left"/>
        <w:rPr>
          <w:b w:val="0"/>
        </w:rPr>
      </w:pPr>
      <w:r w:rsidRPr="00F4059D">
        <w:rPr>
          <w:b w:val="0"/>
        </w:rPr>
        <w:br w:type="page"/>
      </w:r>
      <w:r w:rsidR="00673A3E" w:rsidRPr="00F4059D">
        <w:rPr>
          <w:b w:val="0"/>
        </w:rPr>
        <w:lastRenderedPageBreak/>
        <w:t>ANEXO I</w:t>
      </w:r>
    </w:p>
    <w:p w:rsidR="008720CA" w:rsidRPr="00F4059D" w:rsidRDefault="00673A3E" w:rsidP="00F4059D">
      <w:pPr>
        <w:keepNext/>
        <w:spacing w:after="120"/>
        <w:rPr>
          <w:bCs/>
        </w:rPr>
      </w:pPr>
      <w:r w:rsidRPr="00F4059D">
        <w:rPr>
          <w:bCs/>
        </w:rPr>
        <w:t>LA UNIVERSIDAD TECNOLÓGICA NACIONAL</w:t>
      </w:r>
    </w:p>
    <w:p w:rsidR="008720CA" w:rsidRPr="00F4059D" w:rsidRDefault="00673A3E" w:rsidP="00F4059D">
      <w:pPr>
        <w:keepNext/>
        <w:spacing w:after="120"/>
        <w:rPr>
          <w:bCs/>
        </w:rPr>
      </w:pPr>
      <w:r w:rsidRPr="00F4059D">
        <w:rPr>
          <w:bCs/>
        </w:rPr>
        <w:t>FACULTAD REGIONAL LA PLATA</w:t>
      </w:r>
    </w:p>
    <w:p w:rsidR="00CA1084" w:rsidRPr="00F4059D" w:rsidRDefault="00673A3E" w:rsidP="00F4059D">
      <w:pPr>
        <w:keepNext/>
        <w:spacing w:after="120"/>
        <w:rPr>
          <w:bCs/>
        </w:rPr>
      </w:pPr>
      <w:r w:rsidRPr="00F4059D">
        <w:rPr>
          <w:bCs/>
        </w:rPr>
        <w:t>LA MUNICIPALIDAD DE LA CIUDAD DE YERBA BUENA-TUCUMAN</w:t>
      </w:r>
    </w:p>
    <w:p w:rsidR="00CA1084" w:rsidRPr="00F4059D" w:rsidRDefault="00673A3E" w:rsidP="00F4059D">
      <w:pPr>
        <w:pStyle w:val="Textoindependiente"/>
        <w:keepNext/>
        <w:spacing w:after="120"/>
        <w:jc w:val="left"/>
      </w:pPr>
      <w:r w:rsidRPr="00F4059D">
        <w:t xml:space="preserve">Entre la </w:t>
      </w:r>
      <w:r w:rsidRPr="00F4059D">
        <w:rPr>
          <w:bCs/>
        </w:rPr>
        <w:t>Facultad Regional La Plata de la Universidad Tecnológica Nacional</w:t>
      </w:r>
      <w:r w:rsidRPr="00F4059D">
        <w:t xml:space="preserve">, en adelante </w:t>
      </w:r>
      <w:r w:rsidRPr="00F4059D">
        <w:rPr>
          <w:bCs/>
        </w:rPr>
        <w:t>“LA FACULTAD”</w:t>
      </w:r>
      <w:r w:rsidRPr="00F4059D">
        <w:t xml:space="preserve">, representada en este acto por su Decano </w:t>
      </w:r>
      <w:r w:rsidRPr="00F4059D">
        <w:rPr>
          <w:bCs/>
        </w:rPr>
        <w:t>Ing. Carlos Eduardo FANTINI</w:t>
      </w:r>
      <w:r w:rsidRPr="00F4059D">
        <w:t xml:space="preserve"> por una parte y </w:t>
      </w:r>
      <w:r w:rsidRPr="00F4059D">
        <w:rPr>
          <w:bCs/>
        </w:rPr>
        <w:t>La Municipalidad de Yerba Buena- Tucumán</w:t>
      </w:r>
      <w:r w:rsidRPr="00F4059D">
        <w:t xml:space="preserve">, en adelante </w:t>
      </w:r>
      <w:r w:rsidRPr="00F4059D">
        <w:rPr>
          <w:bCs/>
        </w:rPr>
        <w:t>“La Municipalidad”</w:t>
      </w:r>
      <w:r w:rsidRPr="00F4059D">
        <w:t xml:space="preserve">, representada en este acto por el señor intendente </w:t>
      </w:r>
      <w:r w:rsidRPr="00F4059D">
        <w:rPr>
          <w:bCs/>
        </w:rPr>
        <w:t>Daniel Guillermo Toledo</w:t>
      </w:r>
      <w:r w:rsidRPr="00F4059D">
        <w:t>, por la otra parte, acuerdan en celebrar el presente Convenio de Cooperación y Asistencia Técnica Recíproca, sujeto a las siguientes cláusulas y condiciones:</w:t>
      </w:r>
    </w:p>
    <w:p w:rsidR="008720CA" w:rsidRPr="00F4059D" w:rsidRDefault="00673A3E" w:rsidP="00F4059D">
      <w:pPr>
        <w:keepNext/>
        <w:spacing w:after="120"/>
      </w:pPr>
      <w:r w:rsidRPr="00F4059D">
        <w:rPr>
          <w:bCs/>
        </w:rPr>
        <w:t>PRIMERA:</w:t>
      </w:r>
      <w:r w:rsidRPr="00F4059D">
        <w:t xml:space="preserve"> Concertando acciones y voluntades comunes, las partes adoptan un Programa de Cooperación y Asistencia Técnica Recíproca, por el que, con el propósito de analizar y proyectar emprendimientos destinados al mejoramiento de la calidad de vida en el medio, </w:t>
      </w:r>
      <w:r w:rsidRPr="00F4059D">
        <w:rPr>
          <w:bCs/>
        </w:rPr>
        <w:t>“LA FACULTAD”</w:t>
      </w:r>
      <w:r w:rsidRPr="00F4059D">
        <w:t xml:space="preserve"> compromete el aporte de contenido científico y tecnológico con el respaldo de su estructura académicay física, en las condiciones que en cada caso se determinaran, en tanto </w:t>
      </w:r>
      <w:r w:rsidRPr="00F4059D">
        <w:rPr>
          <w:bCs/>
        </w:rPr>
        <w:t>“La Municipalidad”</w:t>
      </w:r>
      <w:r w:rsidRPr="00F4059D">
        <w:t xml:space="preserve"> aportará la información, documentación y recursos económicos necesarios para efectivizar los programas específicos que se resuelvan implementar.</w:t>
      </w:r>
    </w:p>
    <w:p w:rsidR="008720CA" w:rsidRPr="00F4059D" w:rsidRDefault="00673A3E" w:rsidP="00F4059D">
      <w:pPr>
        <w:pStyle w:val="Ttulo2"/>
        <w:spacing w:after="120"/>
        <w:rPr>
          <w:b w:val="0"/>
          <w:bCs w:val="0"/>
          <w:u w:val="none"/>
          <w:lang w:val="es-ES"/>
        </w:rPr>
      </w:pPr>
      <w:r w:rsidRPr="00F4059D">
        <w:rPr>
          <w:b w:val="0"/>
          <w:u w:val="none"/>
          <w:lang w:val="es-ES"/>
        </w:rPr>
        <w:t>SEGUNDA:</w:t>
      </w:r>
      <w:r w:rsidRPr="00F4059D">
        <w:rPr>
          <w:b w:val="0"/>
          <w:bCs w:val="0"/>
          <w:u w:val="none"/>
          <w:lang w:val="es-ES"/>
        </w:rPr>
        <w:t xml:space="preserve"> A tales fines </w:t>
      </w:r>
      <w:r w:rsidRPr="00F4059D">
        <w:rPr>
          <w:b w:val="0"/>
          <w:u w:val="none"/>
          <w:lang w:val="es-ES"/>
        </w:rPr>
        <w:t>“LA FACULTAD”</w:t>
      </w:r>
      <w:r w:rsidRPr="00F4059D">
        <w:rPr>
          <w:b w:val="0"/>
          <w:bCs w:val="0"/>
          <w:u w:val="none"/>
          <w:lang w:val="es-ES"/>
        </w:rPr>
        <w:t xml:space="preserve"> y </w:t>
      </w:r>
      <w:r w:rsidRPr="00F4059D">
        <w:rPr>
          <w:b w:val="0"/>
          <w:u w:val="none"/>
          <w:lang w:val="es-ES"/>
        </w:rPr>
        <w:t>“La Municipalidad”</w:t>
      </w:r>
      <w:r w:rsidRPr="00F4059D">
        <w:rPr>
          <w:b w:val="0"/>
          <w:bCs w:val="0"/>
          <w:u w:val="none"/>
          <w:lang w:val="es-ES"/>
        </w:rPr>
        <w:t>, acuerdan la creación de un Grupo Coordinador que tendrá como misiones: centralizar, orientar y promover programas, iniciativas o proyectos encuadrados en el objetivo señalado en la cláusula anterior. Dicho Grupo Coordinador estará integrado por</w:t>
      </w:r>
      <w:r w:rsidR="00F4059D">
        <w:rPr>
          <w:b w:val="0"/>
          <w:bCs w:val="0"/>
          <w:u w:val="none"/>
          <w:lang w:val="es-ES"/>
        </w:rPr>
        <w:t xml:space="preserve">  (</w:t>
      </w:r>
      <w:r w:rsidRPr="00F4059D">
        <w:rPr>
          <w:b w:val="0"/>
          <w:bCs w:val="0"/>
          <w:u w:val="none"/>
          <w:lang w:val="es-ES"/>
        </w:rPr>
        <w:t>1</w:t>
      </w:r>
      <w:r w:rsidR="00F4059D">
        <w:rPr>
          <w:b w:val="0"/>
          <w:bCs w:val="0"/>
          <w:u w:val="none"/>
          <w:lang w:val="es-ES"/>
        </w:rPr>
        <w:t xml:space="preserve">)  </w:t>
      </w:r>
      <w:r w:rsidRPr="00F4059D">
        <w:rPr>
          <w:b w:val="0"/>
          <w:bCs w:val="0"/>
          <w:u w:val="none"/>
          <w:lang w:val="es-ES"/>
        </w:rPr>
        <w:t>un miembro titular y</w:t>
      </w:r>
      <w:r w:rsidR="00F4059D">
        <w:rPr>
          <w:b w:val="0"/>
          <w:bCs w:val="0"/>
          <w:u w:val="none"/>
          <w:lang w:val="es-ES"/>
        </w:rPr>
        <w:t xml:space="preserve">  (</w:t>
      </w:r>
      <w:r w:rsidRPr="00F4059D">
        <w:rPr>
          <w:b w:val="0"/>
          <w:bCs w:val="0"/>
          <w:u w:val="none"/>
          <w:lang w:val="es-ES"/>
        </w:rPr>
        <w:t>1</w:t>
      </w:r>
      <w:r w:rsidR="00F4059D">
        <w:rPr>
          <w:b w:val="0"/>
          <w:bCs w:val="0"/>
          <w:u w:val="none"/>
          <w:lang w:val="es-ES"/>
        </w:rPr>
        <w:t xml:space="preserve">)  </w:t>
      </w:r>
      <w:r w:rsidRPr="00F4059D">
        <w:rPr>
          <w:b w:val="0"/>
          <w:bCs w:val="0"/>
          <w:u w:val="none"/>
          <w:lang w:val="es-ES"/>
        </w:rPr>
        <w:t>miembro suplente por cada una de las partes signatarias. Estas podrán reemplazar a sus representantes cuando lo consideren conveniente.</w:t>
      </w:r>
    </w:p>
    <w:p w:rsidR="008720CA" w:rsidRPr="00F4059D" w:rsidRDefault="00673A3E" w:rsidP="00F4059D">
      <w:pPr>
        <w:keepNext/>
        <w:spacing w:after="120"/>
      </w:pPr>
      <w:r w:rsidRPr="00F4059D">
        <w:rPr>
          <w:bCs/>
        </w:rPr>
        <w:t>TERCERA:</w:t>
      </w:r>
      <w:r w:rsidRPr="00F4059D">
        <w:t xml:space="preserve"> Corresponde al Grupo Coordinador:</w:t>
      </w:r>
    </w:p>
    <w:p w:rsidR="008720CA" w:rsidRPr="00F4059D" w:rsidRDefault="00673A3E" w:rsidP="00F4059D">
      <w:pPr>
        <w:keepNext/>
        <w:numPr>
          <w:ilvl w:val="0"/>
          <w:numId w:val="3"/>
        </w:numPr>
        <w:spacing w:after="120"/>
        <w:ind w:left="0" w:firstLine="0"/>
      </w:pPr>
      <w:r w:rsidRPr="00F4059D">
        <w:t>Analizar los planes de trabajo correspondientes al Programa de Cooperación y Asistencia Técnica Reciproca;</w:t>
      </w:r>
    </w:p>
    <w:p w:rsidR="008720CA" w:rsidRPr="00F4059D" w:rsidRDefault="00673A3E" w:rsidP="00F4059D">
      <w:pPr>
        <w:keepNext/>
        <w:numPr>
          <w:ilvl w:val="0"/>
          <w:numId w:val="3"/>
        </w:numPr>
        <w:spacing w:after="120"/>
        <w:ind w:left="0" w:firstLine="0"/>
      </w:pPr>
      <w:r w:rsidRPr="00F4059D">
        <w:t>Estudiar y seleccionar las iniciativas y proyectos encuadrados en este Convenio, y si los mismos merecen suficiente atención e interés para las partes, se celebre un Programa Especifico Anexo, para llevar adelante el mismo;</w:t>
      </w:r>
    </w:p>
    <w:p w:rsidR="008720CA" w:rsidRPr="00F4059D" w:rsidRDefault="00673A3E" w:rsidP="00F4059D">
      <w:pPr>
        <w:keepNext/>
        <w:numPr>
          <w:ilvl w:val="0"/>
          <w:numId w:val="3"/>
        </w:numPr>
        <w:spacing w:after="120"/>
        <w:ind w:left="0" w:firstLine="0"/>
      </w:pPr>
      <w:r w:rsidRPr="00F4059D">
        <w:t>Efectuar el seguimiento, control y evaluación de los Programas Específicos Anexos que se celebren.</w:t>
      </w:r>
    </w:p>
    <w:p w:rsidR="008720CA" w:rsidRPr="00F4059D" w:rsidRDefault="00673A3E" w:rsidP="00F4059D">
      <w:pPr>
        <w:keepNext/>
        <w:spacing w:after="120"/>
      </w:pPr>
      <w:r w:rsidRPr="00F4059D">
        <w:rPr>
          <w:bCs/>
        </w:rPr>
        <w:t>CUARTA:</w:t>
      </w:r>
      <w:r w:rsidRPr="00F4059D">
        <w:t xml:space="preserve"> Las tareas a que dará lugar este Convenio, deberán ser instrumentadas en Programas Específicos Anexos, en los que se determinaran los detalles de ejecución, financiación, disponibilidad de personal y todo otro elemento necesario para el cumplimiento de los objetivos propuestos en los mismos. Dichos Programas Específicos Anexos, deberán ser aprobados por las partes signatarias.</w:t>
      </w:r>
    </w:p>
    <w:p w:rsidR="008720CA" w:rsidRPr="00F4059D" w:rsidRDefault="00673A3E" w:rsidP="00F4059D">
      <w:pPr>
        <w:keepNext/>
        <w:spacing w:after="120"/>
      </w:pPr>
      <w:r w:rsidRPr="00F4059D">
        <w:rPr>
          <w:bCs/>
        </w:rPr>
        <w:t>QUINTA:</w:t>
      </w:r>
      <w:r w:rsidRPr="00F4059D">
        <w:t xml:space="preserve"> Los resultados obtenidos, parciales o totales, definitivos o no, serán propiedad común de las partes. Podrán ser difundidos por cualquier medio por las partes, previa autorización por escrito de la otra parte, debiéndose dejar constancia en las publicaciones de la participación correspondiente a cada una de las partes signatarias;</w:t>
      </w:r>
    </w:p>
    <w:p w:rsidR="00CA1084" w:rsidRPr="00F4059D" w:rsidRDefault="00673A3E" w:rsidP="00F4059D">
      <w:pPr>
        <w:keepNext/>
        <w:spacing w:after="120"/>
      </w:pPr>
      <w:r w:rsidRPr="00F4059D">
        <w:rPr>
          <w:bCs/>
        </w:rPr>
        <w:lastRenderedPageBreak/>
        <w:t>SEXTA:</w:t>
      </w:r>
      <w:r w:rsidRPr="00F4059D">
        <w:t xml:space="preserve"> Los bienes muebles y/o inmuebles, presentes o futuros que </w:t>
      </w:r>
      <w:r w:rsidRPr="00F4059D">
        <w:rPr>
          <w:bCs/>
        </w:rPr>
        <w:t>“LA FACULTAD”</w:t>
      </w:r>
      <w:r w:rsidRPr="00F4059D">
        <w:t xml:space="preserve"> y </w:t>
      </w:r>
      <w:r w:rsidRPr="00F4059D">
        <w:rPr>
          <w:bCs/>
        </w:rPr>
        <w:t>“La Municipalidad”</w:t>
      </w:r>
      <w:r w:rsidRPr="00F4059D">
        <w:t xml:space="preserve"> destinen para el desarrollo de las funciones programadas, continuarán siendo propiedad de cada parte signataria.</w:t>
      </w:r>
    </w:p>
    <w:p w:rsidR="008720CA" w:rsidRPr="00F4059D" w:rsidRDefault="00673A3E" w:rsidP="00F4059D">
      <w:pPr>
        <w:keepNext/>
        <w:spacing w:after="120"/>
      </w:pPr>
      <w:r w:rsidRPr="00F4059D">
        <w:rPr>
          <w:bCs/>
        </w:rPr>
        <w:t>SÉPTIMA:</w:t>
      </w:r>
      <w:r w:rsidRPr="00F4059D">
        <w:t xml:space="preserve"> El presente Convenio, tendrá una duración de 2 años contados a partir de la fecha de suscrición del mismo, y se renovará automáticamente a su vencimiento por periodos iguales, salvo que fuese expresamente denunciado. No obstante ello, cualesquiera de las partes podrá rescindirlo en forma unilateral en cualquier momento y sin expresión de causa, mediante preaviso escrito a la otra parte con una antelación de tres</w:t>
      </w:r>
      <w:r w:rsidR="00F4059D">
        <w:t xml:space="preserve">  (</w:t>
      </w:r>
      <w:r w:rsidRPr="00F4059D">
        <w:t>3</w:t>
      </w:r>
      <w:r w:rsidR="00F4059D">
        <w:t xml:space="preserve">)  </w:t>
      </w:r>
      <w:r w:rsidRPr="00F4059D">
        <w:t>meses. La denuncia no dará derecho a reclamar indemnización alguna a ninguna de las partes y los trabajos en ejecución al producirse la denuncia y/o rescisión serán continuados hasta sus finalización.</w:t>
      </w:r>
    </w:p>
    <w:p w:rsidR="008720CA" w:rsidRPr="00F4059D" w:rsidRDefault="00673A3E" w:rsidP="00F4059D">
      <w:pPr>
        <w:keepNext/>
        <w:spacing w:after="120"/>
      </w:pPr>
      <w:r w:rsidRPr="00F4059D">
        <w:rPr>
          <w:bCs/>
        </w:rPr>
        <w:t>OCTAVA:</w:t>
      </w:r>
      <w:r w:rsidRPr="00F4059D">
        <w:t xml:space="preserve"> El Decano de </w:t>
      </w:r>
      <w:r w:rsidRPr="00F4059D">
        <w:rPr>
          <w:bCs/>
        </w:rPr>
        <w:t>“LA FACULTAD”</w:t>
      </w:r>
      <w:r w:rsidRPr="00F4059D">
        <w:t xml:space="preserve"> suscribe el presente ad-referéndum del Sr. Rector de la Universidad Tecnológica Nacional.</w:t>
      </w:r>
    </w:p>
    <w:p w:rsidR="00E115B6" w:rsidRPr="00F4059D" w:rsidRDefault="00673A3E" w:rsidP="00F4059D">
      <w:pPr>
        <w:keepNext/>
        <w:spacing w:after="120"/>
      </w:pPr>
      <w:r w:rsidRPr="00F4059D">
        <w:rPr>
          <w:bCs/>
        </w:rPr>
        <w:t>NOVENA:</w:t>
      </w:r>
      <w:r w:rsidRPr="00F4059D">
        <w:t xml:space="preserve"> Para todos los efectos legales y judiciales que pudieran corresponder, las partes constituyen los siguientes domicilios: </w:t>
      </w:r>
      <w:r w:rsidRPr="00F4059D">
        <w:rPr>
          <w:bCs/>
        </w:rPr>
        <w:t>“LA FACULTAD”</w:t>
      </w:r>
      <w:r w:rsidRPr="00F4059D">
        <w:t xml:space="preserve">en calle 60 y 124 de la ciudad de Berisso – Pcia. de Buenos Aires, y </w:t>
      </w:r>
      <w:r w:rsidRPr="00F4059D">
        <w:rPr>
          <w:bCs/>
        </w:rPr>
        <w:t>“La Municipalidad”</w:t>
      </w:r>
      <w:r w:rsidRPr="00F4059D">
        <w:t xml:space="preserve"> en Av. Aconquija N° 2295 de la ciudad de Yerba Buena- Tucumán.</w:t>
      </w:r>
    </w:p>
    <w:p w:rsidR="00E115B6" w:rsidRPr="00F4059D" w:rsidRDefault="00E115B6" w:rsidP="00F4059D">
      <w:pPr>
        <w:pStyle w:val="Textoindependiente"/>
        <w:keepNext/>
        <w:spacing w:after="120"/>
        <w:jc w:val="left"/>
      </w:pPr>
      <w:r w:rsidRPr="00F4059D">
        <w:t>-</w:t>
      </w:r>
      <w:r w:rsidR="00673A3E" w:rsidRPr="00F4059D">
        <w:t>En prueba de conformidad y aceptación, se formaliza el presente Convenio en dos</w:t>
      </w:r>
      <w:r w:rsidR="00F4059D">
        <w:t xml:space="preserve">  (</w:t>
      </w:r>
      <w:r w:rsidR="00673A3E" w:rsidRPr="00F4059D">
        <w:t>2</w:t>
      </w:r>
      <w:r w:rsidR="00F4059D">
        <w:t xml:space="preserve">)  </w:t>
      </w:r>
      <w:r w:rsidR="00673A3E" w:rsidRPr="00F4059D">
        <w:t>ejemplares rubricados de igual tenor y aun mismo efecto, en la ciudad de La Plata Buenos Aires, a los 7 días del mes de Noviembre de 2007.</w:t>
      </w:r>
    </w:p>
    <w:p w:rsidR="008720CA" w:rsidRPr="00F4059D" w:rsidRDefault="00673A3E" w:rsidP="00F4059D">
      <w:pPr>
        <w:keepNext/>
        <w:spacing w:after="120"/>
      </w:pPr>
      <w:r w:rsidRPr="00F4059D">
        <w:t>Firmado por:</w:t>
      </w:r>
    </w:p>
    <w:p w:rsidR="008720CA" w:rsidRPr="00F4059D" w:rsidRDefault="00673A3E" w:rsidP="00F4059D">
      <w:pPr>
        <w:pStyle w:val="Ttulo6"/>
        <w:tabs>
          <w:tab w:val="clear" w:pos="4800"/>
          <w:tab w:val="center" w:pos="4280"/>
        </w:tabs>
        <w:spacing w:after="120"/>
        <w:jc w:val="left"/>
        <w:rPr>
          <w:b w:val="0"/>
        </w:rPr>
      </w:pPr>
      <w:r w:rsidRPr="00F4059D">
        <w:rPr>
          <w:b w:val="0"/>
        </w:rPr>
        <w:t>El Ing. CARLOS E. FANTINI</w:t>
      </w:r>
      <w:r w:rsidRPr="00F4059D">
        <w:rPr>
          <w:b w:val="0"/>
        </w:rPr>
        <w:tab/>
        <w:t>Prof. DANIEL GUILLERMO TOLEDO</w:t>
      </w:r>
    </w:p>
    <w:p w:rsidR="008720CA" w:rsidRPr="00F4059D" w:rsidRDefault="00673A3E" w:rsidP="00F4059D">
      <w:pPr>
        <w:pStyle w:val="Ttulo6"/>
        <w:spacing w:after="120"/>
        <w:jc w:val="left"/>
        <w:rPr>
          <w:b w:val="0"/>
          <w:bCs w:val="0"/>
        </w:rPr>
      </w:pPr>
      <w:r w:rsidRPr="00F4059D">
        <w:rPr>
          <w:b w:val="0"/>
          <w:bCs w:val="0"/>
        </w:rPr>
        <w:t>DecanoIntendente Municipal</w:t>
      </w:r>
      <w:r w:rsidR="006F2A52" w:rsidRPr="00F4059D">
        <w:rPr>
          <w:b w:val="0"/>
          <w:bCs w:val="0"/>
        </w:rPr>
        <w:br/>
      </w:r>
      <w:bookmarkStart w:id="0" w:name="_GoBack"/>
      <w:bookmarkEnd w:id="0"/>
      <w:r w:rsidRPr="00F4059D">
        <w:rPr>
          <w:b w:val="0"/>
        </w:rPr>
        <w:t>Municipalidad de Yerba Buena</w:t>
      </w:r>
    </w:p>
    <w:sectPr w:rsidR="008720CA" w:rsidRPr="00F4059D" w:rsidSect="00A56F04">
      <w:footerReference w:type="default" r:id="rId7"/>
      <w:pgSz w:w="11906" w:h="16838" w:code="5"/>
      <w:pgMar w:top="1417" w:right="1701" w:bottom="1417" w:left="1701" w:header="709" w:footer="709" w:gutter="0"/>
      <w:pgNumType w:start="202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6F04" w:rsidRDefault="00A56F04" w:rsidP="00A56F04">
      <w:r>
        <w:separator/>
      </w:r>
    </w:p>
  </w:endnote>
  <w:endnote w:type="continuationSeparator" w:id="0">
    <w:p w:rsidR="00A56F04" w:rsidRDefault="00A56F04" w:rsidP="00A56F0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6F04" w:rsidRPr="0049635D" w:rsidRDefault="00A56F0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6F04" w:rsidRDefault="00A56F04" w:rsidP="00A56F04">
      <w:r>
        <w:separator/>
      </w:r>
    </w:p>
  </w:footnote>
  <w:footnote w:type="continuationSeparator" w:id="0">
    <w:p w:rsidR="00A56F04" w:rsidRDefault="00A56F04" w:rsidP="00A56F0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0C2D3D"/>
    <w:multiLevelType w:val="hybridMultilevel"/>
    <w:tmpl w:val="75BC28B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4E65419"/>
    <w:multiLevelType w:val="hybridMultilevel"/>
    <w:tmpl w:val="31B686D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54F44A1D"/>
    <w:multiLevelType w:val="hybridMultilevel"/>
    <w:tmpl w:val="83F600B2"/>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73A3E"/>
    <w:rsid w:val="0004293E"/>
    <w:rsid w:val="00137C3B"/>
    <w:rsid w:val="00171F24"/>
    <w:rsid w:val="0028574C"/>
    <w:rsid w:val="002A38CA"/>
    <w:rsid w:val="003604AC"/>
    <w:rsid w:val="00442661"/>
    <w:rsid w:val="00485D6E"/>
    <w:rsid w:val="0049635D"/>
    <w:rsid w:val="00673A3E"/>
    <w:rsid w:val="006E6302"/>
    <w:rsid w:val="006F2A52"/>
    <w:rsid w:val="006F373E"/>
    <w:rsid w:val="0072590B"/>
    <w:rsid w:val="00750A89"/>
    <w:rsid w:val="007F69D3"/>
    <w:rsid w:val="00802980"/>
    <w:rsid w:val="00826542"/>
    <w:rsid w:val="008720CA"/>
    <w:rsid w:val="0094783B"/>
    <w:rsid w:val="009F17D6"/>
    <w:rsid w:val="00A31392"/>
    <w:rsid w:val="00A56F04"/>
    <w:rsid w:val="00B24304"/>
    <w:rsid w:val="00B47E2D"/>
    <w:rsid w:val="00C06B08"/>
    <w:rsid w:val="00C1126B"/>
    <w:rsid w:val="00CA1084"/>
    <w:rsid w:val="00CA3814"/>
    <w:rsid w:val="00E115B6"/>
    <w:rsid w:val="00E313BC"/>
    <w:rsid w:val="00F4059D"/>
    <w:rsid w:val="00FB146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0CA"/>
    <w:rPr>
      <w:sz w:val="24"/>
      <w:szCs w:val="24"/>
      <w:lang w:val="es-ES" w:eastAsia="es-ES"/>
    </w:rPr>
  </w:style>
  <w:style w:type="paragraph" w:styleId="Ttulo1">
    <w:name w:val="heading 1"/>
    <w:basedOn w:val="Normal"/>
    <w:next w:val="Normal"/>
    <w:qFormat/>
    <w:rsid w:val="008720CA"/>
    <w:pPr>
      <w:keepNext/>
      <w:outlineLvl w:val="0"/>
    </w:pPr>
    <w:rPr>
      <w:b/>
      <w:bCs/>
      <w:lang w:val="es-AR"/>
    </w:rPr>
  </w:style>
  <w:style w:type="paragraph" w:styleId="Ttulo2">
    <w:name w:val="heading 2"/>
    <w:basedOn w:val="Normal"/>
    <w:next w:val="Normal"/>
    <w:qFormat/>
    <w:rsid w:val="008720CA"/>
    <w:pPr>
      <w:keepNext/>
      <w:outlineLvl w:val="1"/>
    </w:pPr>
    <w:rPr>
      <w:b/>
      <w:bCs/>
      <w:u w:val="single"/>
      <w:lang w:val="es-AR"/>
    </w:rPr>
  </w:style>
  <w:style w:type="paragraph" w:styleId="Ttulo3">
    <w:name w:val="heading 3"/>
    <w:basedOn w:val="Normal"/>
    <w:next w:val="Normal"/>
    <w:qFormat/>
    <w:rsid w:val="008720CA"/>
    <w:pPr>
      <w:keepNext/>
      <w:jc w:val="center"/>
      <w:outlineLvl w:val="2"/>
    </w:pPr>
    <w:rPr>
      <w:b/>
      <w:bCs/>
    </w:rPr>
  </w:style>
  <w:style w:type="paragraph" w:styleId="Ttulo4">
    <w:name w:val="heading 4"/>
    <w:basedOn w:val="Normal"/>
    <w:next w:val="Normal"/>
    <w:qFormat/>
    <w:rsid w:val="008720CA"/>
    <w:pPr>
      <w:keepNext/>
      <w:ind w:firstLine="708"/>
      <w:jc w:val="center"/>
      <w:outlineLvl w:val="3"/>
    </w:pPr>
    <w:rPr>
      <w:b/>
      <w:bCs/>
      <w:lang w:val="es-AR"/>
    </w:rPr>
  </w:style>
  <w:style w:type="paragraph" w:styleId="Ttulo5">
    <w:name w:val="heading 5"/>
    <w:basedOn w:val="Normal"/>
    <w:next w:val="Normal"/>
    <w:qFormat/>
    <w:rsid w:val="008720CA"/>
    <w:pPr>
      <w:keepNext/>
      <w:jc w:val="center"/>
      <w:outlineLvl w:val="4"/>
    </w:pPr>
    <w:rPr>
      <w:b/>
      <w:bCs/>
      <w:u w:val="single"/>
    </w:rPr>
  </w:style>
  <w:style w:type="paragraph" w:styleId="Ttulo6">
    <w:name w:val="heading 6"/>
    <w:basedOn w:val="Normal"/>
    <w:next w:val="Normal"/>
    <w:qFormat/>
    <w:rsid w:val="008720CA"/>
    <w:pPr>
      <w:keepNext/>
      <w:tabs>
        <w:tab w:val="left" w:pos="4800"/>
      </w:tabs>
      <w:jc w:val="both"/>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8720CA"/>
    <w:pPr>
      <w:jc w:val="both"/>
    </w:pPr>
    <w:rPr>
      <w:b/>
      <w:bCs/>
      <w:lang w:val="es-AR"/>
    </w:rPr>
  </w:style>
  <w:style w:type="paragraph" w:styleId="Textoindependiente">
    <w:name w:val="Body Text"/>
    <w:basedOn w:val="Normal"/>
    <w:semiHidden/>
    <w:rsid w:val="008720CA"/>
    <w:pPr>
      <w:jc w:val="both"/>
    </w:pPr>
  </w:style>
  <w:style w:type="paragraph" w:styleId="Encabezado">
    <w:name w:val="header"/>
    <w:basedOn w:val="Normal"/>
    <w:link w:val="EncabezadoCar"/>
    <w:uiPriority w:val="99"/>
    <w:semiHidden/>
    <w:unhideWhenUsed/>
    <w:rsid w:val="00A56F04"/>
    <w:pPr>
      <w:tabs>
        <w:tab w:val="center" w:pos="4419"/>
        <w:tab w:val="right" w:pos="8838"/>
      </w:tabs>
    </w:pPr>
  </w:style>
  <w:style w:type="character" w:customStyle="1" w:styleId="EncabezadoCar">
    <w:name w:val="Encabezado Car"/>
    <w:basedOn w:val="Fuentedeprrafopredeter"/>
    <w:link w:val="Encabezado"/>
    <w:uiPriority w:val="99"/>
    <w:semiHidden/>
    <w:rsid w:val="00A56F04"/>
    <w:rPr>
      <w:sz w:val="24"/>
      <w:szCs w:val="24"/>
      <w:lang w:val="es-ES" w:eastAsia="es-ES"/>
    </w:rPr>
  </w:style>
  <w:style w:type="paragraph" w:styleId="Piedepgina">
    <w:name w:val="footer"/>
    <w:basedOn w:val="Normal"/>
    <w:link w:val="PiedepginaCar"/>
    <w:uiPriority w:val="99"/>
    <w:semiHidden/>
    <w:unhideWhenUsed/>
    <w:rsid w:val="00A56F04"/>
    <w:pPr>
      <w:tabs>
        <w:tab w:val="center" w:pos="4419"/>
        <w:tab w:val="right" w:pos="8838"/>
      </w:tabs>
    </w:pPr>
  </w:style>
  <w:style w:type="character" w:customStyle="1" w:styleId="PiedepginaCar">
    <w:name w:val="Pie de página Car"/>
    <w:basedOn w:val="Fuentedeprrafopredeter"/>
    <w:link w:val="Piedepgina"/>
    <w:uiPriority w:val="99"/>
    <w:semiHidden/>
    <w:rsid w:val="00A56F04"/>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752</Words>
  <Characters>4142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Yerba Buena, 27 de Abril de 2006 </vt:lpstr>
    </vt:vector>
  </TitlesOfParts>
  <Company>****</Company>
  <LinksUpToDate>false</LinksUpToDate>
  <CharactersWithSpaces>4885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27 de Abril de 2006 </dc:title>
  <dc:subject/>
  <dc:creator>****</dc:creator>
  <cp:keywords/>
  <dc:description/>
  <cp:lastModifiedBy>Alejandro Di Battista</cp:lastModifiedBy>
  <cp:revision>22</cp:revision>
  <cp:lastPrinted>2018-04-26T15:04:00Z</cp:lastPrinted>
  <dcterms:created xsi:type="dcterms:W3CDTF">2017-05-11T14:11:00Z</dcterms:created>
  <dcterms:modified xsi:type="dcterms:W3CDTF">2018-04-26T15:04:00Z</dcterms:modified>
</cp:coreProperties>
</file>