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1D7" w:rsidRPr="002521D7" w:rsidRDefault="002521D7" w:rsidP="002521D7">
      <w:pPr>
        <w:pStyle w:val="Sangradetextonormal"/>
        <w:keepNext/>
        <w:spacing w:after="240"/>
        <w:ind w:firstLine="0"/>
        <w:jc w:val="right"/>
      </w:pPr>
      <w:r w:rsidRPr="002521D7">
        <w:t>Yerba Buena, 18 de Septiembre de 2008</w:t>
      </w:r>
    </w:p>
    <w:p w:rsidR="002521D7" w:rsidRPr="002521D7" w:rsidRDefault="002521D7" w:rsidP="002521D7">
      <w:pPr>
        <w:pStyle w:val="Sangradetextonormal"/>
        <w:keepNext/>
        <w:spacing w:before="240" w:after="360"/>
        <w:ind w:firstLine="0"/>
        <w:jc w:val="left"/>
        <w:rPr>
          <w:b/>
        </w:rPr>
      </w:pPr>
      <w:r w:rsidRPr="002521D7">
        <w:rPr>
          <w:b/>
        </w:rPr>
        <w:t>ORDENANZA Nº 1645</w:t>
      </w:r>
    </w:p>
    <w:p w:rsidR="002521D7" w:rsidRPr="002521D7" w:rsidRDefault="002521D7" w:rsidP="002521D7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2521D7">
        <w:rPr>
          <w:b/>
          <w:bCs/>
        </w:rPr>
        <w:t xml:space="preserve">VISTO: </w:t>
      </w:r>
    </w:p>
    <w:p w:rsidR="00325915" w:rsidRPr="002521D7" w:rsidRDefault="002521D7" w:rsidP="002521D7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3F17CA" w:rsidRPr="002521D7">
        <w:t>El Expediente N</w:t>
      </w:r>
      <w:r>
        <w:t xml:space="preserve">º </w:t>
      </w:r>
      <w:r w:rsidR="003F17CA" w:rsidRPr="002521D7">
        <w:t>275-Y-08, mediante el cual el Departamento Ejecutivo Municipal eleva proyecto de Convenio a suscribir con la empresa ECOS S.A. para la prestación del servicio de mantenimiento del alumbrado público del municipio; y</w:t>
      </w:r>
    </w:p>
    <w:p w:rsidR="002521D7" w:rsidRPr="002521D7" w:rsidRDefault="002521D7" w:rsidP="002521D7">
      <w:pPr>
        <w:pStyle w:val="Sangra2detindependiente"/>
        <w:keepNext/>
        <w:spacing w:before="240" w:after="120"/>
        <w:ind w:firstLine="0"/>
        <w:jc w:val="left"/>
        <w:rPr>
          <w:b/>
        </w:rPr>
      </w:pPr>
      <w:r w:rsidRPr="002521D7">
        <w:rPr>
          <w:b/>
        </w:rPr>
        <w:t xml:space="preserve">CONSIDERANDO: </w:t>
      </w:r>
    </w:p>
    <w:p w:rsidR="001B44AA" w:rsidRPr="002521D7" w:rsidRDefault="002521D7" w:rsidP="002521D7">
      <w:pPr>
        <w:pStyle w:val="Sangra2detindependiente"/>
        <w:keepNext/>
        <w:spacing w:after="120"/>
        <w:ind w:firstLine="0"/>
        <w:jc w:val="left"/>
      </w:pPr>
      <w:r>
        <w:t xml:space="preserve"> </w:t>
      </w:r>
      <w:r w:rsidR="003F17CA" w:rsidRPr="002521D7">
        <w:t>Que la Ley N</w:t>
      </w:r>
      <w:r>
        <w:t xml:space="preserve">º </w:t>
      </w:r>
      <w:r w:rsidR="003F17CA" w:rsidRPr="002521D7">
        <w:t>5529, impone al gobierno Municipal la obligación de prestación de los servicios públicos en forma eficiente;</w:t>
      </w:r>
    </w:p>
    <w:p w:rsidR="001B44AA" w:rsidRPr="002521D7" w:rsidRDefault="003F17CA" w:rsidP="002521D7">
      <w:pPr>
        <w:pStyle w:val="Sangra2detindependiente"/>
        <w:keepNext/>
        <w:spacing w:after="120"/>
        <w:ind w:firstLine="0"/>
        <w:jc w:val="left"/>
      </w:pPr>
      <w:r w:rsidRPr="002521D7">
        <w:t>Que el mantenimiento en condiciones del alumbrado público, constituye uno de los servicios primordiales, ya que beneficia a las personas y protege sus cosas, pues es una de las medidas de seguridad tendientes a ello;</w:t>
      </w:r>
    </w:p>
    <w:p w:rsidR="001B44AA" w:rsidRPr="002521D7" w:rsidRDefault="003F17CA" w:rsidP="002521D7">
      <w:pPr>
        <w:pStyle w:val="Sangra2detindependiente"/>
        <w:keepNext/>
        <w:spacing w:after="120"/>
        <w:ind w:firstLine="0"/>
        <w:jc w:val="left"/>
      </w:pPr>
      <w:r w:rsidRPr="002521D7">
        <w:t>Que la Secretaría de Obras Públicas, fundamenta razones de necesidad y urgencia para la contratación de este servicio, en forma permanente y continuada;</w:t>
      </w:r>
    </w:p>
    <w:p w:rsidR="001B44AA" w:rsidRPr="002521D7" w:rsidRDefault="003F17CA" w:rsidP="002521D7">
      <w:pPr>
        <w:pStyle w:val="Sangra2detindependiente"/>
        <w:keepNext/>
        <w:spacing w:after="120"/>
        <w:ind w:firstLine="0"/>
        <w:jc w:val="left"/>
      </w:pPr>
      <w:r w:rsidRPr="002521D7">
        <w:t>Que la Ordenanza N</w:t>
      </w:r>
      <w:r w:rsidR="002521D7">
        <w:t xml:space="preserve">º </w:t>
      </w:r>
      <w:r w:rsidRPr="002521D7">
        <w:t>1299, faculta al D.E.M. a efectuar contrataciones directas, siempre y cuando se cumplan los presupuestos de hecho allí establecidos;</w:t>
      </w:r>
    </w:p>
    <w:p w:rsidR="00325915" w:rsidRPr="002521D7" w:rsidRDefault="003F17CA" w:rsidP="002521D7">
      <w:pPr>
        <w:pStyle w:val="Sangra2detindependiente"/>
        <w:keepNext/>
        <w:spacing w:after="120"/>
        <w:ind w:firstLine="0"/>
        <w:jc w:val="left"/>
      </w:pPr>
      <w:r w:rsidRPr="002521D7">
        <w:t>Que por tratarse de un convenio, éste precisa ser autorizado por este Cuerpo Legisferante, por lo que luego del análisis de las propuestas efectuadas a través de otras firmas comerciales, adjuntas en el Expediente mencionado en el Visto, deducimos que la propuesta mas conveniente es la efectuada por la firma ECOS S.A., cuyos derechos y obligaciones son expuestas en las cláusulas del convenio;</w:t>
      </w:r>
    </w:p>
    <w:p w:rsidR="00325915" w:rsidRPr="002521D7" w:rsidRDefault="002521D7" w:rsidP="002521D7">
      <w:pPr>
        <w:keepNext/>
        <w:spacing w:before="360" w:after="360"/>
        <w:ind w:left="1984" w:right="1984"/>
        <w:jc w:val="center"/>
        <w:rPr>
          <w:b/>
        </w:rPr>
      </w:pPr>
      <w:r w:rsidRPr="002521D7">
        <w:rPr>
          <w:b/>
        </w:rPr>
        <w:t>EL CONCEJO DELIBERANTE SANCIONA CON FUERZA DE ORDENANZA</w:t>
      </w:r>
    </w:p>
    <w:p w:rsidR="000C3EA0" w:rsidRPr="002521D7" w:rsidRDefault="001A33FD" w:rsidP="002521D7">
      <w:pPr>
        <w:keepNext/>
        <w:spacing w:after="120"/>
      </w:pPr>
      <w:r w:rsidRPr="002521D7">
        <w:rPr>
          <w:u w:val="single"/>
        </w:rPr>
        <w:t>ARTICULO PRIMERO</w:t>
      </w:r>
      <w:r w:rsidR="00DA2665" w:rsidRPr="002521D7">
        <w:rPr>
          <w:u w:val="single"/>
        </w:rPr>
        <w:t>:</w:t>
      </w:r>
      <w:r w:rsidR="00DA2665" w:rsidRPr="002521D7">
        <w:t xml:space="preserve"> </w:t>
      </w:r>
      <w:r w:rsidR="003F17CA" w:rsidRPr="002521D7">
        <w:rPr>
          <w:bCs/>
        </w:rPr>
        <w:t>FACÚLTESE</w:t>
      </w:r>
      <w:r w:rsidR="003F17CA" w:rsidRPr="002521D7">
        <w:t xml:space="preserve"> al Departamento Ejecutivo Municipal a efectuar la Contratación Directa del servicio de mantenimiento del alumbrado público, según propuesta efectuada por la firma ECO S.A. que obra en el Expediente N</w:t>
      </w:r>
      <w:r w:rsidR="002521D7">
        <w:t xml:space="preserve">º </w:t>
      </w:r>
      <w:r w:rsidR="003F17CA" w:rsidRPr="002521D7">
        <w:t>1533-M17-S-08, autorizando al Sr. Intendente Municipal a celebrar con la empresa antes mencionada el Convenio que como Anexo I, forma parte de la presente Ordenanza.</w:t>
      </w:r>
    </w:p>
    <w:p w:rsidR="000C3EA0" w:rsidRPr="002521D7" w:rsidRDefault="001A33FD" w:rsidP="002521D7">
      <w:pPr>
        <w:keepNext/>
        <w:spacing w:after="120"/>
      </w:pPr>
      <w:r w:rsidRPr="002521D7">
        <w:rPr>
          <w:u w:val="single"/>
        </w:rPr>
        <w:t>ARTICULO SEGUNDO</w:t>
      </w:r>
      <w:r w:rsidR="00DA2665" w:rsidRPr="002521D7">
        <w:rPr>
          <w:u w:val="single"/>
        </w:rPr>
        <w:t>:</w:t>
      </w:r>
      <w:r w:rsidR="00DA2665" w:rsidRPr="002521D7">
        <w:t xml:space="preserve"> </w:t>
      </w:r>
      <w:r w:rsidR="003F17CA" w:rsidRPr="002521D7">
        <w:t>COMUNIQUESE, REGISTRESE Y ARCHIVESE.</w:t>
      </w:r>
    </w:p>
    <w:p w:rsidR="00325915" w:rsidRPr="002521D7" w:rsidRDefault="007A2413" w:rsidP="002521D7">
      <w:pPr>
        <w:keepNext/>
        <w:spacing w:after="120"/>
        <w:rPr>
          <w:bCs/>
        </w:rPr>
      </w:pPr>
      <w:r w:rsidRPr="002521D7">
        <w:rPr>
          <w:bCs/>
        </w:rPr>
        <w:br w:type="page"/>
      </w:r>
      <w:bookmarkStart w:id="0" w:name="_GoBack"/>
      <w:bookmarkEnd w:id="0"/>
      <w:r w:rsidR="003F17CA" w:rsidRPr="002521D7">
        <w:rPr>
          <w:bCs/>
        </w:rPr>
        <w:lastRenderedPageBreak/>
        <w:t>ANEXO I</w:t>
      </w:r>
    </w:p>
    <w:p w:rsidR="00325915" w:rsidRPr="002521D7" w:rsidRDefault="003F17CA" w:rsidP="002521D7">
      <w:pPr>
        <w:keepNext/>
        <w:spacing w:after="120"/>
        <w:rPr>
          <w:bCs/>
        </w:rPr>
      </w:pPr>
      <w:r w:rsidRPr="002521D7">
        <w:rPr>
          <w:bCs/>
        </w:rPr>
        <w:t>PROYECTO DE CONVENIO</w:t>
      </w:r>
    </w:p>
    <w:p w:rsidR="000C3EA0" w:rsidRPr="002521D7" w:rsidRDefault="003F17CA" w:rsidP="002521D7">
      <w:pPr>
        <w:keepNext/>
        <w:spacing w:after="120"/>
      </w:pPr>
      <w:r w:rsidRPr="002521D7">
        <w:t>Entre la Empresa ECOS S.A., representada en este acto por el SR.</w:t>
      </w:r>
      <w:r w:rsidR="00DA2665" w:rsidRPr="002521D7">
        <w:t>....................</w:t>
      </w:r>
      <w:r w:rsidR="000C3EA0" w:rsidRPr="002521D7">
        <w:t>.</w:t>
      </w:r>
      <w:r w:rsidR="002521D7">
        <w:t xml:space="preserve">. </w:t>
      </w:r>
      <w:r w:rsidRPr="002521D7">
        <w:t>..........D.N.I. N</w:t>
      </w:r>
      <w:r w:rsidR="002521D7">
        <w:t xml:space="preserve">º . </w:t>
      </w:r>
      <w:r w:rsidRPr="002521D7">
        <w:t>..............................., con domicilio en calle..............................N</w:t>
      </w:r>
      <w:r w:rsidR="002521D7">
        <w:t xml:space="preserve">º . </w:t>
      </w:r>
      <w:r w:rsidRPr="002521D7">
        <w:t>............................... de la Ciudad de.................................., en adelante, LA CONTRATISTA, por una parte, y por la otra la Municipalidad de la ciudad de Yerba Buena, representada en este acto por el señor Intendente, Prof. Daniel Toledo, D.N.I.</w:t>
      </w:r>
      <w:r w:rsidR="00DA2665" w:rsidRPr="002521D7">
        <w:t>....................</w:t>
      </w:r>
      <w:r w:rsidR="000C3EA0" w:rsidRPr="002521D7">
        <w:t>.</w:t>
      </w:r>
      <w:r w:rsidR="002521D7">
        <w:t xml:space="preserve">. </w:t>
      </w:r>
      <w:r w:rsidRPr="002521D7">
        <w:t>......conforme Acta de Toma de Posesión del Cargo, Escritura Pública N</w:t>
      </w:r>
      <w:r w:rsidR="002521D7">
        <w:t xml:space="preserve">º . </w:t>
      </w:r>
      <w:r w:rsidRPr="002521D7">
        <w:t>........, pasada ante la Escribanía de Registro N</w:t>
      </w:r>
      <w:r w:rsidR="002521D7">
        <w:t xml:space="preserve">º . </w:t>
      </w:r>
      <w:r w:rsidRPr="002521D7">
        <w:t>........... con domicilio en Av. Aconquija N</w:t>
      </w:r>
      <w:r w:rsidR="002521D7">
        <w:t xml:space="preserve">º </w:t>
      </w:r>
      <w:r w:rsidRPr="002521D7">
        <w:t>1991 de esta Ciudad, en adelante LA MUNICIPALIDAD, acuerdan celebrar este CONVENIO DE MANTENIMIENTO DEL ALUMBRADO PUBLICO y que se regirá de acuerdo a lo pre</w:t>
      </w:r>
      <w:r w:rsidR="001A33FD" w:rsidRPr="002521D7">
        <w:t>VISTO</w:t>
      </w:r>
      <w:r w:rsidRPr="002521D7">
        <w:t>en las cláusulas siguientes:</w:t>
      </w:r>
    </w:p>
    <w:p w:rsidR="000C3EA0" w:rsidRPr="002521D7" w:rsidRDefault="003F17CA" w:rsidP="002521D7">
      <w:pPr>
        <w:keepNext/>
        <w:spacing w:after="120"/>
      </w:pPr>
      <w:r w:rsidRPr="002521D7">
        <w:rPr>
          <w:bCs/>
        </w:rPr>
        <w:t>PRIMERA:</w:t>
      </w:r>
      <w:r w:rsidR="002521D7">
        <w:t xml:space="preserve">  (</w:t>
      </w:r>
      <w:r w:rsidRPr="002521D7">
        <w:t>OBJETO</w:t>
      </w:r>
      <w:r w:rsidR="002521D7">
        <w:t xml:space="preserve">)  </w:t>
      </w:r>
      <w:r w:rsidRPr="002521D7">
        <w:t>El presente convenio esta referido ala provisión de mano de obra, equipos, vehículos, materiales y repuestos necesarios para el mantenimiento y asistencia permanente del ALUMBRADO PUBLICO que deberá efectuar LA CONTRATISTA dentro del ámbito de LA MUNICIPALIDAD. Dicho servicio incluye el recambio de las lámparas defectuosas y equipos auxiliares actualmente instalados, reparación de conductores, reposición de elementos dañados</w:t>
      </w:r>
      <w:r w:rsidR="002521D7">
        <w:t xml:space="preserve">  (</w:t>
      </w:r>
      <w:r w:rsidRPr="002521D7">
        <w:t>salvo columnas, artefactos y conductores</w:t>
      </w:r>
      <w:r w:rsidR="002521D7">
        <w:t xml:space="preserve">) ,  </w:t>
      </w:r>
      <w:r w:rsidRPr="002521D7">
        <w:t>reparación y mantenimiento de los puestos de encendido, reparación de cualquier otro elemento integrante del “Sistema de Alumbrado Público”, cuya falla haya causado el apagado de una o varias lámparas y la provisión de un equipo de guardia con materiales, equipos y operarios calificados para atender las contingencias y/o emergencias del servicio de Alumbrado Público, atendiendo los reclamos y los defectos y/o desperfectos que se detecten per sé</w:t>
      </w:r>
    </w:p>
    <w:p w:rsidR="000C3EA0" w:rsidRPr="002521D7" w:rsidRDefault="003F17CA" w:rsidP="002521D7">
      <w:pPr>
        <w:keepNext/>
        <w:spacing w:after="120"/>
      </w:pPr>
      <w:r w:rsidRPr="002521D7">
        <w:rPr>
          <w:bCs/>
        </w:rPr>
        <w:t>SEGUNDA:</w:t>
      </w:r>
      <w:r w:rsidR="002521D7">
        <w:t xml:space="preserve">  (</w:t>
      </w:r>
      <w:r w:rsidRPr="002521D7">
        <w:t>RECLAMOS</w:t>
      </w:r>
      <w:r w:rsidR="002521D7">
        <w:t xml:space="preserve">)  </w:t>
      </w:r>
      <w:r w:rsidRPr="002521D7">
        <w:t>La asistencia prevista en la Cláusula anterior se implementará a través de la Dirección de Atención al Vecino, quien recibirá los reclamos efectuados por los vecinos del Municipio y los remitirá a LA CONTRATISTA, quien deberá dar la solución al desperfecto dentro de las 48 hs. de recibido el reclamo. Una vez solucionado el problema o realizada la tarea deberá brindar el correspondiente informe técnico a la Secretaría de Obras y Servicios Públicos.</w:t>
      </w:r>
    </w:p>
    <w:p w:rsidR="000C3EA0" w:rsidRPr="002521D7" w:rsidRDefault="003F17CA" w:rsidP="002521D7">
      <w:pPr>
        <w:keepNext/>
        <w:spacing w:after="120"/>
      </w:pPr>
      <w:r w:rsidRPr="002521D7">
        <w:rPr>
          <w:bCs/>
        </w:rPr>
        <w:t>TERCERA:</w:t>
      </w:r>
      <w:r w:rsidR="002521D7">
        <w:t xml:space="preserve">  (</w:t>
      </w:r>
      <w:r w:rsidRPr="002521D7">
        <w:t>PLAZO</w:t>
      </w:r>
      <w:r w:rsidR="002521D7">
        <w:t xml:space="preserve">)  </w:t>
      </w:r>
      <w:r w:rsidRPr="002521D7">
        <w:t>Las partes acuerdan que el presente convenio tendrá una duración de 24 meses, contados a partir de la suscripción del presente, el podrá ser renovado por parte de LA MUNICIPALIDAD, siempre y cuando la CONTRATISTA haya cumplido en debido tiempo y forma con las obligaciones y deberes a su cargo.</w:t>
      </w:r>
    </w:p>
    <w:p w:rsidR="000C3EA0" w:rsidRPr="002521D7" w:rsidRDefault="003F17CA" w:rsidP="002521D7">
      <w:pPr>
        <w:keepNext/>
        <w:spacing w:after="120"/>
      </w:pPr>
      <w:r w:rsidRPr="002521D7">
        <w:rPr>
          <w:bCs/>
        </w:rPr>
        <w:t>CUARTA:</w:t>
      </w:r>
      <w:r w:rsidR="002521D7">
        <w:t xml:space="preserve">  (</w:t>
      </w:r>
      <w:r w:rsidRPr="002521D7">
        <w:t>PRECIO</w:t>
      </w:r>
      <w:r w:rsidR="002521D7">
        <w:t xml:space="preserve">)  </w:t>
      </w:r>
      <w:r w:rsidRPr="002521D7">
        <w:t>Como contraprestación por el servicio descripto en la Cláusula Primera LA MUNICIPALIDAD abonará a LA CONTRATISTA la suma de Pesos Veinticinco Mil</w:t>
      </w:r>
      <w:r w:rsidR="002521D7">
        <w:t xml:space="preserve">  (</w:t>
      </w:r>
      <w:r w:rsidRPr="002521D7">
        <w:t>$ 25.000</w:t>
      </w:r>
      <w:r w:rsidR="002521D7">
        <w:t xml:space="preserve">) ,  </w:t>
      </w:r>
      <w:r w:rsidRPr="002521D7">
        <w:t>en concepto de precio, con IVA incluido contra la presentación de la correspondiente factura, de forma mensual y en efectivo.</w:t>
      </w:r>
    </w:p>
    <w:p w:rsidR="000C3EA0" w:rsidRPr="002521D7" w:rsidRDefault="003F17CA" w:rsidP="002521D7">
      <w:pPr>
        <w:keepNext/>
        <w:spacing w:after="120"/>
      </w:pPr>
      <w:r w:rsidRPr="002521D7">
        <w:rPr>
          <w:bCs/>
        </w:rPr>
        <w:t>QUINTA:</w:t>
      </w:r>
      <w:r w:rsidR="002521D7">
        <w:t xml:space="preserve">  (</w:t>
      </w:r>
      <w:r w:rsidRPr="002521D7">
        <w:t>SELLADO</w:t>
      </w:r>
      <w:r w:rsidR="002521D7">
        <w:t xml:space="preserve">)  </w:t>
      </w:r>
      <w:r w:rsidRPr="002521D7">
        <w:t>El pago del correspondiente sellado será soportado por ambas partes en igual porcentaje, es decir, 50% a cargo de cada una de las partes. Se deja aclarado que LA MUNICIPALIDAD se encuentra exenta del pago de cualquier tipo de tributo, impuesto y/o tasa de conformidad con la normativa fiscal vigente.</w:t>
      </w:r>
    </w:p>
    <w:p w:rsidR="000C3EA0" w:rsidRPr="002521D7" w:rsidRDefault="003F17CA" w:rsidP="002521D7">
      <w:pPr>
        <w:keepNext/>
        <w:spacing w:after="120"/>
      </w:pPr>
      <w:r w:rsidRPr="002521D7">
        <w:rPr>
          <w:bCs/>
        </w:rPr>
        <w:t>SEXTA:</w:t>
      </w:r>
      <w:r w:rsidR="002521D7">
        <w:t xml:space="preserve">  (</w:t>
      </w:r>
      <w:r w:rsidRPr="002521D7">
        <w:t>RESCISIÓN</w:t>
      </w:r>
      <w:r w:rsidR="002521D7">
        <w:t xml:space="preserve">)  </w:t>
      </w:r>
      <w:r w:rsidRPr="002521D7">
        <w:t>En caso de incumplimiento con las respectivas obligaciones a su cargo, las partes podrán rescindir el presente convenio con una notificación fehaciente de Sesenta</w:t>
      </w:r>
      <w:r w:rsidR="002521D7">
        <w:t xml:space="preserve">  (</w:t>
      </w:r>
      <w:r w:rsidRPr="002521D7">
        <w:t>60</w:t>
      </w:r>
      <w:r w:rsidR="002521D7">
        <w:t xml:space="preserve">)  </w:t>
      </w:r>
      <w:r w:rsidRPr="002521D7">
        <w:t>días de antelación.</w:t>
      </w:r>
    </w:p>
    <w:p w:rsidR="000C3EA0" w:rsidRPr="002521D7" w:rsidRDefault="003F17CA" w:rsidP="002521D7">
      <w:pPr>
        <w:keepNext/>
        <w:spacing w:after="120"/>
      </w:pPr>
      <w:r w:rsidRPr="002521D7">
        <w:rPr>
          <w:bCs/>
        </w:rPr>
        <w:lastRenderedPageBreak/>
        <w:t>SÉPTIMA:</w:t>
      </w:r>
      <w:r w:rsidR="002521D7">
        <w:t xml:space="preserve">  (</w:t>
      </w:r>
      <w:r w:rsidRPr="002521D7">
        <w:t>DOMICILIO – JURISDICCIÓN</w:t>
      </w:r>
      <w:r w:rsidR="002521D7">
        <w:t xml:space="preserve">)  </w:t>
      </w:r>
      <w:r w:rsidRPr="002521D7">
        <w:t>A los efectos del presente convenio las partes constituyen domicilio legal en el indicado ut supra, donde se tendrán por validas todas las notificaciones que se practiquen como consecuencia del presente, y se someterán a la Jurisdicción de los Tribunales Ordinarios de la Provincia de Tucumán, Centro Judicial Capital.</w:t>
      </w:r>
    </w:p>
    <w:p w:rsidR="001B44AA" w:rsidRPr="002521D7" w:rsidRDefault="003F17CA" w:rsidP="002521D7">
      <w:pPr>
        <w:keepNext/>
        <w:spacing w:after="120"/>
      </w:pPr>
      <w:r w:rsidRPr="002521D7">
        <w:t>En prueba de conformidad se firman dos ejemplares de un mismo tenor y contenido y a un solo efecto, en la Ciudad de Yerba Buena, a los</w:t>
      </w:r>
      <w:r w:rsidR="00DA2665" w:rsidRPr="002521D7">
        <w:t xml:space="preserve">................... </w:t>
      </w:r>
      <w:r w:rsidRPr="002521D7">
        <w:t>días del mes</w:t>
      </w:r>
      <w:r w:rsidR="00DA2665" w:rsidRPr="002521D7">
        <w:t>....................</w:t>
      </w:r>
      <w:r w:rsidR="000C3EA0" w:rsidRPr="002521D7">
        <w:t>.</w:t>
      </w:r>
      <w:r w:rsidR="002521D7">
        <w:t xml:space="preserve">. </w:t>
      </w:r>
      <w:r w:rsidRPr="002521D7">
        <w:t>...de 2008.</w:t>
      </w:r>
      <w:r w:rsidR="002521D7" w:rsidRPr="002521D7">
        <w:t xml:space="preserve"> </w:t>
      </w:r>
    </w:p>
    <w:sectPr w:rsidR="001B44AA" w:rsidRPr="002521D7" w:rsidSect="00E92139">
      <w:footerReference w:type="default" r:id="rId6"/>
      <w:pgSz w:w="11906" w:h="16838" w:code="5"/>
      <w:pgMar w:top="1417" w:right="1701" w:bottom="1417" w:left="1701" w:header="709" w:footer="709" w:gutter="0"/>
      <w:pgNumType w:start="21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2139" w:rsidRDefault="00E92139" w:rsidP="00E92139">
      <w:r>
        <w:separator/>
      </w:r>
    </w:p>
  </w:endnote>
  <w:endnote w:type="continuationSeparator" w:id="0">
    <w:p w:rsidR="00E92139" w:rsidRDefault="00E92139" w:rsidP="00E921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2139" w:rsidRPr="0014007B" w:rsidRDefault="00E921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2139" w:rsidRDefault="00E92139" w:rsidP="00E92139">
      <w:r>
        <w:separator/>
      </w:r>
    </w:p>
  </w:footnote>
  <w:footnote w:type="continuationSeparator" w:id="0">
    <w:p w:rsidR="00E92139" w:rsidRDefault="00E92139" w:rsidP="00E9213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F17CA"/>
    <w:rsid w:val="000C0936"/>
    <w:rsid w:val="000C3EA0"/>
    <w:rsid w:val="00133FEF"/>
    <w:rsid w:val="0014007B"/>
    <w:rsid w:val="0019515F"/>
    <w:rsid w:val="001A33FD"/>
    <w:rsid w:val="001B44AA"/>
    <w:rsid w:val="002521D7"/>
    <w:rsid w:val="0025260A"/>
    <w:rsid w:val="002D7570"/>
    <w:rsid w:val="00325915"/>
    <w:rsid w:val="00380281"/>
    <w:rsid w:val="003B01CE"/>
    <w:rsid w:val="003F17CA"/>
    <w:rsid w:val="004A153A"/>
    <w:rsid w:val="0054414C"/>
    <w:rsid w:val="00574EE7"/>
    <w:rsid w:val="00594F03"/>
    <w:rsid w:val="00690FF2"/>
    <w:rsid w:val="007A2413"/>
    <w:rsid w:val="007F52E5"/>
    <w:rsid w:val="00B204C3"/>
    <w:rsid w:val="00B83A56"/>
    <w:rsid w:val="00CF5C44"/>
    <w:rsid w:val="00D23089"/>
    <w:rsid w:val="00DA2665"/>
    <w:rsid w:val="00E92139"/>
    <w:rsid w:val="00FA4A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4A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B44AA"/>
    <w:pPr>
      <w:keepNext/>
      <w:jc w:val="right"/>
      <w:outlineLvl w:val="0"/>
    </w:pPr>
    <w:rPr>
      <w:b/>
    </w:rPr>
  </w:style>
  <w:style w:type="paragraph" w:styleId="Ttulo2">
    <w:name w:val="heading 2"/>
    <w:basedOn w:val="Normal"/>
    <w:next w:val="Normal"/>
    <w:qFormat/>
    <w:rsid w:val="001B44AA"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1B44AA"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1B44AA"/>
    <w:pPr>
      <w:keepNext/>
      <w:ind w:firstLine="708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1B44AA"/>
    <w:pPr>
      <w:keepNext/>
      <w:ind w:firstLine="708"/>
      <w:outlineLvl w:val="4"/>
    </w:pPr>
    <w:rPr>
      <w:b/>
      <w:u w:val="single"/>
    </w:rPr>
  </w:style>
  <w:style w:type="paragraph" w:styleId="Ttulo6">
    <w:name w:val="heading 6"/>
    <w:basedOn w:val="Normal"/>
    <w:next w:val="Normal"/>
    <w:qFormat/>
    <w:rsid w:val="001B44AA"/>
    <w:pPr>
      <w:keepNext/>
      <w:outlineLvl w:val="5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B44AA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1B44AA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E921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21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921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9213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903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VISTA:</vt:lpstr>
    </vt:vector>
  </TitlesOfParts>
  <Company/>
  <LinksUpToDate>false</LinksUpToDate>
  <CharactersWithSpaces>5861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VISTA:</dc:title>
  <dc:subject/>
  <dc:creator>Administrador</dc:creator>
  <cp:keywords/>
  <cp:lastModifiedBy>Alejandro Di Battista</cp:lastModifiedBy>
  <cp:revision>20</cp:revision>
  <cp:lastPrinted>2018-04-26T15:05:00Z</cp:lastPrinted>
  <dcterms:created xsi:type="dcterms:W3CDTF">2017-05-11T14:11:00Z</dcterms:created>
  <dcterms:modified xsi:type="dcterms:W3CDTF">2018-04-26T15:05:00Z</dcterms:modified>
</cp:coreProperties>
</file>