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F46" w:rsidRPr="00B17F46" w:rsidRDefault="00B17F46" w:rsidP="00B17F46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B17F46">
        <w:rPr>
          <w:bCs/>
          <w:lang w:val="es-AR"/>
        </w:rPr>
        <w:t>Yerba Buena, 30 de Diciembre de 2009</w:t>
      </w:r>
    </w:p>
    <w:p w:rsidR="00B17F46" w:rsidRPr="00B17F46" w:rsidRDefault="00B17F46" w:rsidP="00B17F46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B17F46">
        <w:rPr>
          <w:b/>
          <w:bCs/>
          <w:lang w:val="es-AR"/>
        </w:rPr>
        <w:t>ORDENANZA Nº 1743</w:t>
      </w:r>
    </w:p>
    <w:p w:rsidR="00B17F46" w:rsidRPr="00B17F46" w:rsidRDefault="00B17F46" w:rsidP="00B17F46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B17F46">
        <w:rPr>
          <w:b/>
        </w:rPr>
        <w:t xml:space="preserve">VISTO: </w:t>
      </w:r>
    </w:p>
    <w:p w:rsidR="00FF1675" w:rsidRPr="00B17F46" w:rsidRDefault="00B17F46" w:rsidP="00B17F46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554456" w:rsidRPr="00B17F46">
        <w:t>El Expediente N</w:t>
      </w:r>
      <w:r>
        <w:t xml:space="preserve">º </w:t>
      </w:r>
      <w:r w:rsidR="00554456" w:rsidRPr="00B17F46">
        <w:t>358-Y-09, mediante el cual el Departamento Ejecutivo Municipal remite el contrato de cesión parcial de Contrato, suscripto entre la Municipalidad y el Consorcio Público Metropolitano para la gestión Integral de Residuos Sólidos Urbanos; y</w:t>
      </w:r>
    </w:p>
    <w:p w:rsidR="00B17F46" w:rsidRPr="00B17F46" w:rsidRDefault="00B17F46" w:rsidP="00B17F46">
      <w:pPr>
        <w:keepNext/>
        <w:spacing w:before="240" w:after="120"/>
        <w:rPr>
          <w:b/>
        </w:rPr>
      </w:pPr>
      <w:r w:rsidRPr="00B17F46">
        <w:rPr>
          <w:b/>
        </w:rPr>
        <w:t xml:space="preserve">CONSIDERANDO: </w:t>
      </w:r>
    </w:p>
    <w:p w:rsidR="003006BE" w:rsidRPr="00B17F46" w:rsidRDefault="00B17F46" w:rsidP="00B17F46">
      <w:pPr>
        <w:keepNext/>
        <w:spacing w:after="120"/>
      </w:pPr>
      <w:r>
        <w:t xml:space="preserve"> </w:t>
      </w:r>
      <w:r w:rsidR="00554456" w:rsidRPr="00B17F46">
        <w:t xml:space="preserve">Que el Contrato mencionado en el </w:t>
      </w:r>
      <w:r w:rsidR="004F642A" w:rsidRPr="00B17F46">
        <w:t>VISTO</w:t>
      </w:r>
      <w:r w:rsidR="00554456" w:rsidRPr="00B17F46">
        <w:t>fue suscripto el 27/11/09, habiendo convenido las partes que el mismo es Ad-Referendum del Honorable Concejo Deliberante, y tiene como objeto la cesión parcial gratuita del cedente en los instrumentos contractuales celebrados con la firma “Servicios y Construcciones La Banda S.R.L.”, en todo lo referente a la prestación de los servicios de tratamiento y disposición final de residuos urbanos originados en la ciudad de Yerba Buena;</w:t>
      </w:r>
    </w:p>
    <w:p w:rsidR="00FF1675" w:rsidRPr="00B17F46" w:rsidRDefault="00554456" w:rsidP="00B17F46">
      <w:pPr>
        <w:keepNext/>
        <w:spacing w:after="120"/>
      </w:pPr>
      <w:r w:rsidRPr="00B17F46">
        <w:t>Por ello y en virtud de las disposiciones</w:t>
      </w:r>
      <w:r w:rsidR="00FF1675" w:rsidRPr="00B17F46">
        <w:t xml:space="preserve"> </w:t>
      </w:r>
      <w:r w:rsidRPr="00B17F46">
        <w:t>de la Ley N</w:t>
      </w:r>
      <w:r w:rsidR="00B17F46">
        <w:t xml:space="preserve">º </w:t>
      </w:r>
      <w:r w:rsidRPr="00B17F46">
        <w:t>5529, Artículo N</w:t>
      </w:r>
      <w:r w:rsidR="00B17F46">
        <w:t xml:space="preserve">º </w:t>
      </w:r>
      <w:r w:rsidRPr="00B17F46">
        <w:t>24, inciso 22;</w:t>
      </w:r>
    </w:p>
    <w:p w:rsidR="00FF1675" w:rsidRPr="00B17F46" w:rsidRDefault="00B17F46" w:rsidP="00B17F46">
      <w:pPr>
        <w:keepNext/>
        <w:spacing w:before="360" w:after="360"/>
        <w:ind w:left="1984" w:right="1984"/>
        <w:jc w:val="center"/>
        <w:rPr>
          <w:b/>
        </w:rPr>
      </w:pPr>
      <w:r w:rsidRPr="00B17F46">
        <w:rPr>
          <w:b/>
        </w:rPr>
        <w:t>EL CONCEJO DELIBERANTE SANCIONA CON FUERZA DE ORDENANZA</w:t>
      </w:r>
    </w:p>
    <w:p w:rsidR="00FF1675" w:rsidRPr="00B17F46" w:rsidRDefault="004F642A" w:rsidP="00B17F46">
      <w:pPr>
        <w:keepNext/>
        <w:spacing w:after="120"/>
        <w:rPr>
          <w:bCs/>
        </w:rPr>
      </w:pPr>
      <w:r w:rsidRPr="00B17F46">
        <w:rPr>
          <w:u w:val="single"/>
        </w:rPr>
        <w:t>ARTICULO PRIMERO</w:t>
      </w:r>
      <w:r w:rsidR="007E2A8F" w:rsidRPr="00B17F46">
        <w:rPr>
          <w:u w:val="single"/>
        </w:rPr>
        <w:t>:</w:t>
      </w:r>
      <w:r w:rsidR="007E2A8F" w:rsidRPr="00B17F46">
        <w:t xml:space="preserve"> </w:t>
      </w:r>
      <w:r w:rsidR="00554456" w:rsidRPr="00B17F46">
        <w:t xml:space="preserve">REFRENDASE </w:t>
      </w:r>
      <w:r w:rsidR="00554456" w:rsidRPr="00B17F46">
        <w:rPr>
          <w:bCs/>
        </w:rPr>
        <w:t>el contrato de cesión parcial de Contrato, suscripto el 27/11/09 entre la Municipalidad de Yerba Buena y el Consorcio Público Metropolitano para la gestión Integral de Residuos Sólidos Urbanos, representado por el Sr. Ramón Santiago Cano en su carácter de Presidente del Consejo de Administración.</w:t>
      </w:r>
    </w:p>
    <w:p w:rsidR="003006BE" w:rsidRPr="00B17F46" w:rsidRDefault="004F642A" w:rsidP="00B17F46">
      <w:pPr>
        <w:keepNext/>
        <w:spacing w:after="120"/>
        <w:rPr>
          <w:bCs/>
        </w:rPr>
      </w:pPr>
      <w:r w:rsidRPr="00B17F46">
        <w:rPr>
          <w:u w:val="single"/>
        </w:rPr>
        <w:t>ARTICULO SEGUNDO</w:t>
      </w:r>
      <w:r w:rsidR="007E2A8F" w:rsidRPr="00B17F46">
        <w:rPr>
          <w:u w:val="single"/>
        </w:rPr>
        <w:t>:</w:t>
      </w:r>
      <w:r w:rsidR="007E2A8F" w:rsidRPr="00B17F46">
        <w:t xml:space="preserve"> </w:t>
      </w:r>
      <w:r w:rsidR="00554456" w:rsidRPr="00B17F46">
        <w:rPr>
          <w:bCs/>
        </w:rPr>
        <w:t>El Departamento Ejecutivo Municipal deberá disponer las medidas necesarias a fin de salvar los siguientes errores de forma contenidos en el Contrato:</w:t>
      </w:r>
    </w:p>
    <w:p w:rsidR="003006BE" w:rsidRPr="00B17F46" w:rsidRDefault="00554456" w:rsidP="00B17F46">
      <w:pPr>
        <w:keepNext/>
        <w:numPr>
          <w:ilvl w:val="0"/>
          <w:numId w:val="10"/>
        </w:numPr>
        <w:spacing w:after="120"/>
        <w:ind w:left="0" w:firstLine="0"/>
        <w:rPr>
          <w:bCs/>
        </w:rPr>
      </w:pPr>
      <w:r w:rsidRPr="00B17F46">
        <w:rPr>
          <w:bCs/>
        </w:rPr>
        <w:t>El segundo apartado b</w:t>
      </w:r>
      <w:r w:rsidR="00B17F46">
        <w:rPr>
          <w:bCs/>
        </w:rPr>
        <w:t xml:space="preserve">)  </w:t>
      </w:r>
      <w:r w:rsidRPr="00B17F46">
        <w:rPr>
          <w:bCs/>
        </w:rPr>
        <w:t>del Punto II, debe leerse como apartado “c” y en el mismo se debe corregir la mención del Decreto Municipal que dispone la prórroga correspondiendo que se lea “Decreto Municipal N</w:t>
      </w:r>
      <w:r w:rsidR="00B17F46">
        <w:rPr>
          <w:bCs/>
        </w:rPr>
        <w:t xml:space="preserve">º </w:t>
      </w:r>
      <w:r w:rsidRPr="00B17F46">
        <w:rPr>
          <w:bCs/>
        </w:rPr>
        <w:t>125/09, de fecha 17 de Marzo de 2009”.</w:t>
      </w:r>
    </w:p>
    <w:p w:rsidR="00FF1675" w:rsidRPr="00B17F46" w:rsidRDefault="00554456" w:rsidP="00B17F46">
      <w:pPr>
        <w:keepNext/>
        <w:numPr>
          <w:ilvl w:val="0"/>
          <w:numId w:val="10"/>
        </w:numPr>
        <w:spacing w:after="120"/>
        <w:ind w:left="0" w:firstLine="0"/>
        <w:rPr>
          <w:bCs/>
        </w:rPr>
      </w:pPr>
      <w:r w:rsidRPr="00B17F46">
        <w:rPr>
          <w:bCs/>
        </w:rPr>
        <w:t>El Punto IV deberá leerse: “OBLIGACIÓN DE LA CEDENTE DE ABONAR EL SERVICIO AL CESIONARIO:</w:t>
      </w:r>
      <w:r w:rsidR="00FF1675" w:rsidRPr="00B17F46">
        <w:rPr>
          <w:bCs/>
        </w:rPr>
        <w:t xml:space="preserve"> </w:t>
      </w:r>
      <w:r w:rsidRPr="00B17F46">
        <w:rPr>
          <w:bCs/>
        </w:rPr>
        <w:t>Las obligaciones dinerarias que por cualquier concepto, que conforme a los contratos cedidos debía realizar la Cedente al Co-contratante, deberá continuar realizándolos al CESIONARIO, en las mismas condiciones, modalidades y con las mismas penalidades previstas en los contratos cedidos, y los alcances estipulados en el presente contrato”.</w:t>
      </w:r>
    </w:p>
    <w:p w:rsidR="003006BE" w:rsidRPr="00B17F46" w:rsidRDefault="004F642A" w:rsidP="00B17F46">
      <w:pPr>
        <w:keepNext/>
        <w:spacing w:after="120"/>
        <w:rPr>
          <w:bCs/>
        </w:rPr>
      </w:pPr>
      <w:r w:rsidRPr="00B17F46">
        <w:rPr>
          <w:u w:val="single"/>
        </w:rPr>
        <w:t>ARTICULO TERCERO</w:t>
      </w:r>
      <w:r w:rsidR="007E2A8F" w:rsidRPr="00B17F46">
        <w:rPr>
          <w:u w:val="single"/>
        </w:rPr>
        <w:t>:</w:t>
      </w:r>
      <w:r w:rsidR="007E2A8F" w:rsidRPr="00B17F46">
        <w:t xml:space="preserve"> </w:t>
      </w:r>
      <w:r w:rsidR="00554456" w:rsidRPr="00B17F46">
        <w:t>COMUNIQUESE, REGISTRESE Y ARCHIVESE.</w:t>
      </w:r>
      <w:r w:rsidR="00B17F46" w:rsidRPr="00B17F46">
        <w:rPr>
          <w:bCs/>
        </w:rPr>
        <w:t xml:space="preserve"> </w:t>
      </w:r>
    </w:p>
    <w:sectPr w:rsidR="003006BE" w:rsidRPr="00B17F46" w:rsidSect="000728F0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06BE" w:rsidRDefault="00554456">
      <w:r>
        <w:separator/>
      </w:r>
    </w:p>
  </w:endnote>
  <w:endnote w:type="continuationSeparator" w:id="0">
    <w:p w:rsidR="003006BE" w:rsidRDefault="005544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6BE" w:rsidRDefault="00675D3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5445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6BE" w:rsidRDefault="003006B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6BE" w:rsidRPr="00AA503F" w:rsidRDefault="003006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06BE" w:rsidRDefault="00554456">
      <w:r>
        <w:separator/>
      </w:r>
    </w:p>
  </w:footnote>
  <w:footnote w:type="continuationSeparator" w:id="0">
    <w:p w:rsidR="003006BE" w:rsidRDefault="005544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59256A9"/>
    <w:multiLevelType w:val="hybridMultilevel"/>
    <w:tmpl w:val="769CCF78"/>
    <w:lvl w:ilvl="0" w:tplc="A21A6926">
      <w:numFmt w:val="bullet"/>
      <w:lvlText w:val=""/>
      <w:lvlJc w:val="left"/>
      <w:pPr>
        <w:tabs>
          <w:tab w:val="num" w:pos="1593"/>
        </w:tabs>
        <w:ind w:left="1593" w:hanging="88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4456"/>
    <w:rsid w:val="0003421B"/>
    <w:rsid w:val="0006698D"/>
    <w:rsid w:val="000728F0"/>
    <w:rsid w:val="000A7F4B"/>
    <w:rsid w:val="002039FE"/>
    <w:rsid w:val="003006BE"/>
    <w:rsid w:val="0041668D"/>
    <w:rsid w:val="00495BC5"/>
    <w:rsid w:val="004B38B7"/>
    <w:rsid w:val="004F642A"/>
    <w:rsid w:val="00554456"/>
    <w:rsid w:val="00616547"/>
    <w:rsid w:val="00675D37"/>
    <w:rsid w:val="006E671E"/>
    <w:rsid w:val="007E2A8F"/>
    <w:rsid w:val="009D5AC3"/>
    <w:rsid w:val="00A05249"/>
    <w:rsid w:val="00AA503F"/>
    <w:rsid w:val="00B17F46"/>
    <w:rsid w:val="00CA66F0"/>
    <w:rsid w:val="00DA5BB5"/>
    <w:rsid w:val="00E14DEE"/>
    <w:rsid w:val="00E72772"/>
    <w:rsid w:val="00ED28ED"/>
    <w:rsid w:val="00F05BA4"/>
    <w:rsid w:val="00F30F13"/>
    <w:rsid w:val="00FF1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B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06B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006B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006B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06B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006B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006B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006BE"/>
  </w:style>
  <w:style w:type="paragraph" w:styleId="Sangradetextonormal">
    <w:name w:val="Body Text Indent"/>
    <w:basedOn w:val="Normal"/>
    <w:semiHidden/>
    <w:rsid w:val="003006BE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3006B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3006BE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0728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28F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