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9C6" w:rsidRPr="001D39C6" w:rsidRDefault="001D39C6" w:rsidP="001D39C6">
      <w:pPr>
        <w:pStyle w:val="Textoindependiente"/>
        <w:keepNext/>
        <w:spacing w:after="240"/>
        <w:jc w:val="right"/>
        <w:rPr>
          <w:rFonts w:ascii="Times New Roman" w:hAnsi="Times New Roman"/>
          <w:bCs/>
        </w:rPr>
      </w:pPr>
      <w:r w:rsidRPr="001D39C6">
        <w:rPr>
          <w:rFonts w:ascii="Times New Roman" w:hAnsi="Times New Roman"/>
          <w:bCs/>
        </w:rPr>
        <w:t>Yerba Buena, 03 de Junio de 2010</w:t>
      </w:r>
    </w:p>
    <w:p w:rsidR="001D39C6" w:rsidRPr="001D39C6" w:rsidRDefault="001D39C6" w:rsidP="001D39C6">
      <w:pPr>
        <w:pStyle w:val="Textoindependiente"/>
        <w:keepNext/>
        <w:spacing w:before="240" w:after="360"/>
        <w:jc w:val="left"/>
        <w:rPr>
          <w:rFonts w:ascii="Times New Roman" w:hAnsi="Times New Roman"/>
          <w:b/>
          <w:bCs/>
        </w:rPr>
      </w:pPr>
      <w:r w:rsidRPr="001D39C6">
        <w:rPr>
          <w:rFonts w:ascii="Times New Roman" w:hAnsi="Times New Roman"/>
          <w:b/>
          <w:bCs/>
        </w:rPr>
        <w:t>ORDENANZA Nº 1768</w:t>
      </w:r>
    </w:p>
    <w:p w:rsidR="001D39C6" w:rsidRPr="001D39C6" w:rsidRDefault="001D39C6" w:rsidP="001D39C6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1D39C6">
        <w:rPr>
          <w:rFonts w:ascii="Times New Roman" w:hAnsi="Times New Roman"/>
          <w:b/>
          <w:bCs/>
        </w:rPr>
        <w:t xml:space="preserve">VISTO: </w:t>
      </w:r>
    </w:p>
    <w:p w:rsidR="00B868F6" w:rsidRPr="001D39C6" w:rsidRDefault="001D39C6" w:rsidP="001D39C6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18470B" w:rsidRPr="001D39C6">
        <w:rPr>
          <w:rFonts w:ascii="Times New Roman" w:hAnsi="Times New Roman"/>
        </w:rPr>
        <w:t>El Decreto Provincial N° 4.345/3</w:t>
      </w:r>
      <w:r>
        <w:rPr>
          <w:rFonts w:ascii="Times New Roman" w:hAnsi="Times New Roman"/>
        </w:rPr>
        <w:t xml:space="preserve">  (</w:t>
      </w:r>
      <w:r w:rsidR="0018470B" w:rsidRPr="001D39C6">
        <w:rPr>
          <w:rFonts w:ascii="Times New Roman" w:hAnsi="Times New Roman"/>
        </w:rPr>
        <w:t>M.E</w:t>
      </w:r>
      <w:r>
        <w:rPr>
          <w:rFonts w:ascii="Times New Roman" w:hAnsi="Times New Roman"/>
        </w:rPr>
        <w:t xml:space="preserve">)  </w:t>
      </w:r>
      <w:r w:rsidR="0018470B" w:rsidRPr="001D39C6">
        <w:rPr>
          <w:rFonts w:ascii="Times New Roman" w:hAnsi="Times New Roman"/>
        </w:rPr>
        <w:t>de fecha 29/12/09;y</w:t>
      </w:r>
    </w:p>
    <w:p w:rsidR="001D39C6" w:rsidRPr="001D39C6" w:rsidRDefault="001D39C6" w:rsidP="001D39C6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1D39C6">
        <w:rPr>
          <w:rFonts w:ascii="Times New Roman" w:hAnsi="Times New Roman"/>
          <w:b/>
          <w:bCs/>
        </w:rPr>
        <w:t xml:space="preserve">CONSIDERANDO: </w:t>
      </w:r>
    </w:p>
    <w:p w:rsidR="00D13236" w:rsidRPr="001D39C6" w:rsidRDefault="001D39C6" w:rsidP="001D39C6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18470B" w:rsidRPr="001D39C6">
        <w:rPr>
          <w:rFonts w:ascii="Times New Roman" w:hAnsi="Times New Roman"/>
        </w:rPr>
        <w:t>Que en su Artículo 1° se otorga al personal perteneciente a la Administración Pública Provincial, Permanente, Transitorio, Jornalizado y/o Contratado cuyo haber se equipare a categorías presupuestarias, de los Poderes Legislativos y Judicial, Organismos Descentralizados, Comunas Rurales, Honorable Tribunal de Cuentas y Defensoría del Pueblo, un incremento en las Asignaciones Familiares por Hijo, Hijo con Discapacidad y Prenatal, fijándolas en $180.-, $720.- y $180.- respectivamente;</w:t>
      </w:r>
    </w:p>
    <w:p w:rsidR="00D13236" w:rsidRPr="001D39C6" w:rsidRDefault="0018470B" w:rsidP="001D39C6">
      <w:pPr>
        <w:pStyle w:val="Textoindependiente"/>
        <w:keepNext/>
        <w:spacing w:after="120"/>
        <w:jc w:val="left"/>
        <w:rPr>
          <w:rFonts w:ascii="Times New Roman" w:hAnsi="Times New Roman"/>
          <w:bCs/>
        </w:rPr>
      </w:pPr>
      <w:r w:rsidRPr="001D39C6">
        <w:rPr>
          <w:rFonts w:ascii="Times New Roman" w:hAnsi="Times New Roman"/>
        </w:rPr>
        <w:t>Que, a su vez, en su Artículo 2° señala que tal medida será de aplicación para las asignaciones familiares que se devenguen a partir del mes de octubre de 2009;</w:t>
      </w:r>
    </w:p>
    <w:p w:rsidR="002C453D" w:rsidRPr="001D39C6" w:rsidRDefault="0018470B" w:rsidP="001D39C6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1D39C6">
        <w:rPr>
          <w:rFonts w:ascii="Times New Roman" w:hAnsi="Times New Roman"/>
        </w:rPr>
        <w:t>Que en su Artículo 3° se invita a los Municipios de la Provincia a adherirse a las disposiciones del mismo;</w:t>
      </w:r>
    </w:p>
    <w:p w:rsidR="00B868F6" w:rsidRPr="001D39C6" w:rsidRDefault="0018470B" w:rsidP="001D39C6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1D39C6">
        <w:rPr>
          <w:rFonts w:ascii="Times New Roman" w:hAnsi="Times New Roman"/>
        </w:rPr>
        <w:t>Que, en concordancia con la política salarial implementada por el Superior Gobierno de la Provincia, resulta necesario emitir el instrumento legal pertinente;</w:t>
      </w:r>
    </w:p>
    <w:p w:rsidR="00B868F6" w:rsidRPr="001D39C6" w:rsidRDefault="001D39C6" w:rsidP="001D39C6">
      <w:pPr>
        <w:pStyle w:val="Textoindependiente"/>
        <w:keepNext/>
        <w:spacing w:before="360" w:after="360"/>
        <w:ind w:left="1984" w:right="1984"/>
        <w:jc w:val="center"/>
        <w:rPr>
          <w:rFonts w:ascii="Times New Roman" w:hAnsi="Times New Roman"/>
          <w:b/>
          <w:bCs/>
        </w:rPr>
      </w:pPr>
      <w:r w:rsidRPr="001D39C6">
        <w:rPr>
          <w:rFonts w:ascii="Times New Roman" w:hAnsi="Times New Roman"/>
          <w:b/>
          <w:bCs/>
        </w:rPr>
        <w:t>EL CONCEJO DELIBERANTE SANCIONA CON FUERZA DE ORDENANZA</w:t>
      </w:r>
    </w:p>
    <w:p w:rsidR="00D13236" w:rsidRPr="001D39C6" w:rsidRDefault="00181C32" w:rsidP="001D39C6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1D39C6">
        <w:rPr>
          <w:rFonts w:ascii="Times New Roman" w:hAnsi="Times New Roman"/>
          <w:bCs/>
          <w:u w:val="single"/>
        </w:rPr>
        <w:t>ARTICULO PRIMERO</w:t>
      </w:r>
      <w:r w:rsidR="004C2A79" w:rsidRPr="001D39C6">
        <w:rPr>
          <w:rFonts w:ascii="Times New Roman" w:hAnsi="Times New Roman"/>
          <w:bCs/>
          <w:u w:val="single"/>
        </w:rPr>
        <w:t>:</w:t>
      </w:r>
      <w:r w:rsidR="004C2A79" w:rsidRPr="001D39C6">
        <w:rPr>
          <w:rFonts w:ascii="Times New Roman" w:hAnsi="Times New Roman"/>
          <w:bCs/>
        </w:rPr>
        <w:t xml:space="preserve"> </w:t>
      </w:r>
      <w:r w:rsidR="0018470B" w:rsidRPr="001D39C6">
        <w:rPr>
          <w:rFonts w:ascii="Times New Roman" w:hAnsi="Times New Roman"/>
          <w:bCs/>
        </w:rPr>
        <w:t>DISPÓNESE</w:t>
      </w:r>
      <w:r w:rsidR="0018470B" w:rsidRPr="001D39C6">
        <w:rPr>
          <w:rFonts w:ascii="Times New Roman" w:hAnsi="Times New Roman"/>
        </w:rPr>
        <w:t xml:space="preserve"> la adhesión de la Municipalidad de Yerba Buena a las disposiciones del Decreto Provincial N° 4.345/3</w:t>
      </w:r>
      <w:r w:rsidR="001D39C6">
        <w:rPr>
          <w:rFonts w:ascii="Times New Roman" w:hAnsi="Times New Roman"/>
        </w:rPr>
        <w:t xml:space="preserve">  (</w:t>
      </w:r>
      <w:r w:rsidR="0018470B" w:rsidRPr="001D39C6">
        <w:rPr>
          <w:rFonts w:ascii="Times New Roman" w:hAnsi="Times New Roman"/>
        </w:rPr>
        <w:t>M.E.</w:t>
      </w:r>
      <w:r w:rsidR="001D39C6">
        <w:rPr>
          <w:rFonts w:ascii="Times New Roman" w:hAnsi="Times New Roman"/>
        </w:rPr>
        <w:t xml:space="preserve">)  </w:t>
      </w:r>
      <w:r w:rsidR="0018470B" w:rsidRPr="001D39C6">
        <w:rPr>
          <w:rFonts w:ascii="Times New Roman" w:hAnsi="Times New Roman"/>
        </w:rPr>
        <w:t>de fecha 29/12/09.</w:t>
      </w:r>
    </w:p>
    <w:p w:rsidR="00D13236" w:rsidRPr="001D39C6" w:rsidRDefault="00181C32" w:rsidP="001D39C6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1D39C6">
        <w:rPr>
          <w:rFonts w:ascii="Times New Roman" w:hAnsi="Times New Roman"/>
          <w:bCs/>
          <w:u w:val="single"/>
        </w:rPr>
        <w:t>ARTICULO SEGUNDO</w:t>
      </w:r>
      <w:r w:rsidR="004C2A79" w:rsidRPr="001D39C6">
        <w:rPr>
          <w:rFonts w:ascii="Times New Roman" w:hAnsi="Times New Roman"/>
          <w:bCs/>
          <w:u w:val="single"/>
        </w:rPr>
        <w:t>:</w:t>
      </w:r>
      <w:r w:rsidR="004C2A79" w:rsidRPr="001D39C6">
        <w:rPr>
          <w:rFonts w:ascii="Times New Roman" w:hAnsi="Times New Roman"/>
          <w:bCs/>
        </w:rPr>
        <w:t xml:space="preserve"> </w:t>
      </w:r>
      <w:r w:rsidR="0018470B" w:rsidRPr="001D39C6">
        <w:rPr>
          <w:rFonts w:ascii="Times New Roman" w:hAnsi="Times New Roman"/>
          <w:bCs/>
        </w:rPr>
        <w:t xml:space="preserve">AUTORÍZASE </w:t>
      </w:r>
      <w:r w:rsidR="0018470B" w:rsidRPr="001D39C6">
        <w:rPr>
          <w:rFonts w:ascii="Times New Roman" w:hAnsi="Times New Roman"/>
        </w:rPr>
        <w:t>al Departamento Ejecutivo Municipal a gestionar la asistencia financiera reintegrable, a fin de hacer frente a la erogación que demanda la presente adhesión, la que no podrá exceder al monto determinado en la liquidación efectuada por la Dirección de Sistemas de la Provincia, correspondiente a las asignaciones familiares establecidas por el Decreto Provincial antes citado.</w:t>
      </w:r>
    </w:p>
    <w:p w:rsidR="00D13236" w:rsidRPr="001D39C6" w:rsidRDefault="00181C32" w:rsidP="001D39C6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1D39C6">
        <w:rPr>
          <w:rFonts w:ascii="Times New Roman" w:hAnsi="Times New Roman"/>
          <w:bCs/>
          <w:u w:val="single"/>
        </w:rPr>
        <w:t>ARTICULO TERCERO</w:t>
      </w:r>
      <w:r w:rsidR="004C2A79" w:rsidRPr="001D39C6">
        <w:rPr>
          <w:rFonts w:ascii="Times New Roman" w:hAnsi="Times New Roman"/>
          <w:bCs/>
          <w:u w:val="single"/>
        </w:rPr>
        <w:t>:</w:t>
      </w:r>
      <w:r w:rsidR="004C2A79" w:rsidRPr="001D39C6">
        <w:rPr>
          <w:rFonts w:ascii="Times New Roman" w:hAnsi="Times New Roman"/>
          <w:bCs/>
        </w:rPr>
        <w:t xml:space="preserve"> </w:t>
      </w:r>
      <w:r w:rsidR="0018470B" w:rsidRPr="001D39C6">
        <w:rPr>
          <w:rFonts w:ascii="Times New Roman" w:hAnsi="Times New Roman"/>
          <w:bCs/>
        </w:rPr>
        <w:t>AUTORÍZASE</w:t>
      </w:r>
      <w:r w:rsidR="0018470B" w:rsidRPr="001D39C6">
        <w:rPr>
          <w:rFonts w:ascii="Times New Roman" w:hAnsi="Times New Roman"/>
        </w:rPr>
        <w:t xml:space="preserve"> al Superior Gobierno de la Provincia a retener de los fondos que corresponden percibir a esta Municipalidad en concepto de Coparticipación Federal</w:t>
      </w:r>
      <w:r w:rsidR="001D39C6">
        <w:rPr>
          <w:rFonts w:ascii="Times New Roman" w:hAnsi="Times New Roman"/>
        </w:rPr>
        <w:t xml:space="preserve">  (</w:t>
      </w:r>
      <w:r w:rsidR="0018470B" w:rsidRPr="001D39C6">
        <w:rPr>
          <w:rFonts w:ascii="Times New Roman" w:hAnsi="Times New Roman"/>
        </w:rPr>
        <w:t>Ley N° 6.316 y su modificatoria o la que en el futuro la reemplace o sustituya</w:t>
      </w:r>
      <w:r w:rsidR="001D39C6">
        <w:rPr>
          <w:rFonts w:ascii="Times New Roman" w:hAnsi="Times New Roman"/>
        </w:rPr>
        <w:t xml:space="preserve">) ;  </w:t>
      </w:r>
      <w:r w:rsidR="0018470B" w:rsidRPr="001D39C6">
        <w:rPr>
          <w:rFonts w:ascii="Times New Roman" w:hAnsi="Times New Roman"/>
        </w:rPr>
        <w:t>Fondos de Desarrollo del Interior; Aportes del Tesoro Nacional sin asignación específica; excedentes de Bonos Municipales; y/o de cualquier otro recurso de libre disponibilidad, excepto la recaudación propia; el monto que se otorgue al Municipio por Asistencia Financiera por aplicación del Decreto N° 4.345/3</w:t>
      </w:r>
      <w:r w:rsidR="001D39C6">
        <w:rPr>
          <w:rFonts w:ascii="Times New Roman" w:hAnsi="Times New Roman"/>
        </w:rPr>
        <w:t xml:space="preserve">  (</w:t>
      </w:r>
      <w:r w:rsidR="0018470B" w:rsidRPr="001D39C6">
        <w:rPr>
          <w:rFonts w:ascii="Times New Roman" w:hAnsi="Times New Roman"/>
        </w:rPr>
        <w:t>M.E.</w:t>
      </w:r>
      <w:r w:rsidR="001D39C6">
        <w:rPr>
          <w:rFonts w:ascii="Times New Roman" w:hAnsi="Times New Roman"/>
        </w:rPr>
        <w:t xml:space="preserve">)  </w:t>
      </w:r>
      <w:r w:rsidR="0018470B" w:rsidRPr="001D39C6">
        <w:rPr>
          <w:rFonts w:ascii="Times New Roman" w:hAnsi="Times New Roman"/>
        </w:rPr>
        <w:t>-09, hasta cubrir el importe total que surja de la liquidación que efectúe a tal fin la Dirección de Sistemas de la Provincia, correspondiente a las Reparticiones Nros. 410 y 411.</w:t>
      </w:r>
    </w:p>
    <w:p w:rsidR="00D13236" w:rsidRPr="001D39C6" w:rsidRDefault="00181C32" w:rsidP="001D39C6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1D39C6">
        <w:rPr>
          <w:rFonts w:ascii="Times New Roman" w:hAnsi="Times New Roman"/>
          <w:bCs/>
          <w:u w:val="single"/>
        </w:rPr>
        <w:t>ARTICULO CUARTO</w:t>
      </w:r>
      <w:r w:rsidR="004C2A79" w:rsidRPr="001D39C6">
        <w:rPr>
          <w:rFonts w:ascii="Times New Roman" w:hAnsi="Times New Roman"/>
          <w:bCs/>
          <w:u w:val="single"/>
        </w:rPr>
        <w:t>:</w:t>
      </w:r>
      <w:r w:rsidR="004C2A79" w:rsidRPr="001D39C6">
        <w:rPr>
          <w:rFonts w:ascii="Times New Roman" w:hAnsi="Times New Roman"/>
          <w:bCs/>
        </w:rPr>
        <w:t xml:space="preserve"> </w:t>
      </w:r>
      <w:r w:rsidR="0018470B" w:rsidRPr="001D39C6">
        <w:rPr>
          <w:rFonts w:ascii="Times New Roman" w:hAnsi="Times New Roman"/>
          <w:bCs/>
        </w:rPr>
        <w:t>AUTORÍZASE</w:t>
      </w:r>
      <w:r w:rsidR="0018470B" w:rsidRPr="001D39C6">
        <w:rPr>
          <w:rFonts w:ascii="Times New Roman" w:hAnsi="Times New Roman"/>
        </w:rPr>
        <w:t xml:space="preserve"> al Departamento Ejecutivo Municipal a realizar las modificaciones y adecuaciones presupuestarias en el Presupuesto Municipal vigente, con respecto a los incrementos en las asignaciones familiares a que se refiere el Decreto Provincial N° 4.346/1</w:t>
      </w:r>
      <w:r w:rsidR="001D39C6">
        <w:rPr>
          <w:rFonts w:ascii="Times New Roman" w:hAnsi="Times New Roman"/>
        </w:rPr>
        <w:t xml:space="preserve">  (</w:t>
      </w:r>
      <w:r w:rsidR="0018470B" w:rsidRPr="001D39C6">
        <w:rPr>
          <w:rFonts w:ascii="Times New Roman" w:hAnsi="Times New Roman"/>
        </w:rPr>
        <w:t>M.E.</w:t>
      </w:r>
      <w:r w:rsidR="001D39C6">
        <w:rPr>
          <w:rFonts w:ascii="Times New Roman" w:hAnsi="Times New Roman"/>
        </w:rPr>
        <w:t xml:space="preserve">)  </w:t>
      </w:r>
      <w:r w:rsidR="0018470B" w:rsidRPr="001D39C6">
        <w:rPr>
          <w:rFonts w:ascii="Times New Roman" w:hAnsi="Times New Roman"/>
        </w:rPr>
        <w:t>-09.</w:t>
      </w:r>
    </w:p>
    <w:p w:rsidR="00B868F6" w:rsidRPr="001D39C6" w:rsidRDefault="00181C32" w:rsidP="001D39C6">
      <w:pPr>
        <w:keepNext/>
        <w:spacing w:after="120"/>
        <w:rPr>
          <w:bCs/>
        </w:rPr>
      </w:pPr>
      <w:r w:rsidRPr="001D39C6">
        <w:rPr>
          <w:bCs/>
          <w:u w:val="single"/>
        </w:rPr>
        <w:lastRenderedPageBreak/>
        <w:t>ARTICULO QUINTO</w:t>
      </w:r>
      <w:r w:rsidR="004C2A79" w:rsidRPr="001D39C6">
        <w:rPr>
          <w:bCs/>
          <w:u w:val="single"/>
        </w:rPr>
        <w:t>:</w:t>
      </w:r>
      <w:r w:rsidR="004C2A79" w:rsidRPr="001D39C6">
        <w:rPr>
          <w:bCs/>
        </w:rPr>
        <w:t xml:space="preserve"> </w:t>
      </w:r>
      <w:r w:rsidR="0018470B" w:rsidRPr="001D39C6">
        <w:rPr>
          <w:bCs/>
        </w:rPr>
        <w:t>COMUNÍQUESE; REGÍSTRESE Y ARCHÍVESE.</w:t>
      </w:r>
      <w:bookmarkStart w:id="0" w:name="_GoBack"/>
      <w:bookmarkEnd w:id="0"/>
    </w:p>
    <w:sectPr w:rsidR="00B868F6" w:rsidRPr="001D39C6" w:rsidSect="003D7BA1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pgNumType w:start="241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31F3" w:rsidRDefault="00CB31F3">
      <w:r>
        <w:separator/>
      </w:r>
    </w:p>
  </w:endnote>
  <w:endnote w:type="continuationSeparator" w:id="0">
    <w:p w:rsidR="00CB31F3" w:rsidRDefault="00CB31F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453D" w:rsidRDefault="00A52AE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18470B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2C453D" w:rsidRDefault="002C453D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453D" w:rsidRPr="00D07023" w:rsidRDefault="002C453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31F3" w:rsidRDefault="00CB31F3">
      <w:r>
        <w:separator/>
      </w:r>
    </w:p>
  </w:footnote>
  <w:footnote w:type="continuationSeparator" w:id="0">
    <w:p w:rsidR="00CB31F3" w:rsidRDefault="00CB31F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33CD8"/>
    <w:multiLevelType w:val="hybridMultilevel"/>
    <w:tmpl w:val="B5200A28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3DC4478"/>
    <w:multiLevelType w:val="hybridMultilevel"/>
    <w:tmpl w:val="C4BE3C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4F30517"/>
    <w:multiLevelType w:val="hybridMultilevel"/>
    <w:tmpl w:val="684A645A"/>
    <w:lvl w:ilvl="0" w:tplc="D8641D88">
      <w:start w:val="1"/>
      <w:numFmt w:val="lowerLetter"/>
      <w:lvlText w:val="%1-"/>
      <w:lvlJc w:val="left"/>
      <w:pPr>
        <w:tabs>
          <w:tab w:val="num" w:pos="1758"/>
        </w:tabs>
        <w:ind w:left="1758" w:hanging="105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1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52D92911"/>
    <w:multiLevelType w:val="hybridMultilevel"/>
    <w:tmpl w:val="8F02A846"/>
    <w:lvl w:ilvl="0" w:tplc="048A986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5DCF1F87"/>
    <w:multiLevelType w:val="hybridMultilevel"/>
    <w:tmpl w:val="6A743CD8"/>
    <w:lvl w:ilvl="0" w:tplc="E7509A7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90C266B"/>
    <w:multiLevelType w:val="hybridMultilevel"/>
    <w:tmpl w:val="61BE169A"/>
    <w:lvl w:ilvl="0" w:tplc="B1AA70EA">
      <w:start w:val="5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9FA2F1C"/>
    <w:multiLevelType w:val="hybridMultilevel"/>
    <w:tmpl w:val="2EA4A22A"/>
    <w:lvl w:ilvl="0" w:tplc="D5826968">
      <w:numFmt w:val="bullet"/>
      <w:lvlText w:val=""/>
      <w:lvlJc w:val="left"/>
      <w:pPr>
        <w:tabs>
          <w:tab w:val="num" w:pos="1653"/>
        </w:tabs>
        <w:ind w:left="1653" w:hanging="945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11"/>
  </w:num>
  <w:num w:numId="9">
    <w:abstractNumId w:val="8"/>
  </w:num>
  <w:num w:numId="10">
    <w:abstractNumId w:val="0"/>
  </w:num>
  <w:num w:numId="11">
    <w:abstractNumId w:val="9"/>
  </w:num>
  <w:num w:numId="12">
    <w:abstractNumId w:val="15"/>
  </w:num>
  <w:num w:numId="13">
    <w:abstractNumId w:val="12"/>
  </w:num>
  <w:num w:numId="14">
    <w:abstractNumId w:val="14"/>
  </w:num>
  <w:num w:numId="15">
    <w:abstractNumId w:val="13"/>
  </w:num>
  <w:num w:numId="16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8470B"/>
    <w:rsid w:val="00016DF2"/>
    <w:rsid w:val="00123FA0"/>
    <w:rsid w:val="00181C32"/>
    <w:rsid w:val="0018470B"/>
    <w:rsid w:val="00194BDE"/>
    <w:rsid w:val="0019662E"/>
    <w:rsid w:val="001D39C6"/>
    <w:rsid w:val="002167D5"/>
    <w:rsid w:val="002A2B8B"/>
    <w:rsid w:val="002C453D"/>
    <w:rsid w:val="003D7BA1"/>
    <w:rsid w:val="004C2A79"/>
    <w:rsid w:val="005E577C"/>
    <w:rsid w:val="0063627E"/>
    <w:rsid w:val="006E7008"/>
    <w:rsid w:val="008108BA"/>
    <w:rsid w:val="00992F03"/>
    <w:rsid w:val="00A52AED"/>
    <w:rsid w:val="00A62265"/>
    <w:rsid w:val="00B868F6"/>
    <w:rsid w:val="00CB31F3"/>
    <w:rsid w:val="00D07023"/>
    <w:rsid w:val="00D13236"/>
    <w:rsid w:val="00DE2F85"/>
    <w:rsid w:val="00E36FA2"/>
    <w:rsid w:val="00F2400E"/>
    <w:rsid w:val="00FE46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453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C453D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2C453D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2C453D"/>
    <w:pPr>
      <w:keepNext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2C453D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2C453D"/>
    <w:pPr>
      <w:keepNext/>
      <w:jc w:val="center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2C453D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2C453D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2C453D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2C453D"/>
  </w:style>
  <w:style w:type="paragraph" w:styleId="Sangradetextonormal">
    <w:name w:val="Body Text Indent"/>
    <w:basedOn w:val="Normal"/>
    <w:semiHidden/>
    <w:rsid w:val="002C453D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2C453D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semiHidden/>
    <w:rsid w:val="002C453D"/>
    <w:pPr>
      <w:ind w:firstLine="708"/>
      <w:jc w:val="both"/>
    </w:pPr>
    <w:rPr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3D7BA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D7BA1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426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2768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19</cp:revision>
  <cp:lastPrinted>2018-04-26T15:06:00Z</cp:lastPrinted>
  <dcterms:created xsi:type="dcterms:W3CDTF">2017-05-11T14:13:00Z</dcterms:created>
  <dcterms:modified xsi:type="dcterms:W3CDTF">2018-04-26T15:06:00Z</dcterms:modified>
</cp:coreProperties>
</file>