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ABD" w:rsidRPr="00737ABD" w:rsidRDefault="00737ABD" w:rsidP="00737ABD">
      <w:pPr>
        <w:pStyle w:val="Sangradetextonormal"/>
        <w:keepNext/>
        <w:spacing w:after="240"/>
        <w:ind w:firstLine="0"/>
        <w:jc w:val="right"/>
        <w:rPr>
          <w:bCs/>
        </w:rPr>
      </w:pPr>
      <w:r w:rsidRPr="00737ABD">
        <w:rPr>
          <w:bCs/>
        </w:rPr>
        <w:t>Yerba Buena, 15 de Septiembre de 2011</w:t>
      </w:r>
    </w:p>
    <w:p w:rsidR="00737ABD" w:rsidRPr="00737ABD" w:rsidRDefault="00737ABD" w:rsidP="00737ABD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737ABD">
        <w:rPr>
          <w:b/>
          <w:bCs/>
        </w:rPr>
        <w:t>ORDENANZA Nº 1818</w:t>
      </w:r>
    </w:p>
    <w:p w:rsidR="00737ABD" w:rsidRPr="00737ABD" w:rsidRDefault="00737ABD" w:rsidP="00737ABD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737ABD">
        <w:rPr>
          <w:b/>
          <w:bCs/>
        </w:rPr>
        <w:t xml:space="preserve">VISTO: </w:t>
      </w:r>
    </w:p>
    <w:p w:rsidR="00A06998" w:rsidRPr="00737ABD" w:rsidRDefault="00737ABD" w:rsidP="00737ABD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7E11AF" w:rsidRPr="00737ABD">
        <w:t>El Expediente N</w:t>
      </w:r>
      <w:r>
        <w:t xml:space="preserve">º </w:t>
      </w:r>
      <w:r w:rsidR="007E11AF" w:rsidRPr="00737ABD">
        <w:t>169-Y-11, mediante el cual el Departamento Ejecutivo Municipal eleva el convenio Único de Colaboración y Transferencia a suscribirse con la Subsecretaria</w:t>
      </w:r>
      <w:r w:rsidR="00B910D6" w:rsidRPr="00737ABD">
        <w:t xml:space="preserve"> de Coordinación de Obra Pú</w:t>
      </w:r>
      <w:r w:rsidR="007E11AF" w:rsidRPr="00737ABD">
        <w:t xml:space="preserve">blicas </w:t>
      </w:r>
      <w:r w:rsidR="00B910D6" w:rsidRPr="00737ABD">
        <w:t xml:space="preserve">Federal de la Secretaria de Obras Públicas </w:t>
      </w:r>
      <w:r w:rsidR="007E11AF" w:rsidRPr="00737ABD">
        <w:t>del Ministerio de Planificación Federal, Inversión Pública y Servicios.</w:t>
      </w:r>
      <w:r w:rsidR="007F690E" w:rsidRPr="00737ABD">
        <w:t>;</w:t>
      </w:r>
      <w:r w:rsidR="00870CFD" w:rsidRPr="00737ABD">
        <w:t>y</w:t>
      </w:r>
    </w:p>
    <w:p w:rsidR="00737ABD" w:rsidRPr="00737ABD" w:rsidRDefault="00737ABD" w:rsidP="00737ABD">
      <w:pPr>
        <w:keepNext/>
        <w:spacing w:before="240" w:after="120"/>
        <w:rPr>
          <w:b/>
          <w:bCs/>
          <w:lang w:val="es-AR"/>
        </w:rPr>
      </w:pPr>
      <w:r w:rsidRPr="00737ABD">
        <w:rPr>
          <w:b/>
          <w:bCs/>
          <w:lang w:val="es-AR"/>
        </w:rPr>
        <w:t xml:space="preserve">CONSIDERANDO: </w:t>
      </w:r>
    </w:p>
    <w:p w:rsidR="002E2ECF" w:rsidRPr="00737ABD" w:rsidRDefault="00737ABD" w:rsidP="00737ABD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737ABD">
        <w:rPr>
          <w:bCs/>
          <w:lang w:val="es-AR"/>
        </w:rPr>
        <w:t>Que</w:t>
      </w:r>
      <w:r w:rsidR="007E11AF" w:rsidRPr="00737ABD">
        <w:rPr>
          <w:bCs/>
          <w:lang w:val="es-AR"/>
        </w:rPr>
        <w:t>mediante el convenio a suscribirse tiene por objeto la asistencia financiera para la realización de obras de pavimento urbano por un monto de hasta $ 5.300</w:t>
      </w:r>
      <w:r w:rsidR="00B910D6" w:rsidRPr="00737ABD">
        <w:rPr>
          <w:bCs/>
          <w:lang w:val="es-AR"/>
        </w:rPr>
        <w:t>.000, no reintegrables, siendo é</w:t>
      </w:r>
      <w:r w:rsidR="007E11AF" w:rsidRPr="00737ABD">
        <w:rPr>
          <w:bCs/>
          <w:lang w:val="es-AR"/>
        </w:rPr>
        <w:t>ste el precio tope de las obras a financiar;</w:t>
      </w:r>
    </w:p>
    <w:p w:rsidR="007E11AF" w:rsidRPr="00737ABD" w:rsidRDefault="007E11AF" w:rsidP="00737ABD">
      <w:pPr>
        <w:keepNext/>
        <w:spacing w:after="120"/>
        <w:rPr>
          <w:bCs/>
          <w:lang w:val="es-AR"/>
        </w:rPr>
      </w:pPr>
      <w:r w:rsidRPr="00737ABD">
        <w:rPr>
          <w:bCs/>
          <w:lang w:val="es-AR"/>
        </w:rPr>
        <w:t xml:space="preserve">Que el Municipio de Yerba Buena ha encarado un cambio profundo en la </w:t>
      </w:r>
      <w:r w:rsidR="005E5F9C" w:rsidRPr="00737ABD">
        <w:rPr>
          <w:bCs/>
          <w:lang w:val="es-AR"/>
        </w:rPr>
        <w:t>gestión</w:t>
      </w:r>
      <w:r w:rsidRPr="00737ABD">
        <w:rPr>
          <w:bCs/>
          <w:lang w:val="es-AR"/>
        </w:rPr>
        <w:t xml:space="preserve"> de infraestructura de la ciudad, cumpliendo con el principio del bien </w:t>
      </w:r>
      <w:r w:rsidR="005E5F9C" w:rsidRPr="00737ABD">
        <w:rPr>
          <w:bCs/>
          <w:lang w:val="es-AR"/>
        </w:rPr>
        <w:t>común</w:t>
      </w:r>
      <w:r w:rsidRPr="00737ABD">
        <w:rPr>
          <w:bCs/>
          <w:lang w:val="es-AR"/>
        </w:rPr>
        <w:t>, en beneficio de todos los ciudadanos de la misma;</w:t>
      </w:r>
    </w:p>
    <w:p w:rsidR="00A06998" w:rsidRPr="00737ABD" w:rsidRDefault="00B910D6" w:rsidP="00737ABD">
      <w:pPr>
        <w:keepNext/>
        <w:spacing w:after="120"/>
        <w:rPr>
          <w:bCs/>
          <w:lang w:val="es-AR"/>
        </w:rPr>
      </w:pPr>
      <w:r w:rsidRPr="00737ABD">
        <w:rPr>
          <w:bCs/>
          <w:lang w:val="es-AR"/>
        </w:rPr>
        <w:t>Que el A</w:t>
      </w:r>
      <w:r w:rsidR="007E11AF" w:rsidRPr="00737ABD">
        <w:rPr>
          <w:bCs/>
          <w:lang w:val="es-AR"/>
        </w:rPr>
        <w:t xml:space="preserve">rticulo </w:t>
      </w:r>
      <w:r w:rsidRPr="00737ABD">
        <w:rPr>
          <w:bCs/>
          <w:lang w:val="es-AR"/>
        </w:rPr>
        <w:t>N</w:t>
      </w:r>
      <w:r w:rsidR="00737ABD">
        <w:rPr>
          <w:bCs/>
          <w:lang w:val="es-AR"/>
        </w:rPr>
        <w:t xml:space="preserve">º </w:t>
      </w:r>
      <w:r w:rsidR="007E11AF" w:rsidRPr="00737ABD">
        <w:rPr>
          <w:bCs/>
          <w:lang w:val="es-AR"/>
        </w:rPr>
        <w:t xml:space="preserve">25 de la Ley </w:t>
      </w:r>
      <w:r w:rsidR="005E5F9C" w:rsidRPr="00737ABD">
        <w:rPr>
          <w:bCs/>
          <w:lang w:val="es-AR"/>
        </w:rPr>
        <w:t>N</w:t>
      </w:r>
      <w:r w:rsidR="00737ABD">
        <w:rPr>
          <w:bCs/>
          <w:lang w:val="es-AR"/>
        </w:rPr>
        <w:t xml:space="preserve">º </w:t>
      </w:r>
      <w:r w:rsidR="007E11AF" w:rsidRPr="00737ABD">
        <w:rPr>
          <w:bCs/>
          <w:lang w:val="es-AR"/>
        </w:rPr>
        <w:t>5529</w:t>
      </w:r>
      <w:r w:rsidR="00737ABD">
        <w:rPr>
          <w:bCs/>
          <w:lang w:val="es-AR"/>
        </w:rPr>
        <w:t xml:space="preserve">  (</w:t>
      </w:r>
      <w:r w:rsidR="007E11AF" w:rsidRPr="00737ABD">
        <w:rPr>
          <w:bCs/>
          <w:lang w:val="es-AR"/>
        </w:rPr>
        <w:t>Texto consolidado</w:t>
      </w:r>
      <w:r w:rsidR="00737ABD">
        <w:rPr>
          <w:bCs/>
          <w:lang w:val="es-AR"/>
        </w:rPr>
        <w:t xml:space="preserve">) ,  </w:t>
      </w:r>
      <w:r w:rsidR="007E11AF" w:rsidRPr="00737ABD">
        <w:rPr>
          <w:bCs/>
          <w:lang w:val="es-AR"/>
        </w:rPr>
        <w:t xml:space="preserve">en su inciso 22 atribuye al </w:t>
      </w:r>
      <w:r w:rsidR="005E5F9C" w:rsidRPr="00737ABD">
        <w:rPr>
          <w:bCs/>
          <w:lang w:val="es-AR"/>
        </w:rPr>
        <w:t>Concejo Deliberante la facultad de autorizar al Departamento Ejecutivo a celebrar convenios para la realización de Obras públicas y planes comunes de desarrollo;</w:t>
      </w:r>
    </w:p>
    <w:p w:rsidR="00A06998" w:rsidRPr="00737ABD" w:rsidRDefault="00737ABD" w:rsidP="00737ABD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737ABD">
        <w:rPr>
          <w:b/>
          <w:bCs/>
          <w:lang w:val="es-AR"/>
        </w:rPr>
        <w:t>EL CONCEJO DELIBERANTE SANCIONA CON FUERZA DE ORDENANZA</w:t>
      </w:r>
    </w:p>
    <w:p w:rsidR="000114A8" w:rsidRPr="00737ABD" w:rsidRDefault="005B4C0E" w:rsidP="00737ABD">
      <w:pPr>
        <w:keepNext/>
        <w:spacing w:after="120"/>
        <w:rPr>
          <w:lang w:val="es-AR"/>
        </w:rPr>
      </w:pPr>
      <w:r w:rsidRPr="00737ABD">
        <w:rPr>
          <w:bCs/>
          <w:u w:val="single"/>
          <w:lang w:val="es-AR"/>
        </w:rPr>
        <w:t>ARTICULO PRIMERO</w:t>
      </w:r>
      <w:r w:rsidR="003E4A72" w:rsidRPr="00737ABD">
        <w:rPr>
          <w:bCs/>
          <w:u w:val="single"/>
          <w:lang w:val="es-AR"/>
        </w:rPr>
        <w:t>:</w:t>
      </w:r>
      <w:r w:rsidR="003E4A72" w:rsidRPr="00737ABD">
        <w:rPr>
          <w:bCs/>
          <w:lang w:val="es-AR"/>
        </w:rPr>
        <w:t xml:space="preserve"> </w:t>
      </w:r>
      <w:r w:rsidR="005E5F9C" w:rsidRPr="00737ABD">
        <w:rPr>
          <w:lang w:val="es-AR"/>
        </w:rPr>
        <w:t>AUTORIZASEal Departamento Ejecutivo Municipal, a través de la figura del Sr. Intendente Municipal, en representación del mismo a suscribir el Convenio Único de la Colaboración y Transferencia con la Subsecretaria de Coordinación de Obras Públicas Federal de la Secretaria de Obras Públicas del Ministerio de Pla</w:t>
      </w:r>
      <w:r w:rsidR="00B910D6" w:rsidRPr="00737ABD">
        <w:rPr>
          <w:lang w:val="es-AR"/>
        </w:rPr>
        <w:t>nificación Federal, Inversión Pú</w:t>
      </w:r>
      <w:r w:rsidR="005E5F9C" w:rsidRPr="00737ABD">
        <w:rPr>
          <w:lang w:val="es-AR"/>
        </w:rPr>
        <w:t>blica y Servicios, que como Anexo, forma parte de la presente Ordenanza, debiendo informar oportunamente al Honorable Concejo Deliberante sobre las Obras a llevarse a cabo con los fondos otorgados.</w:t>
      </w:r>
    </w:p>
    <w:p w:rsidR="00A06998" w:rsidRPr="00737ABD" w:rsidRDefault="005B4C0E" w:rsidP="00737ABD">
      <w:pPr>
        <w:keepNext/>
        <w:spacing w:after="120"/>
        <w:rPr>
          <w:bCs/>
          <w:lang w:val="es-AR"/>
        </w:rPr>
      </w:pPr>
      <w:r w:rsidRPr="00737ABD">
        <w:rPr>
          <w:bCs/>
          <w:u w:val="single"/>
          <w:lang w:val="es-AR"/>
        </w:rPr>
        <w:t>ARTICULO SEGUNDO</w:t>
      </w:r>
      <w:r w:rsidR="003E4A72" w:rsidRPr="00737ABD">
        <w:rPr>
          <w:bCs/>
          <w:u w:val="single"/>
          <w:lang w:val="es-AR"/>
        </w:rPr>
        <w:t>:</w:t>
      </w:r>
      <w:r w:rsidR="003E4A72" w:rsidRPr="00737ABD">
        <w:rPr>
          <w:bCs/>
          <w:lang w:val="es-AR"/>
        </w:rPr>
        <w:t xml:space="preserve"> </w:t>
      </w:r>
      <w:r w:rsidR="00076C07" w:rsidRPr="00737ABD">
        <w:rPr>
          <w:bCs/>
          <w:lang w:val="es-AR"/>
        </w:rPr>
        <w:t>COMUNIQUESE</w:t>
      </w:r>
      <w:r w:rsidR="00990347" w:rsidRPr="00737ABD">
        <w:rPr>
          <w:bCs/>
          <w:lang w:val="es-AR"/>
        </w:rPr>
        <w:t>, REGISTRESE Y ARCHIVESE.</w:t>
      </w:r>
    </w:p>
    <w:p w:rsidR="00A06998" w:rsidRPr="00737ABD" w:rsidRDefault="00617E48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br w:type="page"/>
      </w:r>
      <w:bookmarkStart w:id="0" w:name="_GoBack"/>
      <w:bookmarkEnd w:id="0"/>
      <w:r w:rsidR="00AA463A" w:rsidRPr="00737ABD">
        <w:rPr>
          <w:lang w:val="es-AR"/>
        </w:rPr>
        <w:lastRenderedPageBreak/>
        <w:t>ANEXO</w:t>
      </w:r>
    </w:p>
    <w:p w:rsidR="00A06998" w:rsidRPr="00737ABD" w:rsidRDefault="00AF4BA9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>CONVENIO ÚNICO DE COLABORACIÓN Y TRA</w:t>
      </w:r>
      <w:r w:rsidR="00ED5B93" w:rsidRPr="00737ABD">
        <w:rPr>
          <w:lang w:val="es-AR"/>
        </w:rPr>
        <w:t>N</w:t>
      </w:r>
      <w:r w:rsidRPr="00737ABD">
        <w:rPr>
          <w:lang w:val="es-AR"/>
        </w:rPr>
        <w:t>SFERENCIA</w:t>
      </w:r>
    </w:p>
    <w:p w:rsidR="000114A8" w:rsidRPr="00737ABD" w:rsidRDefault="00AA463A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Entre la SUBSECRETARÍA DE </w:t>
      </w:r>
      <w:r w:rsidR="00AC2DF2" w:rsidRPr="00737ABD">
        <w:rPr>
          <w:lang w:val="es-AR"/>
        </w:rPr>
        <w:t>COORDINACIÓN DE OBRA PÚBLICA FED</w:t>
      </w:r>
      <w:r w:rsidRPr="00737ABD">
        <w:rPr>
          <w:lang w:val="es-AR"/>
        </w:rPr>
        <w:t>ERA</w:t>
      </w:r>
      <w:r w:rsidR="00AF4BA9" w:rsidRPr="00737ABD">
        <w:rPr>
          <w:lang w:val="es-AR"/>
        </w:rPr>
        <w:t>L</w:t>
      </w:r>
      <w:r w:rsidR="00737ABD">
        <w:rPr>
          <w:lang w:val="es-AR"/>
        </w:rPr>
        <w:t xml:space="preserve">  (</w:t>
      </w:r>
      <w:r w:rsidR="00AF4BA9" w:rsidRPr="00737ABD">
        <w:rPr>
          <w:lang w:val="es-AR"/>
        </w:rPr>
        <w:t>en adelante la “SUBSECRETARÍA”</w:t>
      </w:r>
      <w:r w:rsidR="00737ABD">
        <w:rPr>
          <w:lang w:val="es-AR"/>
        </w:rPr>
        <w:t xml:space="preserve">)  </w:t>
      </w:r>
      <w:r w:rsidR="0094136E" w:rsidRPr="00737ABD">
        <w:rPr>
          <w:lang w:val="es-AR"/>
        </w:rPr>
        <w:t>d</w:t>
      </w:r>
      <w:r w:rsidR="00084CEB" w:rsidRPr="00737ABD">
        <w:rPr>
          <w:lang w:val="es-AR"/>
        </w:rPr>
        <w:t>ependiente</w:t>
      </w:r>
      <w:r w:rsidRPr="00737ABD">
        <w:rPr>
          <w:lang w:val="es-AR"/>
        </w:rPr>
        <w:t xml:space="preserve"> de la SECRETARIA DE OBRAS PÚBLICAS del MINISTERIO DE PLANIFICACION FEDERAL, INVERSIÓN PÚBLICA Y SERVICIOS, con domicilio en calle Hipólito Yrigoyen </w:t>
      </w:r>
      <w:r w:rsidR="00192150" w:rsidRPr="00737ABD">
        <w:rPr>
          <w:lang w:val="es-AR"/>
        </w:rPr>
        <w:t>N</w:t>
      </w:r>
      <w:r w:rsidR="00737ABD">
        <w:rPr>
          <w:lang w:val="es-AR"/>
        </w:rPr>
        <w:t xml:space="preserve">º </w:t>
      </w:r>
      <w:r w:rsidRPr="00737ABD">
        <w:rPr>
          <w:lang w:val="es-AR"/>
        </w:rPr>
        <w:t>250, piso 11, de la CIUDAD AUTONOMA DE BUENOS AIRES, representada en este acto por su titular Arquitecto Carlos Santiago KIRCHNER, y la Municipalidad de YERBA BUENA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en adelante la “MUNICIPALIDAD”</w:t>
      </w:r>
      <w:r w:rsidR="00737ABD">
        <w:rPr>
          <w:lang w:val="es-AR"/>
        </w:rPr>
        <w:t xml:space="preserve">)  </w:t>
      </w:r>
      <w:r w:rsidRPr="00737ABD">
        <w:rPr>
          <w:lang w:val="es-AR"/>
        </w:rPr>
        <w:t xml:space="preserve">de la Provincia de TUCUMAN, representada en este acto por el Señor Intendente Profesor Daniel Guillermo TOLEDO con domicilio en la Avenida Aconquija </w:t>
      </w:r>
      <w:r w:rsidR="00192150" w:rsidRPr="00737ABD">
        <w:rPr>
          <w:lang w:val="es-AR"/>
        </w:rPr>
        <w:t>N</w:t>
      </w:r>
      <w:r w:rsidR="00737ABD">
        <w:rPr>
          <w:lang w:val="es-AR"/>
        </w:rPr>
        <w:t xml:space="preserve">º </w:t>
      </w:r>
      <w:r w:rsidRPr="00737ABD">
        <w:rPr>
          <w:lang w:val="es-AR"/>
        </w:rPr>
        <w:t xml:space="preserve">1921 de la Ciudad de YERBA BUENA, de la Provincia antes citada, acuerdan celebrar el presente convenio único de colaboración y transferencia, sujeto a las siguientes </w:t>
      </w:r>
      <w:r w:rsidR="00192150" w:rsidRPr="00737ABD">
        <w:rPr>
          <w:lang w:val="es-AR"/>
        </w:rPr>
        <w:t>cláusulas</w:t>
      </w:r>
      <w:r w:rsidRPr="00737ABD">
        <w:rPr>
          <w:lang w:val="es-AR"/>
        </w:rPr>
        <w:t>:</w:t>
      </w:r>
    </w:p>
    <w:p w:rsidR="000114A8" w:rsidRPr="00737ABD" w:rsidRDefault="00DD62E5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>CLÁUSULA PRIMERA: El presente convenio único de colaboración y transferencia tiene por objeto la asistencia financiera por parte de la “SUBSECRETARIA” a la “MUNICIPALIDAD”, para la realización de la obra denominada “PAVIMENTO URBANO EN ETAPAS”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en adelante la “OBRA”</w:t>
      </w:r>
      <w:r w:rsidR="00737ABD">
        <w:rPr>
          <w:lang w:val="es-AR"/>
        </w:rPr>
        <w:t xml:space="preserve">) ,  </w:t>
      </w:r>
      <w:r w:rsidRPr="00737ABD">
        <w:rPr>
          <w:lang w:val="es-AR"/>
        </w:rPr>
        <w:t xml:space="preserve">cuya documentación </w:t>
      </w:r>
      <w:r w:rsidR="00192150" w:rsidRPr="00737ABD">
        <w:rPr>
          <w:lang w:val="es-AR"/>
        </w:rPr>
        <w:t>técnica</w:t>
      </w:r>
      <w:r w:rsidRPr="00737ABD">
        <w:rPr>
          <w:lang w:val="es-AR"/>
        </w:rPr>
        <w:t xml:space="preserve">, </w:t>
      </w:r>
      <w:r w:rsidR="00192150" w:rsidRPr="00737ABD">
        <w:rPr>
          <w:lang w:val="es-AR"/>
        </w:rPr>
        <w:t>cómputos</w:t>
      </w:r>
      <w:r w:rsidRPr="00737ABD">
        <w:rPr>
          <w:lang w:val="es-AR"/>
        </w:rPr>
        <w:t xml:space="preserve"> y presupuestos obran en el Expediente </w:t>
      </w:r>
      <w:r w:rsidR="00192150" w:rsidRPr="00737ABD">
        <w:rPr>
          <w:lang w:val="es-AR"/>
        </w:rPr>
        <w:t>N</w:t>
      </w:r>
      <w:r w:rsidR="00737ABD">
        <w:rPr>
          <w:lang w:val="es-AR"/>
        </w:rPr>
        <w:t xml:space="preserve">º </w:t>
      </w:r>
      <w:r w:rsidRPr="00737ABD">
        <w:rPr>
          <w:lang w:val="es-AR"/>
        </w:rPr>
        <w:t>S01:0119355/2011 del Registro del MINISTERIO DE PLANIFICACION FEDERAL, INVERSION PUBLICA Y SERVICIOS.</w:t>
      </w:r>
    </w:p>
    <w:p w:rsidR="000114A8" w:rsidRPr="00737ABD" w:rsidRDefault="00DD62E5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>CLAUSULA SEGUNDA: El plazo estipulado para la realización de la “OBRA”, es de SEIS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6</w:t>
      </w:r>
      <w:r w:rsidR="00737ABD">
        <w:rPr>
          <w:lang w:val="es-AR"/>
        </w:rPr>
        <w:t xml:space="preserve">)  </w:t>
      </w:r>
      <w:r w:rsidRPr="00737ABD">
        <w:rPr>
          <w:lang w:val="es-AR"/>
        </w:rPr>
        <w:t>meses a partir de la fecha del acta de inicio de la misma.</w:t>
      </w:r>
    </w:p>
    <w:p w:rsidR="000114A8" w:rsidRPr="00737ABD" w:rsidRDefault="00DD62E5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CLAUSULA TERCERA: La “SUBSECRETARIA”, ad </w:t>
      </w:r>
      <w:r w:rsidR="00192150" w:rsidRPr="00737ABD">
        <w:rPr>
          <w:lang w:val="es-AR"/>
        </w:rPr>
        <w:t>referéndum</w:t>
      </w:r>
      <w:r w:rsidRPr="00737ABD">
        <w:rPr>
          <w:lang w:val="es-AR"/>
        </w:rPr>
        <w:t xml:space="preserve"> del Señor SECRETARIO DE OBRAS PUBLICAS del MINISTERIO DE PLANIFICACION FEDERAL, INVERSION PUBLICA Y SERVICIOS y sujeta a la disponibilidad presupuestaria, se compromete a financiar la ejecución de la “OBRA”, por un monto de hasta PESOS CINCO MILLONES TRESCIENTOS MIL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$5.300.000.-</w:t>
      </w:r>
      <w:r w:rsidR="00737ABD">
        <w:rPr>
          <w:lang w:val="es-AR"/>
        </w:rPr>
        <w:t xml:space="preserve">) ,  </w:t>
      </w:r>
      <w:r w:rsidR="00ED5B93" w:rsidRPr="00737ABD">
        <w:rPr>
          <w:lang w:val="es-AR"/>
        </w:rPr>
        <w:t>teniendo el mismo, carácter de precio tope, el que será desembolsado de conformidad con las pautas fijadas en el presente convenio</w:t>
      </w:r>
      <w:r w:rsidRPr="00737ABD">
        <w:rPr>
          <w:lang w:val="es-AR"/>
        </w:rPr>
        <w:t xml:space="preserve">. </w:t>
      </w:r>
      <w:r w:rsidR="00192150" w:rsidRPr="00737ABD">
        <w:rPr>
          <w:lang w:val="es-AR"/>
        </w:rPr>
        <w:t>Entiéndase</w:t>
      </w:r>
      <w:r w:rsidRPr="00737ABD">
        <w:rPr>
          <w:lang w:val="es-AR"/>
        </w:rPr>
        <w:t xml:space="preserve"> por precio tope, </w:t>
      </w:r>
      <w:r w:rsidR="0081284F" w:rsidRPr="00737ABD">
        <w:rPr>
          <w:lang w:val="es-AR"/>
        </w:rPr>
        <w:t xml:space="preserve">el precio </w:t>
      </w:r>
      <w:r w:rsidR="00192150" w:rsidRPr="00737ABD">
        <w:rPr>
          <w:lang w:val="es-AR"/>
        </w:rPr>
        <w:t>máximo</w:t>
      </w:r>
      <w:r w:rsidR="0081284F" w:rsidRPr="00737ABD">
        <w:rPr>
          <w:lang w:val="es-AR"/>
        </w:rPr>
        <w:t xml:space="preserve"> de obra a financiar por las partes.</w:t>
      </w:r>
    </w:p>
    <w:p w:rsidR="000114A8" w:rsidRPr="00737ABD" w:rsidRDefault="0081284F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CLAUSULA CUARTA: En </w:t>
      </w:r>
      <w:r w:rsidR="00192150" w:rsidRPr="00737ABD">
        <w:rPr>
          <w:lang w:val="es-AR"/>
        </w:rPr>
        <w:t>función</w:t>
      </w:r>
      <w:r w:rsidRPr="00737ABD">
        <w:rPr>
          <w:lang w:val="es-AR"/>
        </w:rPr>
        <w:t xml:space="preserve"> de los recursos existentes la SUBSECRETARIA</w:t>
      </w:r>
      <w:r w:rsidR="00ED5B93" w:rsidRPr="00737ABD">
        <w:rPr>
          <w:lang w:val="es-AR"/>
        </w:rPr>
        <w:t xml:space="preserve"> efectuará</w:t>
      </w:r>
      <w:r w:rsidRPr="00737ABD">
        <w:rPr>
          <w:lang w:val="es-AR"/>
        </w:rPr>
        <w:t xml:space="preserve"> un anticipo financiero, con cargo a rendir cuenta de su </w:t>
      </w:r>
      <w:r w:rsidR="00192150" w:rsidRPr="00737ABD">
        <w:rPr>
          <w:lang w:val="es-AR"/>
        </w:rPr>
        <w:t>inversión</w:t>
      </w:r>
      <w:r w:rsidRPr="00737ABD">
        <w:rPr>
          <w:lang w:val="es-AR"/>
        </w:rPr>
        <w:t>, de un VEINTE POR CIENTO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20%</w:t>
      </w:r>
      <w:r w:rsidR="00737ABD">
        <w:rPr>
          <w:lang w:val="es-AR"/>
        </w:rPr>
        <w:t xml:space="preserve">)  </w:t>
      </w:r>
      <w:r w:rsidRPr="00737ABD">
        <w:rPr>
          <w:lang w:val="es-AR"/>
        </w:rPr>
        <w:t>del monto pre</w:t>
      </w:r>
      <w:r w:rsidR="005B4C0E" w:rsidRPr="00737ABD">
        <w:rPr>
          <w:lang w:val="es-AR"/>
        </w:rPr>
        <w:t>VISTO</w:t>
      </w:r>
      <w:r w:rsidRPr="00737ABD">
        <w:rPr>
          <w:lang w:val="es-AR"/>
        </w:rPr>
        <w:t xml:space="preserve">en la </w:t>
      </w:r>
      <w:r w:rsidR="00ED5B93" w:rsidRPr="00737ABD">
        <w:rPr>
          <w:lang w:val="es-AR"/>
        </w:rPr>
        <w:t>C</w:t>
      </w:r>
      <w:r w:rsidR="00192150" w:rsidRPr="00737ABD">
        <w:rPr>
          <w:lang w:val="es-AR"/>
        </w:rPr>
        <w:t>láusula</w:t>
      </w:r>
      <w:r w:rsidR="00ED5B93" w:rsidRPr="00737ABD">
        <w:rPr>
          <w:lang w:val="es-AR"/>
        </w:rPr>
        <w:t xml:space="preserve"> T</w:t>
      </w:r>
      <w:r w:rsidRPr="00737ABD">
        <w:rPr>
          <w:lang w:val="es-AR"/>
        </w:rPr>
        <w:t>erce</w:t>
      </w:r>
      <w:r w:rsidR="00ED5B93" w:rsidRPr="00737ABD">
        <w:rPr>
          <w:lang w:val="es-AR"/>
        </w:rPr>
        <w:t>ra. Los desembolsos se efectuará</w:t>
      </w:r>
      <w:r w:rsidRPr="00737ABD">
        <w:rPr>
          <w:lang w:val="es-AR"/>
        </w:rPr>
        <w:t xml:space="preserve">n en etapas contra la </w:t>
      </w:r>
      <w:r w:rsidR="00ED5B93" w:rsidRPr="00737ABD">
        <w:rPr>
          <w:lang w:val="es-AR"/>
        </w:rPr>
        <w:t>presentación</w:t>
      </w:r>
      <w:r w:rsidRPr="00737ABD">
        <w:rPr>
          <w:lang w:val="es-AR"/>
        </w:rPr>
        <w:t xml:space="preserve"> por parte de la “MUNICIPALIDAD”, en el transcurso de los primeros CINCO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5</w:t>
      </w:r>
      <w:r w:rsidR="00737ABD">
        <w:rPr>
          <w:lang w:val="es-AR"/>
        </w:rPr>
        <w:t xml:space="preserve">)  </w:t>
      </w:r>
      <w:r w:rsidR="00192150" w:rsidRPr="00737ABD">
        <w:rPr>
          <w:lang w:val="es-AR"/>
        </w:rPr>
        <w:t>díashábiles</w:t>
      </w:r>
      <w:r w:rsidRPr="00737ABD">
        <w:rPr>
          <w:lang w:val="es-AR"/>
        </w:rPr>
        <w:t xml:space="preserve"> de cada mes, del certificado de obra que acredite la efectiva ejecución y </w:t>
      </w:r>
      <w:r w:rsidR="00192150" w:rsidRPr="00737ABD">
        <w:rPr>
          <w:lang w:val="es-AR"/>
        </w:rPr>
        <w:t>medición</w:t>
      </w:r>
      <w:r w:rsidRPr="00737ABD">
        <w:rPr>
          <w:lang w:val="es-AR"/>
        </w:rPr>
        <w:t xml:space="preserve"> de la “OBRA”. Dicho certificado </w:t>
      </w:r>
      <w:r w:rsidR="00192150" w:rsidRPr="00737ABD">
        <w:rPr>
          <w:lang w:val="es-AR"/>
        </w:rPr>
        <w:t>deberá</w:t>
      </w:r>
      <w:r w:rsidRPr="00737ABD">
        <w:rPr>
          <w:lang w:val="es-AR"/>
        </w:rPr>
        <w:t xml:space="preserve"> contar con la debida aprobación por parte de la </w:t>
      </w:r>
      <w:r w:rsidR="00192150" w:rsidRPr="00737ABD">
        <w:rPr>
          <w:lang w:val="es-AR"/>
        </w:rPr>
        <w:t>inspección</w:t>
      </w:r>
      <w:r w:rsidRPr="00737ABD">
        <w:rPr>
          <w:lang w:val="es-AR"/>
        </w:rPr>
        <w:t xml:space="preserve"> de obra a cargo de la “MUNICIPALIDAD”. El certificado </w:t>
      </w:r>
      <w:r w:rsidR="00192150" w:rsidRPr="00737ABD">
        <w:rPr>
          <w:lang w:val="es-AR"/>
        </w:rPr>
        <w:t>deberá</w:t>
      </w:r>
      <w:r w:rsidRPr="00737ABD">
        <w:rPr>
          <w:lang w:val="es-AR"/>
        </w:rPr>
        <w:t xml:space="preserve"> ser presentado, aún en casode que la “OBRA” no hubiere registrado avance. Asimismo cada certificado </w:t>
      </w:r>
      <w:r w:rsidR="00192150" w:rsidRPr="00737ABD">
        <w:rPr>
          <w:lang w:val="es-AR"/>
        </w:rPr>
        <w:t>deberá</w:t>
      </w:r>
      <w:r w:rsidRPr="00737ABD">
        <w:rPr>
          <w:lang w:val="es-AR"/>
        </w:rPr>
        <w:t xml:space="preserve"> estar a</w:t>
      </w:r>
      <w:r w:rsidR="003A4B19" w:rsidRPr="00737ABD">
        <w:rPr>
          <w:lang w:val="es-AR"/>
        </w:rPr>
        <w:t xml:space="preserve">compañando de la correspondiente </w:t>
      </w:r>
      <w:r w:rsidR="00192150" w:rsidRPr="00737ABD">
        <w:rPr>
          <w:lang w:val="es-AR"/>
        </w:rPr>
        <w:t>rendición</w:t>
      </w:r>
      <w:r w:rsidR="003A4B19" w:rsidRPr="00737ABD">
        <w:rPr>
          <w:lang w:val="es-AR"/>
        </w:rPr>
        <w:t xml:space="preserve"> de cuentas del monto transferido con el certificado anterior. En el caso de la </w:t>
      </w:r>
      <w:r w:rsidR="00192150" w:rsidRPr="00737ABD">
        <w:rPr>
          <w:lang w:val="es-AR"/>
        </w:rPr>
        <w:t>presentación</w:t>
      </w:r>
      <w:r w:rsidR="00ED5B93" w:rsidRPr="00737ABD">
        <w:rPr>
          <w:lang w:val="es-AR"/>
        </w:rPr>
        <w:t xml:space="preserve"> del ú</w:t>
      </w:r>
      <w:r w:rsidR="003A4B19" w:rsidRPr="00737ABD">
        <w:rPr>
          <w:lang w:val="es-AR"/>
        </w:rPr>
        <w:t xml:space="preserve">ltimo certificado, la </w:t>
      </w:r>
      <w:r w:rsidR="00192150" w:rsidRPr="00737ABD">
        <w:rPr>
          <w:lang w:val="es-AR"/>
        </w:rPr>
        <w:t>rendición</w:t>
      </w:r>
      <w:r w:rsidR="003A4B19" w:rsidRPr="00737ABD">
        <w:rPr>
          <w:lang w:val="es-AR"/>
        </w:rPr>
        <w:t xml:space="preserve"> del mismo </w:t>
      </w:r>
      <w:r w:rsidR="00192150" w:rsidRPr="00737ABD">
        <w:rPr>
          <w:lang w:val="es-AR"/>
        </w:rPr>
        <w:t>deberá</w:t>
      </w:r>
      <w:r w:rsidR="003A4B19" w:rsidRPr="00737ABD">
        <w:rPr>
          <w:lang w:val="es-AR"/>
        </w:rPr>
        <w:t xml:space="preserve"> realizarse dentro de los TREINTA</w:t>
      </w:r>
      <w:r w:rsidR="00737ABD">
        <w:rPr>
          <w:lang w:val="es-AR"/>
        </w:rPr>
        <w:t xml:space="preserve">  (</w:t>
      </w:r>
      <w:r w:rsidR="003A4B19" w:rsidRPr="00737ABD">
        <w:rPr>
          <w:lang w:val="es-AR"/>
        </w:rPr>
        <w:t>30</w:t>
      </w:r>
      <w:r w:rsidR="00737ABD">
        <w:rPr>
          <w:lang w:val="es-AR"/>
        </w:rPr>
        <w:t xml:space="preserve">)  </w:t>
      </w:r>
      <w:r w:rsidR="00192150" w:rsidRPr="00737ABD">
        <w:rPr>
          <w:lang w:val="es-AR"/>
        </w:rPr>
        <w:t>días</w:t>
      </w:r>
      <w:r w:rsidR="003A4B19" w:rsidRPr="00737ABD">
        <w:rPr>
          <w:lang w:val="es-AR"/>
        </w:rPr>
        <w:t xml:space="preserve"> posteriores a la transferencia del monto; trascurrido dicho </w:t>
      </w:r>
      <w:r w:rsidR="00ED5B93" w:rsidRPr="00737ABD">
        <w:rPr>
          <w:lang w:val="es-AR"/>
        </w:rPr>
        <w:t>plazo, la misma se considerará</w:t>
      </w:r>
      <w:r w:rsidR="003A4B19" w:rsidRPr="00737ABD">
        <w:rPr>
          <w:lang w:val="es-AR"/>
        </w:rPr>
        <w:t xml:space="preserve"> incumplida.</w:t>
      </w:r>
    </w:p>
    <w:p w:rsidR="000114A8" w:rsidRPr="00737ABD" w:rsidRDefault="003A4B19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CLAUSULA QUINTA: La </w:t>
      </w:r>
      <w:r w:rsidR="00192150" w:rsidRPr="00737ABD">
        <w:rPr>
          <w:lang w:val="es-AR"/>
        </w:rPr>
        <w:t>rendición</w:t>
      </w:r>
      <w:r w:rsidRPr="00737ABD">
        <w:rPr>
          <w:lang w:val="es-AR"/>
        </w:rPr>
        <w:t xml:space="preserve"> de cuenta referida en la </w:t>
      </w:r>
      <w:r w:rsidR="00192150" w:rsidRPr="00737ABD">
        <w:rPr>
          <w:lang w:val="es-AR"/>
        </w:rPr>
        <w:t>cláusula</w:t>
      </w:r>
      <w:r w:rsidRPr="00737ABD">
        <w:rPr>
          <w:lang w:val="es-AR"/>
        </w:rPr>
        <w:t xml:space="preserve"> anterior, </w:t>
      </w:r>
      <w:r w:rsidR="00192150" w:rsidRPr="00737ABD">
        <w:rPr>
          <w:lang w:val="es-AR"/>
        </w:rPr>
        <w:t>deberá</w:t>
      </w:r>
      <w:r w:rsidRPr="00737ABD">
        <w:rPr>
          <w:lang w:val="es-AR"/>
        </w:rPr>
        <w:t xml:space="preserve"> reunir la documentación especificada en el Articulo Tercero, incisos j, k y I, del Reglamento General para la </w:t>
      </w:r>
      <w:r w:rsidR="00192150" w:rsidRPr="00737ABD">
        <w:rPr>
          <w:lang w:val="es-AR"/>
        </w:rPr>
        <w:t>Rendición</w:t>
      </w:r>
      <w:r w:rsidRPr="00737ABD">
        <w:rPr>
          <w:lang w:val="es-AR"/>
        </w:rPr>
        <w:t xml:space="preserve"> de Cuentas de Fondos Presupuestarios </w:t>
      </w:r>
      <w:r w:rsidRPr="00737ABD">
        <w:rPr>
          <w:lang w:val="es-AR"/>
        </w:rPr>
        <w:lastRenderedPageBreak/>
        <w:t xml:space="preserve">Transferido a Provincias, Municipios y/u otros Entes, aprobado por </w:t>
      </w:r>
      <w:r w:rsidR="00192150" w:rsidRPr="00737ABD">
        <w:rPr>
          <w:lang w:val="es-AR"/>
        </w:rPr>
        <w:t>ResoluciónN</w:t>
      </w:r>
      <w:r w:rsidR="00737ABD">
        <w:rPr>
          <w:lang w:val="es-AR"/>
        </w:rPr>
        <w:t xml:space="preserve">º </w:t>
      </w:r>
      <w:r w:rsidRPr="00737ABD">
        <w:rPr>
          <w:lang w:val="es-AR"/>
        </w:rPr>
        <w:t xml:space="preserve">267, de fecha 11 de abril de 2008, del Registro del MINISTERIO DE PLANIFICACION FEDERAL, INVERSION PUBLICA Y SERVICIOS, el cual se incorpora como ANEXO al presente convenio </w:t>
      </w:r>
      <w:r w:rsidR="00192150" w:rsidRPr="00737ABD">
        <w:rPr>
          <w:lang w:val="es-AR"/>
        </w:rPr>
        <w:t>único</w:t>
      </w:r>
      <w:r w:rsidRPr="00737ABD">
        <w:rPr>
          <w:lang w:val="es-AR"/>
        </w:rPr>
        <w:t xml:space="preserve"> de colaboración y transferencia.</w:t>
      </w:r>
    </w:p>
    <w:p w:rsidR="000114A8" w:rsidRPr="00737ABD" w:rsidRDefault="003A4B19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>CLAUSULA SEXTA: Se deja constancia</w:t>
      </w:r>
      <w:r w:rsidR="00DE4422" w:rsidRPr="00737ABD">
        <w:rPr>
          <w:lang w:val="es-AR"/>
        </w:rPr>
        <w:t xml:space="preserve"> que, en caso de no darse cumplimiento en tiempo y forma al proceso de </w:t>
      </w:r>
      <w:r w:rsidR="00192150" w:rsidRPr="00737ABD">
        <w:rPr>
          <w:lang w:val="es-AR"/>
        </w:rPr>
        <w:t>rendición</w:t>
      </w:r>
      <w:r w:rsidR="00DE4422" w:rsidRPr="00737ABD">
        <w:rPr>
          <w:lang w:val="es-AR"/>
        </w:rPr>
        <w:t xml:space="preserve"> de cuentas asumido en las </w:t>
      </w:r>
      <w:r w:rsidR="00192150" w:rsidRPr="00737ABD">
        <w:rPr>
          <w:lang w:val="es-AR"/>
        </w:rPr>
        <w:t>cláusulas</w:t>
      </w:r>
      <w:r w:rsidR="00DE4422" w:rsidRPr="00737ABD">
        <w:rPr>
          <w:lang w:val="es-AR"/>
        </w:rPr>
        <w:t xml:space="preserve"> anteriores, los montos transferidos y no rendidos </w:t>
      </w:r>
      <w:r w:rsidR="00192150" w:rsidRPr="00737ABD">
        <w:rPr>
          <w:lang w:val="es-AR"/>
        </w:rPr>
        <w:t>deberán</w:t>
      </w:r>
      <w:r w:rsidR="00DE4422" w:rsidRPr="00737ABD">
        <w:rPr>
          <w:lang w:val="es-AR"/>
        </w:rPr>
        <w:t xml:space="preserve"> ser reintegrados al ESTADO NACIONAL.</w:t>
      </w:r>
    </w:p>
    <w:p w:rsidR="000114A8" w:rsidRPr="00737ABD" w:rsidRDefault="00DE4422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>CLAUSULA SEPTIMA: La “MUNICIPALIDAD” informa su CUIT N</w:t>
      </w:r>
      <w:r w:rsidR="00737ABD">
        <w:rPr>
          <w:lang w:val="es-AR"/>
        </w:rPr>
        <w:t xml:space="preserve">º </w:t>
      </w:r>
      <w:r w:rsidRPr="00737ABD">
        <w:rPr>
          <w:lang w:val="es-AR"/>
        </w:rPr>
        <w:t xml:space="preserve">30-67993569-7 y que la cuenta habilitada para depositar los fondos </w:t>
      </w:r>
      <w:r w:rsidR="00192150" w:rsidRPr="00737ABD">
        <w:rPr>
          <w:lang w:val="es-AR"/>
        </w:rPr>
        <w:t>será</w:t>
      </w:r>
      <w:r w:rsidRPr="00737ABD">
        <w:rPr>
          <w:lang w:val="es-AR"/>
        </w:rPr>
        <w:t xml:space="preserve"> la </w:t>
      </w:r>
      <w:r w:rsidR="00192150" w:rsidRPr="00737ABD">
        <w:rPr>
          <w:lang w:val="es-AR"/>
        </w:rPr>
        <w:t>N</w:t>
      </w:r>
      <w:r w:rsidR="00737ABD">
        <w:rPr>
          <w:lang w:val="es-AR"/>
        </w:rPr>
        <w:t xml:space="preserve">º </w:t>
      </w:r>
      <w:r w:rsidRPr="00737ABD">
        <w:rPr>
          <w:lang w:val="es-AR"/>
        </w:rPr>
        <w:t xml:space="preserve">48100622/35 del BANCO DE LA NACION ARGENTINA Sucursal 3265, a </w:t>
      </w:r>
      <w:r w:rsidR="00192150" w:rsidRPr="00737ABD">
        <w:rPr>
          <w:lang w:val="es-AR"/>
        </w:rPr>
        <w:t>través</w:t>
      </w:r>
      <w:r w:rsidRPr="00737ABD">
        <w:rPr>
          <w:lang w:val="es-AR"/>
        </w:rPr>
        <w:t xml:space="preserve"> de la </w:t>
      </w:r>
      <w:r w:rsidR="00192150" w:rsidRPr="00737ABD">
        <w:rPr>
          <w:lang w:val="es-AR"/>
        </w:rPr>
        <w:t>metodología</w:t>
      </w:r>
      <w:r w:rsidRPr="00737ABD">
        <w:rPr>
          <w:lang w:val="es-AR"/>
        </w:rPr>
        <w:t xml:space="preserve"> enunciada en la </w:t>
      </w:r>
      <w:r w:rsidR="00747236" w:rsidRPr="00737ABD">
        <w:rPr>
          <w:lang w:val="es-AR"/>
        </w:rPr>
        <w:t>C</w:t>
      </w:r>
      <w:r w:rsidR="00192150" w:rsidRPr="00737ABD">
        <w:rPr>
          <w:lang w:val="es-AR"/>
        </w:rPr>
        <w:t>láusula</w:t>
      </w:r>
      <w:r w:rsidR="00747236" w:rsidRPr="00737ABD">
        <w:rPr>
          <w:lang w:val="es-AR"/>
        </w:rPr>
        <w:t xml:space="preserve"> C</w:t>
      </w:r>
      <w:r w:rsidRPr="00737ABD">
        <w:rPr>
          <w:lang w:val="es-AR"/>
        </w:rPr>
        <w:t>uarta.</w:t>
      </w:r>
      <w:r w:rsidR="005359D5" w:rsidRPr="00737ABD">
        <w:rPr>
          <w:lang w:val="es-AR"/>
        </w:rPr>
        <w:t xml:space="preserve"> La referida cuenta bancaria deberá cumplir con los requisitosestablecidos en el Articulo Tercero, inciso b, del Reglamento mencionado en la </w:t>
      </w:r>
      <w:r w:rsidR="00747236" w:rsidRPr="00737ABD">
        <w:rPr>
          <w:lang w:val="es-AR"/>
        </w:rPr>
        <w:t>C</w:t>
      </w:r>
      <w:r w:rsidR="00192150" w:rsidRPr="00737ABD">
        <w:rPr>
          <w:lang w:val="es-AR"/>
        </w:rPr>
        <w:t>láusula</w:t>
      </w:r>
      <w:r w:rsidR="00747236" w:rsidRPr="00737ABD">
        <w:rPr>
          <w:lang w:val="es-AR"/>
        </w:rPr>
        <w:t xml:space="preserve"> Q</w:t>
      </w:r>
      <w:r w:rsidR="005359D5" w:rsidRPr="00737ABD">
        <w:rPr>
          <w:lang w:val="es-AR"/>
        </w:rPr>
        <w:t xml:space="preserve">uinta del presente convenio </w:t>
      </w:r>
      <w:r w:rsidR="00402055" w:rsidRPr="00737ABD">
        <w:rPr>
          <w:lang w:val="es-AR"/>
        </w:rPr>
        <w:t>único</w:t>
      </w:r>
      <w:r w:rsidR="00747236" w:rsidRPr="00737ABD">
        <w:rPr>
          <w:lang w:val="es-AR"/>
        </w:rPr>
        <w:t xml:space="preserve"> de </w:t>
      </w:r>
      <w:r w:rsidR="005359D5" w:rsidRPr="00737ABD">
        <w:rPr>
          <w:lang w:val="es-AR"/>
        </w:rPr>
        <w:t>colaboración y transferencia.</w:t>
      </w:r>
    </w:p>
    <w:p w:rsidR="000114A8" w:rsidRPr="00737ABD" w:rsidRDefault="005359D5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CLAUSULA OCTAVA: La “MUNICIPALIDAD” </w:t>
      </w:r>
      <w:r w:rsidR="00192150" w:rsidRPr="00737ABD">
        <w:rPr>
          <w:lang w:val="es-AR"/>
        </w:rPr>
        <w:t>tendrá</w:t>
      </w:r>
      <w:r w:rsidRPr="00737ABD">
        <w:rPr>
          <w:lang w:val="es-AR"/>
        </w:rPr>
        <w:t xml:space="preserve"> a su cargo la totalidad de las tareas inherentes a la </w:t>
      </w:r>
      <w:r w:rsidR="00192150" w:rsidRPr="00737ABD">
        <w:rPr>
          <w:lang w:val="es-AR"/>
        </w:rPr>
        <w:t>contratación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si correspondiere</w:t>
      </w:r>
      <w:r w:rsidR="00737ABD">
        <w:rPr>
          <w:lang w:val="es-AR"/>
        </w:rPr>
        <w:t xml:space="preserve">) ,  </w:t>
      </w:r>
      <w:r w:rsidRPr="00737ABD">
        <w:rPr>
          <w:lang w:val="es-AR"/>
        </w:rPr>
        <w:t xml:space="preserve">administración y ejecución de la “OBRA”, asumiendo la responsabilidad exclusiva de todos los efectos que de ellas resulten. Asimismo la “MUNICIPALIDAD” se </w:t>
      </w:r>
      <w:r w:rsidR="00402055" w:rsidRPr="00737ABD">
        <w:rPr>
          <w:lang w:val="es-AR"/>
        </w:rPr>
        <w:t>hará</w:t>
      </w:r>
      <w:r w:rsidRPr="00737ABD">
        <w:rPr>
          <w:lang w:val="es-AR"/>
        </w:rPr>
        <w:t xml:space="preserve"> responsable del mantenimiento y conservación de la “OBRA”.</w:t>
      </w:r>
      <w:r w:rsidR="000114A8" w:rsidRPr="00737ABD">
        <w:rPr>
          <w:lang w:val="es-AR"/>
        </w:rPr>
        <w:t>-</w:t>
      </w:r>
      <w:r w:rsidRPr="00737ABD">
        <w:rPr>
          <w:lang w:val="es-AR"/>
        </w:rPr>
        <w:t xml:space="preserve">CLAUSULA NOVENA: La “SUBSECRETARIA” </w:t>
      </w:r>
      <w:r w:rsidR="00402055" w:rsidRPr="00737ABD">
        <w:rPr>
          <w:lang w:val="es-AR"/>
        </w:rPr>
        <w:t>podrá</w:t>
      </w:r>
      <w:r w:rsidRPr="00737ABD">
        <w:rPr>
          <w:lang w:val="es-AR"/>
        </w:rPr>
        <w:t xml:space="preserve"> realizar las auditorias </w:t>
      </w:r>
      <w:r w:rsidR="00402055" w:rsidRPr="00737ABD">
        <w:rPr>
          <w:lang w:val="es-AR"/>
        </w:rPr>
        <w:t>técnicas</w:t>
      </w:r>
      <w:r w:rsidRPr="00737ABD">
        <w:rPr>
          <w:lang w:val="es-AR"/>
        </w:rPr>
        <w:t xml:space="preserve"> y financiera que considere convenientes, para verificar el correcto cumplimiento de la “OBRA”, por medio del organismo que designe para tal fin, sin perjuicio de las tareas inherentes a cargo de la “MUNICIPALIDAD”. Por su parte, la “MUNICIPALIDAD” se compromete a garantizar el ejercicio de las tareas de auditoria y </w:t>
      </w:r>
      <w:r w:rsidR="00402055" w:rsidRPr="00737ABD">
        <w:rPr>
          <w:lang w:val="es-AR"/>
        </w:rPr>
        <w:t>supervisión</w:t>
      </w:r>
      <w:r w:rsidRPr="00737ABD">
        <w:rPr>
          <w:lang w:val="es-AR"/>
        </w:rPr>
        <w:t xml:space="preserve"> que la “SUBSECRETARIA</w:t>
      </w:r>
      <w:r w:rsidR="001877D3" w:rsidRPr="00737ABD">
        <w:rPr>
          <w:lang w:val="es-AR"/>
        </w:rPr>
        <w:t>” disponga, las que no requerirán</w:t>
      </w:r>
      <w:r w:rsidRPr="00737ABD">
        <w:rPr>
          <w:lang w:val="es-AR"/>
        </w:rPr>
        <w:t xml:space="preserve"> autorización, permiso o cualquier manifestación de voluntad por parte de aquella, no pudiendo obstaculizarlas, ni negarse a facilitar la documentación o información que le sea </w:t>
      </w:r>
      <w:r w:rsidR="00402055" w:rsidRPr="00737ABD">
        <w:rPr>
          <w:lang w:val="es-AR"/>
        </w:rPr>
        <w:t>requerida</w:t>
      </w:r>
      <w:r w:rsidRPr="00737ABD">
        <w:rPr>
          <w:lang w:val="es-AR"/>
        </w:rPr>
        <w:t>.</w:t>
      </w:r>
    </w:p>
    <w:p w:rsidR="000114A8" w:rsidRPr="00737ABD" w:rsidRDefault="00ED5B93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CLAUSULA </w:t>
      </w:r>
      <w:r w:rsidR="00265AB6" w:rsidRPr="00737ABD">
        <w:rPr>
          <w:lang w:val="es-AR"/>
        </w:rPr>
        <w:t xml:space="preserve">DECIMA: La “SUBSECRETARIA” y los representantes de la“MUNICIPALIDAD” que al efecto se designen, </w:t>
      </w:r>
      <w:r w:rsidR="00402055" w:rsidRPr="00737ABD">
        <w:rPr>
          <w:lang w:val="es-AR"/>
        </w:rPr>
        <w:t>darán</w:t>
      </w:r>
      <w:r w:rsidR="00265AB6" w:rsidRPr="00737ABD">
        <w:rPr>
          <w:lang w:val="es-AR"/>
        </w:rPr>
        <w:t xml:space="preserve"> cumplimiento al presente convenio </w:t>
      </w:r>
      <w:r w:rsidR="00402055" w:rsidRPr="00737ABD">
        <w:rPr>
          <w:lang w:val="es-AR"/>
        </w:rPr>
        <w:t>único</w:t>
      </w:r>
      <w:r w:rsidR="00265AB6" w:rsidRPr="00737ABD">
        <w:rPr>
          <w:lang w:val="es-AR"/>
        </w:rPr>
        <w:t xml:space="preserve"> de colaboración y transferencia, quedando facultados para resolver las cuestiones que se susciten en su </w:t>
      </w:r>
      <w:r w:rsidR="00402055" w:rsidRPr="00737ABD">
        <w:rPr>
          <w:lang w:val="es-AR"/>
        </w:rPr>
        <w:t>implementación</w:t>
      </w:r>
      <w:r w:rsidR="00265AB6" w:rsidRPr="00737ABD">
        <w:rPr>
          <w:lang w:val="es-AR"/>
        </w:rPr>
        <w:t>.</w:t>
      </w:r>
    </w:p>
    <w:p w:rsidR="000114A8" w:rsidRPr="00737ABD" w:rsidRDefault="00265AB6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CLAUSULA DECIMA PRIMERA: La “MUNICIPALIDAD” </w:t>
      </w:r>
      <w:r w:rsidR="00402055" w:rsidRPr="00737ABD">
        <w:rPr>
          <w:lang w:val="es-AR"/>
        </w:rPr>
        <w:t>deberá</w:t>
      </w:r>
      <w:r w:rsidRPr="00737ABD">
        <w:rPr>
          <w:lang w:val="es-AR"/>
        </w:rPr>
        <w:t xml:space="preserve"> acompañar las actas de replanteo e iniciación de la “OBRA” en las que consten la fecha cierta del inicio de la misma, como </w:t>
      </w:r>
      <w:r w:rsidR="00402055" w:rsidRPr="00737ABD">
        <w:rPr>
          <w:lang w:val="es-AR"/>
        </w:rPr>
        <w:t>asítambién</w:t>
      </w:r>
      <w:r w:rsidRPr="00737ABD">
        <w:rPr>
          <w:lang w:val="es-AR"/>
        </w:rPr>
        <w:t xml:space="preserve">, una vez finalizada, el acta en la que conste la </w:t>
      </w:r>
      <w:r w:rsidR="00402055" w:rsidRPr="00737ABD">
        <w:rPr>
          <w:lang w:val="es-AR"/>
        </w:rPr>
        <w:t>recepción</w:t>
      </w:r>
      <w:r w:rsidRPr="00737ABD">
        <w:rPr>
          <w:lang w:val="es-AR"/>
        </w:rPr>
        <w:t xml:space="preserve"> de la “OBRA”. Cuando hubiera transcurrido CIENTO VEINTE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120</w:t>
      </w:r>
      <w:r w:rsidR="00737ABD">
        <w:rPr>
          <w:lang w:val="es-AR"/>
        </w:rPr>
        <w:t xml:space="preserve">)  </w:t>
      </w:r>
      <w:r w:rsidR="00402055" w:rsidRPr="00737ABD">
        <w:rPr>
          <w:lang w:val="es-AR"/>
        </w:rPr>
        <w:t>días</w:t>
      </w:r>
      <w:r w:rsidRPr="00737ABD">
        <w:rPr>
          <w:lang w:val="es-AR"/>
        </w:rPr>
        <w:t xml:space="preserve"> corridos de la fecha indicada como inicio de la “OBRA”, sin que la “MUNICIPALIDAD” hubiera presentado al menos un certificado de avance, el </w:t>
      </w:r>
      <w:r w:rsidR="00747236" w:rsidRPr="00737ABD">
        <w:rPr>
          <w:lang w:val="es-AR"/>
        </w:rPr>
        <w:t>presente convenio se considerará</w:t>
      </w:r>
      <w:r w:rsidRPr="00737ABD">
        <w:rPr>
          <w:lang w:val="es-AR"/>
        </w:rPr>
        <w:t xml:space="preserve"> rescindido de pleno derecho, sin requerimiento o notificación previa de </w:t>
      </w:r>
      <w:r w:rsidR="00402055" w:rsidRPr="00737ABD">
        <w:rPr>
          <w:lang w:val="es-AR"/>
        </w:rPr>
        <w:t>índole</w:t>
      </w:r>
      <w:r w:rsidRPr="00737ABD">
        <w:rPr>
          <w:lang w:val="es-AR"/>
        </w:rPr>
        <w:t xml:space="preserve"> alguna.</w:t>
      </w:r>
    </w:p>
    <w:p w:rsidR="000114A8" w:rsidRPr="00737ABD" w:rsidRDefault="00265AB6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 xml:space="preserve">CLAUSULA DECIMA SEGUNDA: Todos los proyectos de modificaciones de la “OBRA”, </w:t>
      </w:r>
      <w:r w:rsidR="00402055" w:rsidRPr="00737ABD">
        <w:rPr>
          <w:lang w:val="es-AR"/>
        </w:rPr>
        <w:t>deberán</w:t>
      </w:r>
      <w:r w:rsidRPr="00737ABD">
        <w:rPr>
          <w:lang w:val="es-AR"/>
        </w:rPr>
        <w:t xml:space="preserve"> ser som</w:t>
      </w:r>
      <w:r w:rsidR="00AC2DF2" w:rsidRPr="00737ABD">
        <w:rPr>
          <w:lang w:val="es-AR"/>
        </w:rPr>
        <w:t>etidos a consideración de la “SU</w:t>
      </w:r>
      <w:r w:rsidRPr="00737ABD">
        <w:rPr>
          <w:lang w:val="es-AR"/>
        </w:rPr>
        <w:t>BSECRETARIA” con carácter previo a su ejecución.</w:t>
      </w:r>
    </w:p>
    <w:p w:rsidR="000114A8" w:rsidRPr="00737ABD" w:rsidRDefault="00265AB6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t>CLAUSULA DECIMA TERCERA:</w:t>
      </w:r>
      <w:r w:rsidR="00747236" w:rsidRPr="00737ABD">
        <w:rPr>
          <w:lang w:val="es-AR"/>
        </w:rPr>
        <w:t xml:space="preserve"> P</w:t>
      </w:r>
      <w:r w:rsidRPr="00737ABD">
        <w:rPr>
          <w:lang w:val="es-AR"/>
        </w:rPr>
        <w:t xml:space="preserve">ara los efectos legales y/o controversias que pudieren suscitarse, las partes se someten a la </w:t>
      </w:r>
      <w:r w:rsidR="00402055" w:rsidRPr="00737ABD">
        <w:rPr>
          <w:lang w:val="es-AR"/>
        </w:rPr>
        <w:t>jurisdicción</w:t>
      </w:r>
      <w:r w:rsidRPr="00737ABD">
        <w:rPr>
          <w:lang w:val="es-AR"/>
        </w:rPr>
        <w:t xml:space="preserve"> de los TRIBUNALES</w:t>
      </w:r>
      <w:r w:rsidR="005F36BA" w:rsidRPr="00737ABD">
        <w:rPr>
          <w:lang w:val="es-AR"/>
        </w:rPr>
        <w:t>NACIONALES EN LO CONTENCIOSO ADMINISTRATIVO FEDERAL con asiento en la CIUDAD AUTONOMA DE BUENOS AIRES.</w:t>
      </w:r>
    </w:p>
    <w:p w:rsidR="008951DD" w:rsidRPr="00737ABD" w:rsidRDefault="005F36BA" w:rsidP="00737ABD">
      <w:pPr>
        <w:keepNext/>
        <w:spacing w:after="120"/>
        <w:rPr>
          <w:lang w:val="es-AR"/>
        </w:rPr>
      </w:pPr>
      <w:r w:rsidRPr="00737ABD">
        <w:rPr>
          <w:lang w:val="es-AR"/>
        </w:rPr>
        <w:lastRenderedPageBreak/>
        <w:t>En prueba de conformidad, se firman DOS</w:t>
      </w:r>
      <w:r w:rsidR="00737ABD">
        <w:rPr>
          <w:lang w:val="es-AR"/>
        </w:rPr>
        <w:t xml:space="preserve">  (</w:t>
      </w:r>
      <w:r w:rsidRPr="00737ABD">
        <w:rPr>
          <w:lang w:val="es-AR"/>
        </w:rPr>
        <w:t>2</w:t>
      </w:r>
      <w:r w:rsidR="00737ABD">
        <w:rPr>
          <w:lang w:val="es-AR"/>
        </w:rPr>
        <w:t xml:space="preserve">)  </w:t>
      </w:r>
      <w:r w:rsidRPr="00737ABD">
        <w:rPr>
          <w:lang w:val="es-AR"/>
        </w:rPr>
        <w:t xml:space="preserve">ejemplares de un mismo tenor y a un solo efecto, </w:t>
      </w:r>
      <w:r w:rsidR="00FF240E" w:rsidRPr="00737ABD">
        <w:rPr>
          <w:lang w:val="es-AR"/>
        </w:rPr>
        <w:t>en…</w:t>
      </w:r>
      <w:r w:rsidRPr="00737ABD">
        <w:rPr>
          <w:lang w:val="es-AR"/>
        </w:rPr>
        <w:t xml:space="preserve">…………………………………………………………………., a </w:t>
      </w:r>
      <w:r w:rsidR="00FF240E" w:rsidRPr="00737ABD">
        <w:rPr>
          <w:lang w:val="es-AR"/>
        </w:rPr>
        <w:t>los…</w:t>
      </w:r>
      <w:r w:rsidRPr="00737ABD">
        <w:rPr>
          <w:lang w:val="es-AR"/>
        </w:rPr>
        <w:t>………..</w:t>
      </w:r>
      <w:r w:rsidR="00402055" w:rsidRPr="00737ABD">
        <w:rPr>
          <w:lang w:val="es-AR"/>
        </w:rPr>
        <w:t>días</w:t>
      </w:r>
      <w:r w:rsidRPr="00737ABD">
        <w:rPr>
          <w:lang w:val="es-AR"/>
        </w:rPr>
        <w:t xml:space="preserve"> del mes </w:t>
      </w:r>
      <w:r w:rsidR="00FF240E" w:rsidRPr="00737ABD">
        <w:rPr>
          <w:lang w:val="es-AR"/>
        </w:rPr>
        <w:t>de…</w:t>
      </w:r>
      <w:r w:rsidRPr="00737ABD">
        <w:rPr>
          <w:lang w:val="es-AR"/>
        </w:rPr>
        <w:t>…………………………………………………..de 2011.</w:t>
      </w:r>
      <w:r w:rsidR="00737ABD" w:rsidRPr="00737ABD">
        <w:rPr>
          <w:lang w:val="es-AR"/>
        </w:rPr>
        <w:t xml:space="preserve"> </w:t>
      </w:r>
    </w:p>
    <w:sectPr w:rsidR="008951DD" w:rsidRPr="00737ABD" w:rsidSect="001E6DA6">
      <w:footerReference w:type="default" r:id="rId6"/>
      <w:pgSz w:w="11906" w:h="16838" w:code="5"/>
      <w:pgMar w:top="1417" w:right="1701" w:bottom="1417" w:left="1701" w:header="709" w:footer="709" w:gutter="0"/>
      <w:pgNumType w:start="25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DA6" w:rsidRDefault="001E6DA6" w:rsidP="001E6DA6">
      <w:r>
        <w:separator/>
      </w:r>
    </w:p>
  </w:endnote>
  <w:endnote w:type="continuationSeparator" w:id="0">
    <w:p w:rsidR="001E6DA6" w:rsidRDefault="001E6DA6" w:rsidP="001E6D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DA6" w:rsidRPr="001E6DA6" w:rsidRDefault="001E6DA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DA6" w:rsidRDefault="001E6DA6" w:rsidP="001E6DA6">
      <w:r>
        <w:separator/>
      </w:r>
    </w:p>
  </w:footnote>
  <w:footnote w:type="continuationSeparator" w:id="0">
    <w:p w:rsidR="001E6DA6" w:rsidRDefault="001E6DA6" w:rsidP="001E6DA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114A8"/>
    <w:rsid w:val="0005035D"/>
    <w:rsid w:val="00076C07"/>
    <w:rsid w:val="00084CEB"/>
    <w:rsid w:val="000A2F43"/>
    <w:rsid w:val="000B34F3"/>
    <w:rsid w:val="000C005F"/>
    <w:rsid w:val="000C196F"/>
    <w:rsid w:val="000D266D"/>
    <w:rsid w:val="00131435"/>
    <w:rsid w:val="001877D3"/>
    <w:rsid w:val="00187DAC"/>
    <w:rsid w:val="00192150"/>
    <w:rsid w:val="001B11CF"/>
    <w:rsid w:val="001C6836"/>
    <w:rsid w:val="001C7239"/>
    <w:rsid w:val="001E6DA6"/>
    <w:rsid w:val="002175A5"/>
    <w:rsid w:val="00265AB6"/>
    <w:rsid w:val="00294A3C"/>
    <w:rsid w:val="002B0811"/>
    <w:rsid w:val="002D1949"/>
    <w:rsid w:val="002D7702"/>
    <w:rsid w:val="002E2ECF"/>
    <w:rsid w:val="00385EBF"/>
    <w:rsid w:val="003A4B19"/>
    <w:rsid w:val="003C2A0B"/>
    <w:rsid w:val="003E4A72"/>
    <w:rsid w:val="00402055"/>
    <w:rsid w:val="00425E42"/>
    <w:rsid w:val="004C33FC"/>
    <w:rsid w:val="004D7A38"/>
    <w:rsid w:val="004F44FB"/>
    <w:rsid w:val="004F728C"/>
    <w:rsid w:val="0051663C"/>
    <w:rsid w:val="00521251"/>
    <w:rsid w:val="005359D5"/>
    <w:rsid w:val="00582325"/>
    <w:rsid w:val="005B4C0E"/>
    <w:rsid w:val="005B65C0"/>
    <w:rsid w:val="005C4271"/>
    <w:rsid w:val="005E5F9C"/>
    <w:rsid w:val="005F36BA"/>
    <w:rsid w:val="006148BB"/>
    <w:rsid w:val="00617E48"/>
    <w:rsid w:val="00692287"/>
    <w:rsid w:val="00693813"/>
    <w:rsid w:val="006A5F48"/>
    <w:rsid w:val="006B3A10"/>
    <w:rsid w:val="006B3C37"/>
    <w:rsid w:val="006D2D0C"/>
    <w:rsid w:val="006D713D"/>
    <w:rsid w:val="007211BE"/>
    <w:rsid w:val="00735702"/>
    <w:rsid w:val="007373A9"/>
    <w:rsid w:val="00737ABD"/>
    <w:rsid w:val="00747236"/>
    <w:rsid w:val="00791515"/>
    <w:rsid w:val="00795152"/>
    <w:rsid w:val="00797E08"/>
    <w:rsid w:val="007C2246"/>
    <w:rsid w:val="007D2513"/>
    <w:rsid w:val="007E11AF"/>
    <w:rsid w:val="007F0A36"/>
    <w:rsid w:val="007F690E"/>
    <w:rsid w:val="0081284F"/>
    <w:rsid w:val="00867B94"/>
    <w:rsid w:val="00870CFD"/>
    <w:rsid w:val="008951DD"/>
    <w:rsid w:val="008A4857"/>
    <w:rsid w:val="008D5DB9"/>
    <w:rsid w:val="008E3FE6"/>
    <w:rsid w:val="00906D9F"/>
    <w:rsid w:val="009079D6"/>
    <w:rsid w:val="0094136E"/>
    <w:rsid w:val="00976C62"/>
    <w:rsid w:val="00990347"/>
    <w:rsid w:val="009947B7"/>
    <w:rsid w:val="009C1992"/>
    <w:rsid w:val="009E14C5"/>
    <w:rsid w:val="00A013A7"/>
    <w:rsid w:val="00A02BF5"/>
    <w:rsid w:val="00A06998"/>
    <w:rsid w:val="00A31F19"/>
    <w:rsid w:val="00A42ACB"/>
    <w:rsid w:val="00A47CA9"/>
    <w:rsid w:val="00A563FF"/>
    <w:rsid w:val="00AA170F"/>
    <w:rsid w:val="00AA463A"/>
    <w:rsid w:val="00AC2DF2"/>
    <w:rsid w:val="00AC57F6"/>
    <w:rsid w:val="00AF4BA9"/>
    <w:rsid w:val="00B32041"/>
    <w:rsid w:val="00B41102"/>
    <w:rsid w:val="00B52492"/>
    <w:rsid w:val="00B83DA0"/>
    <w:rsid w:val="00B910D6"/>
    <w:rsid w:val="00BB3B6A"/>
    <w:rsid w:val="00BE76C9"/>
    <w:rsid w:val="00BF3101"/>
    <w:rsid w:val="00C324AB"/>
    <w:rsid w:val="00C3342D"/>
    <w:rsid w:val="00C33EBA"/>
    <w:rsid w:val="00C547C5"/>
    <w:rsid w:val="00C96849"/>
    <w:rsid w:val="00CA1F89"/>
    <w:rsid w:val="00CF154B"/>
    <w:rsid w:val="00D44EBB"/>
    <w:rsid w:val="00D6160D"/>
    <w:rsid w:val="00DD62E5"/>
    <w:rsid w:val="00DE4422"/>
    <w:rsid w:val="00ED5B93"/>
    <w:rsid w:val="00F66395"/>
    <w:rsid w:val="00F83E14"/>
    <w:rsid w:val="00FF24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D6160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6160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6160D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D6160D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D6160D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1E6D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E6DA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1E6D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E6DA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1312</Words>
  <Characters>7217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8512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2017-05-11T14:14:00Z</dcterms:created>
  <dcterms:modified xsi:type="dcterms:W3CDTF">2018-04-26T15:06:00Z</dcterms:modified>
</cp:coreProperties>
</file>