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7BC1" w:rsidRPr="007B7BC1" w:rsidRDefault="007B7BC1" w:rsidP="007B7BC1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7B7BC1">
        <w:rPr>
          <w:bCs/>
          <w:lang w:val="es-AR"/>
        </w:rPr>
        <w:t>Yerba Buena, 16 de Abril de 2014</w:t>
      </w:r>
    </w:p>
    <w:p w:rsidR="007B7BC1" w:rsidRPr="007B7BC1" w:rsidRDefault="007B7BC1" w:rsidP="007B7BC1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7B7BC1">
        <w:rPr>
          <w:b/>
          <w:bCs/>
          <w:lang w:val="es-AR"/>
        </w:rPr>
        <w:t>ORDENANZA Nº 1968</w:t>
      </w:r>
    </w:p>
    <w:p w:rsidR="007B7BC1" w:rsidRPr="007B7BC1" w:rsidRDefault="007B7BC1" w:rsidP="007B7BC1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7B7BC1">
        <w:rPr>
          <w:b/>
        </w:rPr>
        <w:t xml:space="preserve">VISTO: </w:t>
      </w:r>
    </w:p>
    <w:p w:rsidR="008A54C5" w:rsidRPr="007B7BC1" w:rsidRDefault="007B7BC1" w:rsidP="007B7BC1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1B7927" w:rsidRPr="007B7BC1">
        <w:t>El Crecimiento urbano y del Parque Automotor que se produce en forma permanente en nuestro Municipio</w:t>
      </w:r>
      <w:r w:rsidR="00F423C5" w:rsidRPr="007B7BC1">
        <w:t xml:space="preserve">; </w:t>
      </w:r>
      <w:r w:rsidR="00482A1C" w:rsidRPr="007B7BC1">
        <w:t>y</w:t>
      </w:r>
    </w:p>
    <w:p w:rsidR="007B7BC1" w:rsidRPr="007B7BC1" w:rsidRDefault="007B7BC1" w:rsidP="007B7BC1">
      <w:pPr>
        <w:keepNext/>
        <w:spacing w:before="240" w:after="120"/>
        <w:rPr>
          <w:b/>
        </w:rPr>
      </w:pPr>
      <w:r w:rsidRPr="007B7BC1">
        <w:rPr>
          <w:b/>
        </w:rPr>
        <w:t xml:space="preserve">CONSIDERANDO: </w:t>
      </w:r>
    </w:p>
    <w:p w:rsidR="007B7BC1" w:rsidRDefault="007B7BC1" w:rsidP="007B7BC1">
      <w:pPr>
        <w:keepNext/>
        <w:spacing w:after="120"/>
      </w:pPr>
      <w:r>
        <w:t xml:space="preserve"> </w:t>
      </w:r>
      <w:r w:rsidR="003B6F92" w:rsidRPr="007B7BC1">
        <w:t>Que</w:t>
      </w:r>
      <w:r w:rsidR="001B7927" w:rsidRPr="007B7BC1">
        <w:t xml:space="preserve"> se debe actualizar la normativa</w:t>
      </w:r>
      <w:r w:rsidR="00693768" w:rsidRPr="007B7BC1">
        <w:t xml:space="preserve"> en materia de transito que permita un mejor ordenamiento, tanto para los vehículos como principalmente para los peatones;</w:t>
      </w:r>
    </w:p>
    <w:p w:rsidR="007B7BC1" w:rsidRDefault="00693768" w:rsidP="007B7BC1">
      <w:pPr>
        <w:keepNext/>
        <w:spacing w:after="120"/>
      </w:pPr>
      <w:r w:rsidRPr="007B7BC1">
        <w:t>Que en este sentido la Ordenanza N</w:t>
      </w:r>
      <w:r w:rsidR="007B7BC1">
        <w:t xml:space="preserve">º </w:t>
      </w:r>
      <w:r w:rsidRPr="007B7BC1">
        <w:t>1.254</w:t>
      </w:r>
      <w:r w:rsidR="0020634E" w:rsidRPr="007B7BC1">
        <w:t xml:space="preserve"> </w:t>
      </w:r>
      <w:r w:rsidR="007B7BC1">
        <w:t xml:space="preserve"> (</w:t>
      </w:r>
      <w:r w:rsidRPr="007B7BC1">
        <w:t>Código de Tránsito</w:t>
      </w:r>
      <w:r w:rsidR="007B7BC1">
        <w:t xml:space="preserve">) </w:t>
      </w:r>
      <w:r w:rsidR="0020634E" w:rsidRPr="007B7BC1">
        <w:t xml:space="preserve"> </w:t>
      </w:r>
      <w:r w:rsidRPr="007B7BC1">
        <w:t>determina los alcances de esta norma y establece la necesidad de que las áreas pertinentes estudien en forma permanente la normativa vigente y adecuándola a las nuevas exigencias;</w:t>
      </w:r>
    </w:p>
    <w:p w:rsidR="008A54C5" w:rsidRPr="007B7BC1" w:rsidRDefault="00693768" w:rsidP="007B7BC1">
      <w:pPr>
        <w:keepNext/>
        <w:spacing w:after="120"/>
      </w:pPr>
      <w:r w:rsidRPr="007B7BC1">
        <w:t>Que específicamente el sentido de circulación vehicular se encuentra reglado en el Articulo 27 de la citada Ordenanza N</w:t>
      </w:r>
      <w:r w:rsidR="007B7BC1">
        <w:t xml:space="preserve">º </w:t>
      </w:r>
      <w:r w:rsidRPr="007B7BC1">
        <w:t>1254, tema sobre el</w:t>
      </w:r>
      <w:r w:rsidR="007C3B30" w:rsidRPr="007B7BC1">
        <w:t xml:space="preserve"> cual el Sr. Sub-Director de Trá</w:t>
      </w:r>
      <w:r w:rsidRPr="007B7BC1">
        <w:t>nsito</w:t>
      </w:r>
      <w:r w:rsidR="002E4FF3" w:rsidRPr="007B7BC1">
        <w:t>, Transporte</w:t>
      </w:r>
      <w:r w:rsidRPr="007B7BC1">
        <w:t xml:space="preserve"> y Vía Publica mediante Exp</w:t>
      </w:r>
      <w:r w:rsidR="002E4FF3" w:rsidRPr="007B7BC1">
        <w:t>edien</w:t>
      </w:r>
      <w:r w:rsidRPr="007B7BC1">
        <w:t>te N</w:t>
      </w:r>
      <w:r w:rsidR="007B7BC1">
        <w:t xml:space="preserve">º </w:t>
      </w:r>
      <w:r w:rsidRPr="007B7BC1">
        <w:t>006-M17-S-13 y sus agregados, presenta propuestas emergentes de estudios de fluidez y seguridad en el tráfico vial, con las que concuerda el Sr. Director de Planeamiento Urbano</w:t>
      </w:r>
      <w:r w:rsidR="00FB5CC3" w:rsidRPr="007B7BC1">
        <w:t>;</w:t>
      </w:r>
    </w:p>
    <w:p w:rsidR="007B7BC1" w:rsidRPr="007B7BC1" w:rsidRDefault="007B7BC1" w:rsidP="007B7BC1">
      <w:pPr>
        <w:keepNext/>
        <w:spacing w:before="360" w:after="360"/>
        <w:ind w:left="1984" w:right="1984"/>
        <w:jc w:val="center"/>
        <w:rPr>
          <w:b/>
        </w:rPr>
      </w:pPr>
      <w:r w:rsidRPr="007B7BC1">
        <w:rPr>
          <w:b/>
        </w:rPr>
        <w:t>EL CONCEJO DELIBERANTE SANCIONA CON FUERZA DE ORDENANZA</w:t>
      </w:r>
    </w:p>
    <w:p w:rsidR="008A54C5" w:rsidRPr="007B7BC1" w:rsidRDefault="00AA00D7" w:rsidP="007B7BC1">
      <w:pPr>
        <w:keepNext/>
        <w:spacing w:after="120"/>
      </w:pPr>
      <w:r w:rsidRPr="007B7BC1">
        <w:rPr>
          <w:u w:val="single"/>
        </w:rPr>
        <w:t>ARTICULO PRIMERO</w:t>
      </w:r>
      <w:r w:rsidR="0020634E" w:rsidRPr="007B7BC1">
        <w:rPr>
          <w:u w:val="single"/>
        </w:rPr>
        <w:t>:</w:t>
      </w:r>
      <w:r w:rsidR="0020634E" w:rsidRPr="007B7BC1">
        <w:t xml:space="preserve"> </w:t>
      </w:r>
      <w:r w:rsidR="00D70D8B" w:rsidRPr="007B7BC1">
        <w:t xml:space="preserve">MODIFICASE </w:t>
      </w:r>
      <w:r w:rsidR="00FB5CC3" w:rsidRPr="007B7BC1">
        <w:t xml:space="preserve">el Articulo </w:t>
      </w:r>
      <w:r w:rsidR="00693768" w:rsidRPr="007B7BC1">
        <w:t>27 de la Ordenanza N</w:t>
      </w:r>
      <w:r w:rsidR="007B7BC1">
        <w:t xml:space="preserve">º </w:t>
      </w:r>
      <w:r w:rsidR="00693768" w:rsidRPr="007B7BC1">
        <w:t>1.254</w:t>
      </w:r>
      <w:r w:rsidR="0020634E" w:rsidRPr="007B7BC1">
        <w:t xml:space="preserve"> </w:t>
      </w:r>
      <w:r w:rsidR="007B7BC1">
        <w:t xml:space="preserve"> (</w:t>
      </w:r>
      <w:r w:rsidR="00693768" w:rsidRPr="007B7BC1">
        <w:t>Código de Tr</w:t>
      </w:r>
      <w:r w:rsidR="002E4FF3" w:rsidRPr="007B7BC1">
        <w:t>á</w:t>
      </w:r>
      <w:r w:rsidR="00693768" w:rsidRPr="007B7BC1">
        <w:t>nsito</w:t>
      </w:r>
      <w:r w:rsidR="007B7BC1">
        <w:t xml:space="preserve">) , </w:t>
      </w:r>
      <w:r w:rsidR="00693768" w:rsidRPr="007B7BC1">
        <w:t xml:space="preserve"> en su inciso e</w:t>
      </w:r>
      <w:r w:rsidR="007B7BC1">
        <w:t xml:space="preserve">) , </w:t>
      </w:r>
      <w:r w:rsidR="00693768" w:rsidRPr="007B7BC1">
        <w:t xml:space="preserve"> el que queda redactado de la siguiente manera:</w:t>
      </w:r>
    </w:p>
    <w:p w:rsidR="007B7BC1" w:rsidRDefault="00693768" w:rsidP="007B7BC1">
      <w:pPr>
        <w:keepNext/>
        <w:spacing w:after="120"/>
      </w:pPr>
      <w:r w:rsidRPr="007B7BC1">
        <w:t>“e</w:t>
      </w:r>
      <w:r w:rsidR="007B7BC1">
        <w:t xml:space="preserve">) </w:t>
      </w:r>
      <w:r w:rsidR="0020634E" w:rsidRPr="007B7BC1">
        <w:t xml:space="preserve"> </w:t>
      </w:r>
      <w:r w:rsidR="00A43F82" w:rsidRPr="007B7BC1">
        <w:t>Magallanes: mano única, de Este a Oeste, desde calle Luis Lobo de la Vega</w:t>
      </w:r>
      <w:r w:rsidR="007C3B30" w:rsidRPr="007B7BC1">
        <w:t xml:space="preserve"> hasta calle Pedro </w:t>
      </w:r>
      <w:r w:rsidR="00A43F82" w:rsidRPr="007B7BC1">
        <w:t>Maderuelo.”</w:t>
      </w:r>
    </w:p>
    <w:p w:rsidR="007B7BC1" w:rsidRDefault="00AA00D7" w:rsidP="007B7BC1">
      <w:pPr>
        <w:keepNext/>
        <w:spacing w:after="120"/>
      </w:pPr>
      <w:r w:rsidRPr="007B7BC1">
        <w:rPr>
          <w:u w:val="single"/>
        </w:rPr>
        <w:t>ARTICULO SEGUNDO</w:t>
      </w:r>
      <w:r w:rsidR="0020634E" w:rsidRPr="007B7BC1">
        <w:rPr>
          <w:u w:val="single"/>
        </w:rPr>
        <w:t>:</w:t>
      </w:r>
      <w:r w:rsidR="0020634E" w:rsidRPr="007B7BC1">
        <w:t xml:space="preserve"> </w:t>
      </w:r>
      <w:r w:rsidR="00CD340F" w:rsidRPr="007B7BC1">
        <w:t>INCORPORASE</w:t>
      </w:r>
      <w:r w:rsidR="00A43F82" w:rsidRPr="007B7BC1">
        <w:t xml:space="preserve"> al Articulo 27 de la Ordenanza N</w:t>
      </w:r>
      <w:r w:rsidR="007B7BC1">
        <w:t xml:space="preserve">º </w:t>
      </w:r>
      <w:r w:rsidR="00A43F82" w:rsidRPr="007B7BC1">
        <w:t>1254</w:t>
      </w:r>
      <w:r w:rsidR="0020634E" w:rsidRPr="007B7BC1">
        <w:t xml:space="preserve"> </w:t>
      </w:r>
      <w:r w:rsidR="007B7BC1">
        <w:t xml:space="preserve"> (</w:t>
      </w:r>
      <w:r w:rsidR="00CD340F" w:rsidRPr="007B7BC1">
        <w:t>Código</w:t>
      </w:r>
      <w:r w:rsidR="00A43F82" w:rsidRPr="007B7BC1">
        <w:t xml:space="preserve"> de Tr</w:t>
      </w:r>
      <w:r w:rsidR="002E4FF3" w:rsidRPr="007B7BC1">
        <w:t>á</w:t>
      </w:r>
      <w:r w:rsidR="00A43F82" w:rsidRPr="007B7BC1">
        <w:t>nsito</w:t>
      </w:r>
      <w:r w:rsidR="007B7BC1">
        <w:t xml:space="preserve">) , </w:t>
      </w:r>
      <w:r w:rsidR="00A43F82" w:rsidRPr="007B7BC1">
        <w:t xml:space="preserve"> los incisos </w:t>
      </w:r>
      <w:r w:rsidR="00CD340F" w:rsidRPr="007B7BC1">
        <w:t>q</w:t>
      </w:r>
      <w:r w:rsidR="007B7BC1">
        <w:t xml:space="preserve">) , </w:t>
      </w:r>
      <w:r w:rsidR="00CD340F" w:rsidRPr="007B7BC1">
        <w:t xml:space="preserve"> r</w:t>
      </w:r>
      <w:r w:rsidR="007B7BC1">
        <w:t xml:space="preserve">) , </w:t>
      </w:r>
      <w:r w:rsidR="00CD340F" w:rsidRPr="007B7BC1">
        <w:t xml:space="preserve"> s</w:t>
      </w:r>
      <w:r w:rsidR="007B7BC1">
        <w:t xml:space="preserve">) , </w:t>
      </w:r>
      <w:r w:rsidR="00CD340F" w:rsidRPr="007B7BC1">
        <w:t xml:space="preserve"> t</w:t>
      </w:r>
      <w:r w:rsidR="007B7BC1">
        <w:t xml:space="preserve">) , </w:t>
      </w:r>
      <w:r w:rsidR="00CD340F" w:rsidRPr="007B7BC1">
        <w:t xml:space="preserve"> u</w:t>
      </w:r>
      <w:r w:rsidR="007B7BC1">
        <w:t xml:space="preserve">) , </w:t>
      </w:r>
      <w:r w:rsidR="00CD340F" w:rsidRPr="007B7BC1">
        <w:t xml:space="preserve"> y v</w:t>
      </w:r>
      <w:r w:rsidR="007B7BC1">
        <w:t xml:space="preserve">) , </w:t>
      </w:r>
      <w:r w:rsidR="00CD340F" w:rsidRPr="007B7BC1">
        <w:t xml:space="preserve"> en los siguientes términos:</w:t>
      </w:r>
    </w:p>
    <w:p w:rsidR="007B7BC1" w:rsidRDefault="00CD340F" w:rsidP="007B7BC1">
      <w:pPr>
        <w:keepNext/>
        <w:spacing w:after="120"/>
      </w:pPr>
      <w:r w:rsidRPr="007B7BC1">
        <w:t>“q</w:t>
      </w:r>
      <w:r w:rsidR="007B7BC1">
        <w:t xml:space="preserve">) </w:t>
      </w:r>
      <w:r w:rsidR="0020634E" w:rsidRPr="007B7BC1">
        <w:t xml:space="preserve"> </w:t>
      </w:r>
      <w:r w:rsidRPr="007B7BC1">
        <w:t xml:space="preserve">Diagonal Sud: mano única, de </w:t>
      </w:r>
      <w:r w:rsidR="002E4FF3" w:rsidRPr="007B7BC1">
        <w:t>S</w:t>
      </w:r>
      <w:r w:rsidRPr="007B7BC1">
        <w:t>ur a Norte, desde calle Sarmiento hasta Av. Aconquija</w:t>
      </w:r>
    </w:p>
    <w:p w:rsidR="007B7BC1" w:rsidRDefault="00CD340F" w:rsidP="007B7BC1">
      <w:pPr>
        <w:keepNext/>
        <w:spacing w:after="120"/>
      </w:pPr>
      <w:r w:rsidRPr="007B7BC1">
        <w:t>r</w:t>
      </w:r>
      <w:r w:rsidR="007B7BC1">
        <w:t xml:space="preserve">) </w:t>
      </w:r>
      <w:r w:rsidR="0020634E" w:rsidRPr="007B7BC1">
        <w:t xml:space="preserve"> </w:t>
      </w:r>
      <w:r w:rsidRPr="007B7BC1">
        <w:t xml:space="preserve">Caracas: mano única, de Este a Oeste, desde calle Pedro Maderuelo hasta calle </w:t>
      </w:r>
      <w:r w:rsidR="00767FEF" w:rsidRPr="007B7BC1">
        <w:t>Aragón</w:t>
      </w:r>
      <w:r w:rsidRPr="007B7BC1">
        <w:t>.</w:t>
      </w:r>
    </w:p>
    <w:p w:rsidR="007B7BC1" w:rsidRDefault="00CD340F" w:rsidP="007B7BC1">
      <w:pPr>
        <w:keepNext/>
        <w:spacing w:after="120"/>
      </w:pPr>
      <w:r w:rsidRPr="007B7BC1">
        <w:t>s</w:t>
      </w:r>
      <w:r w:rsidR="007B7BC1">
        <w:t xml:space="preserve">) </w:t>
      </w:r>
      <w:r w:rsidR="0020634E" w:rsidRPr="007B7BC1">
        <w:t xml:space="preserve"> </w:t>
      </w:r>
      <w:r w:rsidRPr="007B7BC1">
        <w:t>Salas y Valdez: mano única, de Este a Oeste, desde calle Luis Lobo de la Vega h</w:t>
      </w:r>
      <w:r w:rsidR="007C3B30" w:rsidRPr="007B7BC1">
        <w:t xml:space="preserve">asta calle Julio </w:t>
      </w:r>
      <w:r w:rsidRPr="007B7BC1">
        <w:t>A. Roca.</w:t>
      </w:r>
    </w:p>
    <w:p w:rsidR="007B7BC1" w:rsidRDefault="00CD340F" w:rsidP="007B7BC1">
      <w:pPr>
        <w:keepNext/>
        <w:spacing w:after="120"/>
      </w:pPr>
      <w:r w:rsidRPr="007B7BC1">
        <w:t>t</w:t>
      </w:r>
      <w:r w:rsidR="007B7BC1">
        <w:t xml:space="preserve">) </w:t>
      </w:r>
      <w:r w:rsidR="0020634E" w:rsidRPr="007B7BC1">
        <w:t xml:space="preserve"> </w:t>
      </w:r>
      <w:r w:rsidRPr="007B7BC1">
        <w:t>Diego de Villarroel: mano única, de Oeste a Este, desde calle Julio A. Roca hasta calle Luis Lobo de la Vega</w:t>
      </w:r>
      <w:r w:rsidR="00767FEF" w:rsidRPr="007B7BC1">
        <w:t>.</w:t>
      </w:r>
    </w:p>
    <w:p w:rsidR="007B7BC1" w:rsidRDefault="00767FEF" w:rsidP="007B7BC1">
      <w:pPr>
        <w:keepNext/>
        <w:spacing w:after="120"/>
      </w:pPr>
      <w:r w:rsidRPr="007B7BC1">
        <w:t>u</w:t>
      </w:r>
      <w:r w:rsidR="007B7BC1">
        <w:t xml:space="preserve">) </w:t>
      </w:r>
      <w:r w:rsidR="0020634E" w:rsidRPr="007B7BC1">
        <w:t xml:space="preserve"> </w:t>
      </w:r>
      <w:r w:rsidRPr="007B7BC1">
        <w:t>Boulevard 9 de Julio: mano única, de Este a Oeste, desde Av. Alfredo Guzmán hasta calle Zavalia.</w:t>
      </w:r>
    </w:p>
    <w:p w:rsidR="007B7BC1" w:rsidRDefault="00767FEF" w:rsidP="007B7BC1">
      <w:pPr>
        <w:keepNext/>
        <w:spacing w:after="120"/>
      </w:pPr>
      <w:r w:rsidRPr="007B7BC1">
        <w:t>v</w:t>
      </w:r>
      <w:r w:rsidR="007B7BC1">
        <w:t xml:space="preserve">) </w:t>
      </w:r>
      <w:r w:rsidR="0020634E" w:rsidRPr="007B7BC1">
        <w:t xml:space="preserve"> </w:t>
      </w:r>
      <w:r w:rsidRPr="007B7BC1">
        <w:t xml:space="preserve">Venezuela: mano única, de </w:t>
      </w:r>
      <w:r w:rsidR="00C4166B" w:rsidRPr="007B7BC1">
        <w:t>Norte a Sur</w:t>
      </w:r>
      <w:r w:rsidR="002E4FF3" w:rsidRPr="007B7BC1">
        <w:t>, desde</w:t>
      </w:r>
      <w:r w:rsidRPr="007B7BC1">
        <w:t xml:space="preserve"> Av. Aconquija hasta calle Salas y Valdez.”</w:t>
      </w:r>
    </w:p>
    <w:p w:rsidR="0040672A" w:rsidRPr="007B7BC1" w:rsidRDefault="00AA00D7" w:rsidP="007B7BC1">
      <w:pPr>
        <w:keepNext/>
        <w:spacing w:after="120"/>
      </w:pPr>
      <w:r w:rsidRPr="007B7BC1">
        <w:rPr>
          <w:u w:val="single"/>
        </w:rPr>
        <w:t>ARTICULO TERCERO</w:t>
      </w:r>
      <w:r w:rsidR="0020634E" w:rsidRPr="007B7BC1">
        <w:rPr>
          <w:u w:val="single"/>
        </w:rPr>
        <w:t>:</w:t>
      </w:r>
      <w:r w:rsidR="0020634E" w:rsidRPr="007B7BC1">
        <w:t xml:space="preserve"> </w:t>
      </w:r>
      <w:r w:rsidR="006B31FB" w:rsidRPr="007B7BC1">
        <w:t>COMUNIQUESE, REGISTRESE Y ARCHIVESE.</w:t>
      </w:r>
      <w:r w:rsidR="007B7BC1" w:rsidRPr="007B7BC1">
        <w:t xml:space="preserve"> </w:t>
      </w:r>
    </w:p>
    <w:sectPr w:rsidR="0040672A" w:rsidRPr="007B7BC1" w:rsidSect="009C67C7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81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3182" w:rsidRDefault="00F63182">
      <w:r>
        <w:separator/>
      </w:r>
    </w:p>
  </w:endnote>
  <w:endnote w:type="continuationSeparator" w:id="0">
    <w:p w:rsidR="00F63182" w:rsidRDefault="00F631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768" w:rsidRDefault="0082757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93768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93768" w:rsidRDefault="00693768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768" w:rsidRPr="009C67C7" w:rsidRDefault="0069376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3182" w:rsidRDefault="00F63182">
      <w:r>
        <w:separator/>
      </w:r>
    </w:p>
  </w:footnote>
  <w:footnote w:type="continuationSeparator" w:id="0">
    <w:p w:rsidR="00F63182" w:rsidRDefault="00F6318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768" w:rsidRDefault="00693768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693768" w:rsidRDefault="00693768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8CE6752"/>
    <w:multiLevelType w:val="hybridMultilevel"/>
    <w:tmpl w:val="EC4E063E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C9F6201"/>
    <w:multiLevelType w:val="hybridMultilevel"/>
    <w:tmpl w:val="F0441D24"/>
    <w:lvl w:ilvl="0" w:tplc="040A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468CE9D0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1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21"/>
  </w:num>
  <w:num w:numId="18">
    <w:abstractNumId w:val="10"/>
  </w:num>
  <w:num w:numId="19">
    <w:abstractNumId w:val="4"/>
  </w:num>
  <w:num w:numId="20">
    <w:abstractNumId w:val="2"/>
  </w:num>
  <w:num w:numId="21">
    <w:abstractNumId w:val="19"/>
  </w:num>
  <w:num w:numId="22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41A95"/>
    <w:rsid w:val="00041B73"/>
    <w:rsid w:val="00065C78"/>
    <w:rsid w:val="00080290"/>
    <w:rsid w:val="00081D81"/>
    <w:rsid w:val="00082D39"/>
    <w:rsid w:val="00085CA9"/>
    <w:rsid w:val="000A1363"/>
    <w:rsid w:val="000A33BB"/>
    <w:rsid w:val="000B2397"/>
    <w:rsid w:val="000D0FFC"/>
    <w:rsid w:val="000E0D86"/>
    <w:rsid w:val="000E1535"/>
    <w:rsid w:val="000E3478"/>
    <w:rsid w:val="00110BDF"/>
    <w:rsid w:val="00127434"/>
    <w:rsid w:val="00134DF8"/>
    <w:rsid w:val="00135417"/>
    <w:rsid w:val="00135D8E"/>
    <w:rsid w:val="00142DE8"/>
    <w:rsid w:val="00144124"/>
    <w:rsid w:val="001674BD"/>
    <w:rsid w:val="001866B3"/>
    <w:rsid w:val="001B7927"/>
    <w:rsid w:val="001E5A56"/>
    <w:rsid w:val="001E5F08"/>
    <w:rsid w:val="001F64F1"/>
    <w:rsid w:val="0020634E"/>
    <w:rsid w:val="00233EE8"/>
    <w:rsid w:val="00246480"/>
    <w:rsid w:val="00265390"/>
    <w:rsid w:val="00291903"/>
    <w:rsid w:val="00291EFA"/>
    <w:rsid w:val="002B2158"/>
    <w:rsid w:val="002C1241"/>
    <w:rsid w:val="002C3DD1"/>
    <w:rsid w:val="002D607B"/>
    <w:rsid w:val="002E0D6E"/>
    <w:rsid w:val="002E1580"/>
    <w:rsid w:val="002E4FF3"/>
    <w:rsid w:val="00300243"/>
    <w:rsid w:val="00316724"/>
    <w:rsid w:val="00327638"/>
    <w:rsid w:val="003346C6"/>
    <w:rsid w:val="00337868"/>
    <w:rsid w:val="00361443"/>
    <w:rsid w:val="003720BF"/>
    <w:rsid w:val="00385880"/>
    <w:rsid w:val="00385F96"/>
    <w:rsid w:val="00396699"/>
    <w:rsid w:val="003B6F92"/>
    <w:rsid w:val="003D233C"/>
    <w:rsid w:val="003E1877"/>
    <w:rsid w:val="003F3DDE"/>
    <w:rsid w:val="0040672A"/>
    <w:rsid w:val="00407550"/>
    <w:rsid w:val="00432A9F"/>
    <w:rsid w:val="00437648"/>
    <w:rsid w:val="00463AC2"/>
    <w:rsid w:val="00465376"/>
    <w:rsid w:val="00474802"/>
    <w:rsid w:val="0047544D"/>
    <w:rsid w:val="00477458"/>
    <w:rsid w:val="00482A1C"/>
    <w:rsid w:val="004868B4"/>
    <w:rsid w:val="004D7C42"/>
    <w:rsid w:val="005032A2"/>
    <w:rsid w:val="00506357"/>
    <w:rsid w:val="00510017"/>
    <w:rsid w:val="00512954"/>
    <w:rsid w:val="0052636F"/>
    <w:rsid w:val="0054491C"/>
    <w:rsid w:val="00551969"/>
    <w:rsid w:val="00566E72"/>
    <w:rsid w:val="0057081B"/>
    <w:rsid w:val="005A456B"/>
    <w:rsid w:val="005F2919"/>
    <w:rsid w:val="005F51BA"/>
    <w:rsid w:val="00604FCA"/>
    <w:rsid w:val="006067CE"/>
    <w:rsid w:val="00633D92"/>
    <w:rsid w:val="00646C1B"/>
    <w:rsid w:val="00664A6B"/>
    <w:rsid w:val="00693768"/>
    <w:rsid w:val="00696CE6"/>
    <w:rsid w:val="006B31FB"/>
    <w:rsid w:val="006E0DD7"/>
    <w:rsid w:val="00716A43"/>
    <w:rsid w:val="00723AC9"/>
    <w:rsid w:val="007315E4"/>
    <w:rsid w:val="0074410B"/>
    <w:rsid w:val="007472A1"/>
    <w:rsid w:val="0075143E"/>
    <w:rsid w:val="00767FEF"/>
    <w:rsid w:val="00783475"/>
    <w:rsid w:val="007B41D9"/>
    <w:rsid w:val="007B7BC1"/>
    <w:rsid w:val="007C3B30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27575"/>
    <w:rsid w:val="00830F6B"/>
    <w:rsid w:val="00862102"/>
    <w:rsid w:val="008672D4"/>
    <w:rsid w:val="00871F5A"/>
    <w:rsid w:val="00882F01"/>
    <w:rsid w:val="00886273"/>
    <w:rsid w:val="008868EB"/>
    <w:rsid w:val="008A54C5"/>
    <w:rsid w:val="008C52A6"/>
    <w:rsid w:val="008D5723"/>
    <w:rsid w:val="0090017D"/>
    <w:rsid w:val="00942B6F"/>
    <w:rsid w:val="009437C0"/>
    <w:rsid w:val="009544C1"/>
    <w:rsid w:val="00965051"/>
    <w:rsid w:val="009A7DC1"/>
    <w:rsid w:val="009B1576"/>
    <w:rsid w:val="009B2A48"/>
    <w:rsid w:val="009C2F01"/>
    <w:rsid w:val="009C67C7"/>
    <w:rsid w:val="009F74FC"/>
    <w:rsid w:val="009F771A"/>
    <w:rsid w:val="00A1515A"/>
    <w:rsid w:val="00A17AA7"/>
    <w:rsid w:val="00A17C62"/>
    <w:rsid w:val="00A25FCB"/>
    <w:rsid w:val="00A43F82"/>
    <w:rsid w:val="00A45079"/>
    <w:rsid w:val="00A47E9F"/>
    <w:rsid w:val="00A643F7"/>
    <w:rsid w:val="00A6667A"/>
    <w:rsid w:val="00A7430E"/>
    <w:rsid w:val="00A75EC1"/>
    <w:rsid w:val="00A82457"/>
    <w:rsid w:val="00A84247"/>
    <w:rsid w:val="00A86F4E"/>
    <w:rsid w:val="00A93206"/>
    <w:rsid w:val="00A93B24"/>
    <w:rsid w:val="00AA00D7"/>
    <w:rsid w:val="00AA5AAE"/>
    <w:rsid w:val="00AA66F5"/>
    <w:rsid w:val="00AC4C5B"/>
    <w:rsid w:val="00AE5AAA"/>
    <w:rsid w:val="00AF5204"/>
    <w:rsid w:val="00B06634"/>
    <w:rsid w:val="00B276AF"/>
    <w:rsid w:val="00B3641D"/>
    <w:rsid w:val="00B45564"/>
    <w:rsid w:val="00B70F61"/>
    <w:rsid w:val="00B723D2"/>
    <w:rsid w:val="00BA178A"/>
    <w:rsid w:val="00BA5D0B"/>
    <w:rsid w:val="00BB01A4"/>
    <w:rsid w:val="00BB6F92"/>
    <w:rsid w:val="00BC41A4"/>
    <w:rsid w:val="00BF3D3F"/>
    <w:rsid w:val="00BF402C"/>
    <w:rsid w:val="00BF6590"/>
    <w:rsid w:val="00C06998"/>
    <w:rsid w:val="00C4166B"/>
    <w:rsid w:val="00C520DD"/>
    <w:rsid w:val="00C63192"/>
    <w:rsid w:val="00C67418"/>
    <w:rsid w:val="00C97FE4"/>
    <w:rsid w:val="00CA0973"/>
    <w:rsid w:val="00CD340F"/>
    <w:rsid w:val="00CD4AC0"/>
    <w:rsid w:val="00CD4E51"/>
    <w:rsid w:val="00D00645"/>
    <w:rsid w:val="00D01AB7"/>
    <w:rsid w:val="00D16FCE"/>
    <w:rsid w:val="00D171CA"/>
    <w:rsid w:val="00D24F64"/>
    <w:rsid w:val="00D30AE8"/>
    <w:rsid w:val="00D3154C"/>
    <w:rsid w:val="00D317E8"/>
    <w:rsid w:val="00D4223C"/>
    <w:rsid w:val="00D70D8B"/>
    <w:rsid w:val="00D72CAF"/>
    <w:rsid w:val="00D80648"/>
    <w:rsid w:val="00DA4761"/>
    <w:rsid w:val="00DB6297"/>
    <w:rsid w:val="00DC4A92"/>
    <w:rsid w:val="00DD5C60"/>
    <w:rsid w:val="00E234CD"/>
    <w:rsid w:val="00E41580"/>
    <w:rsid w:val="00E43DC9"/>
    <w:rsid w:val="00E538D8"/>
    <w:rsid w:val="00E769ED"/>
    <w:rsid w:val="00E85789"/>
    <w:rsid w:val="00EA2A71"/>
    <w:rsid w:val="00EB336E"/>
    <w:rsid w:val="00EB3B77"/>
    <w:rsid w:val="00EB4B5B"/>
    <w:rsid w:val="00EF49C4"/>
    <w:rsid w:val="00F1788C"/>
    <w:rsid w:val="00F3412E"/>
    <w:rsid w:val="00F423C5"/>
    <w:rsid w:val="00F56674"/>
    <w:rsid w:val="00F6010F"/>
    <w:rsid w:val="00F63182"/>
    <w:rsid w:val="00F81DDF"/>
    <w:rsid w:val="00F86096"/>
    <w:rsid w:val="00F874A3"/>
    <w:rsid w:val="00F91C2F"/>
    <w:rsid w:val="00FB5CC3"/>
    <w:rsid w:val="00FB6970"/>
    <w:rsid w:val="00FC6C4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41B7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41B7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041B73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041B7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041B7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041B7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041B7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041B73"/>
  </w:style>
  <w:style w:type="paragraph" w:styleId="Sangradetextonormal">
    <w:name w:val="Body Text Indent"/>
    <w:basedOn w:val="Normal"/>
    <w:rsid w:val="00041B73"/>
    <w:pPr>
      <w:ind w:firstLine="1800"/>
      <w:jc w:val="both"/>
    </w:pPr>
  </w:style>
  <w:style w:type="paragraph" w:styleId="Sangra2detindependiente">
    <w:name w:val="Body Text Indent 2"/>
    <w:basedOn w:val="Normal"/>
    <w:rsid w:val="00041B7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041B73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2018-04-26T15:08:00Z</cp:lastPrinted>
  <dcterms:created xsi:type="dcterms:W3CDTF">2017-05-11T14:16:00Z</dcterms:created>
  <dcterms:modified xsi:type="dcterms:W3CDTF">2018-04-26T15:08:00Z</dcterms:modified>
</cp:coreProperties>
</file>