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26A" w:rsidRPr="003F526A" w:rsidRDefault="003F526A" w:rsidP="003F526A">
      <w:pPr>
        <w:keepNext/>
        <w:spacing w:after="240"/>
        <w:jc w:val="right"/>
        <w:rPr>
          <w:bCs/>
          <w:lang w:val="es-AR"/>
        </w:rPr>
      </w:pPr>
      <w:r w:rsidRPr="003F526A">
        <w:rPr>
          <w:bCs/>
          <w:lang w:val="es-AR"/>
        </w:rPr>
        <w:t>Yerba Buena, 23 de Diciembre de 2015</w:t>
      </w:r>
    </w:p>
    <w:p w:rsidR="003F526A" w:rsidRPr="003F526A" w:rsidRDefault="003F526A" w:rsidP="003F526A">
      <w:pPr>
        <w:keepNext/>
        <w:spacing w:before="240" w:after="360"/>
        <w:rPr>
          <w:b/>
          <w:bCs/>
          <w:lang w:val="es-AR"/>
        </w:rPr>
      </w:pPr>
      <w:r w:rsidRPr="003F526A">
        <w:rPr>
          <w:b/>
          <w:bCs/>
          <w:lang w:val="es-AR"/>
        </w:rPr>
        <w:t>ORDENANZA Nº 2021</w:t>
      </w:r>
    </w:p>
    <w:p w:rsidR="003F526A" w:rsidRPr="003F526A" w:rsidRDefault="003F526A" w:rsidP="003F526A">
      <w:pPr>
        <w:keepNext/>
        <w:spacing w:before="240" w:after="120"/>
        <w:rPr>
          <w:b/>
        </w:rPr>
      </w:pPr>
      <w:r w:rsidRPr="003F526A">
        <w:rPr>
          <w:b/>
        </w:rPr>
        <w:t xml:space="preserve">VISTO: </w:t>
      </w:r>
    </w:p>
    <w:p w:rsidR="008F2AA2" w:rsidRPr="003F526A" w:rsidRDefault="003F526A" w:rsidP="003F526A">
      <w:pPr>
        <w:keepNext/>
        <w:spacing w:after="120"/>
      </w:pPr>
      <w:r>
        <w:t xml:space="preserve"> </w:t>
      </w:r>
      <w:r w:rsidR="007F1E62" w:rsidRPr="003F526A">
        <w:t>La Ordenanza N</w:t>
      </w:r>
      <w:r>
        <w:t xml:space="preserve">º </w:t>
      </w:r>
      <w:r w:rsidR="007F1E62" w:rsidRPr="003F526A">
        <w:t>2.012, mediante l</w:t>
      </w:r>
      <w:r w:rsidR="00ED6CD1" w:rsidRPr="003F526A">
        <w:t>a</w:t>
      </w:r>
      <w:r w:rsidR="007F1E62" w:rsidRPr="003F526A">
        <w:t xml:space="preserve"> cual se aprueba el Presupuesto de la </w:t>
      </w:r>
      <w:r w:rsidR="00ED6CD1" w:rsidRPr="003F526A">
        <w:t>M</w:t>
      </w:r>
      <w:r w:rsidR="007F1E62" w:rsidRPr="003F526A">
        <w:t>unicipalidad de Yerba Buena para el Año 2.015 y del Decreto N</w:t>
      </w:r>
      <w:r>
        <w:t xml:space="preserve">º </w:t>
      </w:r>
      <w:r w:rsidR="007F1E62" w:rsidRPr="003F526A">
        <w:t>860/15; y</w:t>
      </w:r>
    </w:p>
    <w:p w:rsidR="003F526A" w:rsidRPr="003F526A" w:rsidRDefault="003F526A" w:rsidP="003F526A">
      <w:pPr>
        <w:keepNext/>
        <w:spacing w:before="240" w:after="120"/>
        <w:rPr>
          <w:b/>
        </w:rPr>
      </w:pPr>
      <w:r w:rsidRPr="003F526A">
        <w:rPr>
          <w:b/>
        </w:rPr>
        <w:t xml:space="preserve">CONSIDERANDO: </w:t>
      </w:r>
    </w:p>
    <w:p w:rsidR="008F2AA2" w:rsidRPr="003F526A" w:rsidRDefault="003F526A" w:rsidP="003F526A">
      <w:pPr>
        <w:keepNext/>
        <w:spacing w:after="120"/>
        <w:rPr>
          <w:lang w:val="es-ES_tradnl"/>
        </w:rPr>
      </w:pPr>
      <w:r>
        <w:t xml:space="preserve"> </w:t>
      </w:r>
      <w:r w:rsidR="007F1E62" w:rsidRPr="003F526A">
        <w:t>Que por Expediente N</w:t>
      </w:r>
      <w:r>
        <w:t xml:space="preserve">º </w:t>
      </w:r>
      <w:r w:rsidR="007F1E62" w:rsidRPr="003F526A">
        <w:t>15.754-M17-C-15 el Sr. Contador General de esta Municipalidad informa que, en virtud de proyectar las erogaciones del Ejercicio Presupuestario 2.015 hasta el 31/12/15, estima que las Partidas Presupuestarias N</w:t>
      </w:r>
      <w:r>
        <w:t xml:space="preserve">º </w:t>
      </w:r>
      <w:r w:rsidR="007F1E62" w:rsidRPr="003F526A">
        <w:t>12</w:t>
      </w:r>
      <w:r w:rsidR="00124BA2" w:rsidRPr="003F526A">
        <w:t xml:space="preserve"> </w:t>
      </w:r>
      <w:r>
        <w:t xml:space="preserve"> (</w:t>
      </w:r>
      <w:r w:rsidR="007F1E62" w:rsidRPr="003F526A">
        <w:t>Bienes y Servicios No Personales</w:t>
      </w:r>
      <w:r>
        <w:t xml:space="preserve">) , </w:t>
      </w:r>
      <w:r w:rsidR="007F1E62" w:rsidRPr="003F526A">
        <w:t xml:space="preserve"> N</w:t>
      </w:r>
      <w:r>
        <w:t xml:space="preserve">º </w:t>
      </w:r>
      <w:r w:rsidR="007F1E62" w:rsidRPr="003F526A">
        <w:t>13</w:t>
      </w:r>
      <w:r w:rsidR="00124BA2" w:rsidRPr="003F526A">
        <w:t xml:space="preserve"> </w:t>
      </w:r>
      <w:r>
        <w:t xml:space="preserve"> (</w:t>
      </w:r>
      <w:r w:rsidR="007F1E62" w:rsidRPr="003F526A">
        <w:t>Servicios Públicos</w:t>
      </w:r>
      <w:r>
        <w:t xml:space="preserve">) </w:t>
      </w:r>
      <w:r w:rsidR="00124BA2" w:rsidRPr="003F526A">
        <w:t xml:space="preserve"> </w:t>
      </w:r>
      <w:r w:rsidR="007F1E62" w:rsidRPr="003F526A">
        <w:t>y N</w:t>
      </w:r>
      <w:r>
        <w:t xml:space="preserve">º </w:t>
      </w:r>
      <w:r w:rsidR="007F1E62" w:rsidRPr="003F526A">
        <w:t>52-30</w:t>
      </w:r>
      <w:r w:rsidR="00124BA2" w:rsidRPr="003F526A">
        <w:t xml:space="preserve"> </w:t>
      </w:r>
      <w:r>
        <w:t xml:space="preserve"> (</w:t>
      </w:r>
      <w:r w:rsidR="007F1E62" w:rsidRPr="003F526A">
        <w:rPr>
          <w:lang w:val="es-ES_tradnl"/>
        </w:rPr>
        <w:t xml:space="preserve">Trabajos </w:t>
      </w:r>
      <w:r w:rsidR="00347898" w:rsidRPr="003F526A">
        <w:rPr>
          <w:lang w:val="es-ES_tradnl"/>
        </w:rPr>
        <w:t>Públicos – Gastos Indirectos</w:t>
      </w:r>
      <w:r>
        <w:rPr>
          <w:lang w:val="es-ES_tradnl"/>
        </w:rPr>
        <w:t xml:space="preserve">) </w:t>
      </w:r>
      <w:r w:rsidR="00124BA2" w:rsidRPr="003F526A">
        <w:rPr>
          <w:lang w:val="es-ES_tradnl"/>
        </w:rPr>
        <w:t xml:space="preserve"> </w:t>
      </w:r>
      <w:r w:rsidR="00347898" w:rsidRPr="003F526A">
        <w:rPr>
          <w:lang w:val="es-ES_tradnl"/>
        </w:rPr>
        <w:t>serán pasibles de ampliación en las cifras expuestas y justificadas en dicho Expediente;</w:t>
      </w:r>
    </w:p>
    <w:p w:rsidR="008F2AA2" w:rsidRPr="003F526A" w:rsidRDefault="00347898" w:rsidP="003F526A">
      <w:pPr>
        <w:keepNext/>
        <w:spacing w:after="120"/>
        <w:rPr>
          <w:lang w:val="es-ES_tradnl"/>
        </w:rPr>
      </w:pPr>
      <w:r w:rsidRPr="003F526A">
        <w:rPr>
          <w:lang w:val="es-ES_tradnl"/>
        </w:rPr>
        <w:t>Que es facultad del Honorable Concejo Deliberante el incremento de partidas presupuestarias, conforme atribuciones establecidas en la Ley Orgánica</w:t>
      </w:r>
      <w:r w:rsidR="008F18C4" w:rsidRPr="003F526A">
        <w:rPr>
          <w:lang w:val="es-ES_tradnl"/>
        </w:rPr>
        <w:t xml:space="preserve"> de Municipalidades N</w:t>
      </w:r>
      <w:r w:rsidR="003F526A">
        <w:rPr>
          <w:lang w:val="es-ES_tradnl"/>
        </w:rPr>
        <w:t xml:space="preserve">º </w:t>
      </w:r>
      <w:r w:rsidR="008F18C4" w:rsidRPr="003F526A">
        <w:rPr>
          <w:lang w:val="es-ES_tradnl"/>
        </w:rPr>
        <w:t>5.529, Artículo 62, in fine y así lo dictamina el Sr. Director de Asuntos Jurídicos en su dictamen obrante a fs. 06/06 vta.;</w:t>
      </w:r>
    </w:p>
    <w:p w:rsidR="008F2AA2" w:rsidRPr="003F526A" w:rsidRDefault="008F18C4" w:rsidP="003F526A">
      <w:pPr>
        <w:keepNext/>
        <w:spacing w:after="120"/>
        <w:rPr>
          <w:lang w:val="es-ES_tradnl"/>
        </w:rPr>
      </w:pPr>
      <w:r w:rsidRPr="003F526A">
        <w:rPr>
          <w:lang w:val="es-ES_tradnl"/>
        </w:rPr>
        <w:t>Que, con respecto a los Recursos con los cuales se financiará dicha ampliación de gastos, el Sr. Secretario de Hacienda a fs. 07 especifica con qué fondos serán afrontadas dichas erogaciones;</w:t>
      </w:r>
    </w:p>
    <w:p w:rsidR="008F2AA2" w:rsidRPr="003F526A" w:rsidRDefault="003F526A" w:rsidP="003F526A">
      <w:pPr>
        <w:keepNext/>
        <w:spacing w:before="360" w:after="360"/>
        <w:ind w:left="1984" w:right="1984"/>
        <w:jc w:val="center"/>
        <w:rPr>
          <w:b/>
        </w:rPr>
      </w:pPr>
      <w:r w:rsidRPr="003F526A">
        <w:rPr>
          <w:b/>
        </w:rPr>
        <w:t>EL CONCEJO DELIBERANTE SANCIONA CON FUERZA DE ORDENANZA</w:t>
      </w:r>
    </w:p>
    <w:p w:rsidR="008F2AA2" w:rsidRPr="003F526A" w:rsidRDefault="00E01F9D" w:rsidP="003F526A">
      <w:pPr>
        <w:keepNext/>
        <w:spacing w:after="120"/>
      </w:pPr>
      <w:r w:rsidRPr="003F526A">
        <w:rPr>
          <w:u w:val="single"/>
        </w:rPr>
        <w:t>ARTICULO PRIMERO</w:t>
      </w:r>
      <w:r w:rsidR="00124BA2" w:rsidRPr="003F526A">
        <w:rPr>
          <w:u w:val="single"/>
        </w:rPr>
        <w:t>:</w:t>
      </w:r>
      <w:r w:rsidR="00124BA2" w:rsidRPr="003F526A">
        <w:t xml:space="preserve"> </w:t>
      </w:r>
      <w:r w:rsidR="008F18C4" w:rsidRPr="003F526A">
        <w:t>INCREMENTASE el Presupuesto Consolidado de la Ordenanza N</w:t>
      </w:r>
      <w:r w:rsidR="003F526A">
        <w:t xml:space="preserve">º </w:t>
      </w:r>
      <w:r w:rsidR="008F18C4" w:rsidRPr="003F526A">
        <w:t xml:space="preserve">2.012 </w:t>
      </w:r>
      <w:r w:rsidR="00ED6CD1" w:rsidRPr="003F526A">
        <w:t>RECURSOS</w:t>
      </w:r>
      <w:r w:rsidR="008F18C4" w:rsidRPr="003F526A">
        <w:t xml:space="preserve"> TOTALES en $18.514.683,50</w:t>
      </w:r>
      <w:r w:rsidR="00124BA2" w:rsidRPr="003F526A">
        <w:t xml:space="preserve"> </w:t>
      </w:r>
      <w:r w:rsidR="003F526A">
        <w:t xml:space="preserve"> (</w:t>
      </w:r>
      <w:r w:rsidR="008F18C4" w:rsidRPr="003F526A">
        <w:t>Pesos Dieciocho Millones Quinientos Catorce Mil Seiscientos Ochenta y Tres con 50/100</w:t>
      </w:r>
      <w:r w:rsidR="003F526A">
        <w:t xml:space="preserve">) . </w:t>
      </w:r>
      <w:r w:rsidR="008F18C4" w:rsidRPr="003F526A">
        <w:t xml:space="preserve"> Con la siguiente distribución:</w:t>
      </w:r>
    </w:p>
    <w:p w:rsidR="00A551DE" w:rsidRPr="003F526A" w:rsidRDefault="00A551DE" w:rsidP="003F526A">
      <w:pPr>
        <w:keepNext/>
        <w:spacing w:after="120"/>
      </w:pPr>
    </w:p>
    <w:tbl>
      <w:tblPr>
        <w:tblW w:w="8725" w:type="dxa"/>
        <w:jc w:val="center"/>
        <w:tblCellMar>
          <w:left w:w="70" w:type="dxa"/>
          <w:right w:w="70" w:type="dxa"/>
        </w:tblCellMar>
        <w:tblLook w:val="0000"/>
      </w:tblPr>
      <w:tblGrid>
        <w:gridCol w:w="3631"/>
        <w:gridCol w:w="1698"/>
        <w:gridCol w:w="1698"/>
        <w:gridCol w:w="1698"/>
      </w:tblGrid>
      <w:tr w:rsidR="00A551DE" w:rsidRPr="003F526A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bCs/>
                <w:szCs w:val="20"/>
              </w:rPr>
            </w:pPr>
            <w:r w:rsidRPr="003F526A">
              <w:rPr>
                <w:bCs/>
                <w:szCs w:val="20"/>
              </w:rPr>
              <w:t>RECURSOS PROPIOS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$ 18.514.683,</w:t>
            </w:r>
            <w:r w:rsidR="00A67BA3" w:rsidRPr="003F526A">
              <w:rPr>
                <w:szCs w:val="20"/>
              </w:rPr>
              <w:t>50</w:t>
            </w:r>
          </w:p>
        </w:tc>
      </w:tr>
      <w:tr w:rsidR="00A551DE" w:rsidRPr="003F526A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bCs/>
                <w:szCs w:val="20"/>
              </w:rPr>
            </w:pPr>
            <w:r w:rsidRPr="003F526A">
              <w:rPr>
                <w:bCs/>
                <w:szCs w:val="20"/>
              </w:rPr>
              <w:t>RECURSOS CORRIENTES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$ 1.592.249,52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551DE" w:rsidRPr="003F526A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De Jurisdicción Municipal - Tributarios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$ 1.592.249,52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551DE" w:rsidRPr="003F526A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bCs/>
                <w:szCs w:val="20"/>
              </w:rPr>
            </w:pPr>
            <w:r w:rsidRPr="003F526A">
              <w:rPr>
                <w:bCs/>
                <w:szCs w:val="20"/>
              </w:rPr>
              <w:t xml:space="preserve">RECURSOS NO CORRIENTES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$ 16.922.433,92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551DE" w:rsidRPr="003F526A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Aporte del Tesoro Provincial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$ 16.922.433,92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3F526A" w:rsidRDefault="00A551DE" w:rsidP="003F526A">
            <w:pPr>
              <w:keepNext/>
              <w:spacing w:after="120"/>
              <w:rPr>
                <w:szCs w:val="20"/>
              </w:rPr>
            </w:pPr>
          </w:p>
        </w:tc>
      </w:tr>
    </w:tbl>
    <w:p w:rsidR="008F2AA2" w:rsidRPr="003F526A" w:rsidRDefault="008F2AA2" w:rsidP="003F526A">
      <w:pPr>
        <w:keepNext/>
        <w:spacing w:after="120"/>
      </w:pPr>
    </w:p>
    <w:p w:rsidR="008F2AA2" w:rsidRPr="003F526A" w:rsidRDefault="00E01F9D" w:rsidP="003F526A">
      <w:pPr>
        <w:keepNext/>
        <w:spacing w:after="120"/>
      </w:pPr>
      <w:r w:rsidRPr="003F526A">
        <w:rPr>
          <w:u w:val="single"/>
        </w:rPr>
        <w:t>ARTICULO SEGUNDO</w:t>
      </w:r>
      <w:r w:rsidR="00124BA2" w:rsidRPr="003F526A">
        <w:rPr>
          <w:u w:val="single"/>
        </w:rPr>
        <w:t>:</w:t>
      </w:r>
      <w:r w:rsidR="00124BA2" w:rsidRPr="003F526A">
        <w:t xml:space="preserve"> </w:t>
      </w:r>
      <w:r w:rsidR="00972134" w:rsidRPr="003F526A">
        <w:t>INCREMÉNTASE el Presupuesto consolidado de la Ordenanza N</w:t>
      </w:r>
      <w:r w:rsidR="003F526A">
        <w:t xml:space="preserve">º </w:t>
      </w:r>
      <w:r w:rsidR="00972134" w:rsidRPr="003F526A">
        <w:t>2.012 EROGACIONES TOTALES en$18.514.683,50</w:t>
      </w:r>
      <w:r w:rsidR="00124BA2" w:rsidRPr="003F526A">
        <w:t xml:space="preserve"> </w:t>
      </w:r>
      <w:r w:rsidR="003F526A">
        <w:t xml:space="preserve"> (</w:t>
      </w:r>
      <w:r w:rsidR="00972134" w:rsidRPr="003F526A">
        <w:t xml:space="preserve">Pesos Dieciocho </w:t>
      </w:r>
      <w:r w:rsidR="00972134" w:rsidRPr="003F526A">
        <w:lastRenderedPageBreak/>
        <w:t>Millones Quinientos Catorce Mil Seiscientos Ochenta y Tres con 50/100</w:t>
      </w:r>
      <w:r w:rsidR="003F526A">
        <w:t xml:space="preserve">) . </w:t>
      </w:r>
      <w:r w:rsidR="00972134" w:rsidRPr="003F526A">
        <w:t xml:space="preserve"> Con la siguiente distribución:</w:t>
      </w:r>
    </w:p>
    <w:p w:rsidR="00972134" w:rsidRPr="003F526A" w:rsidRDefault="00972134" w:rsidP="003F526A">
      <w:pPr>
        <w:keepNext/>
        <w:spacing w:after="120"/>
      </w:pPr>
    </w:p>
    <w:tbl>
      <w:tblPr>
        <w:tblW w:w="8403" w:type="dxa"/>
        <w:jc w:val="center"/>
        <w:tblCellMar>
          <w:left w:w="70" w:type="dxa"/>
          <w:right w:w="70" w:type="dxa"/>
        </w:tblCellMar>
        <w:tblLook w:val="0000"/>
      </w:tblPr>
      <w:tblGrid>
        <w:gridCol w:w="3309"/>
        <w:gridCol w:w="1698"/>
        <w:gridCol w:w="1698"/>
        <w:gridCol w:w="1698"/>
      </w:tblGrid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bCs/>
                <w:szCs w:val="20"/>
              </w:rPr>
            </w:pPr>
            <w:r w:rsidRPr="003F526A">
              <w:rPr>
                <w:bCs/>
                <w:szCs w:val="20"/>
              </w:rPr>
              <w:t>EROGACIONES OPERATIVAS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$ 18.514.683,50</w:t>
            </w:r>
          </w:p>
        </w:tc>
      </w:tr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bCs/>
                <w:szCs w:val="20"/>
              </w:rPr>
            </w:pPr>
            <w:r w:rsidRPr="003F526A">
              <w:rPr>
                <w:bCs/>
                <w:szCs w:val="20"/>
              </w:rPr>
              <w:t>EROGACIONES CORRIENTES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$ 15.122.049,30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 xml:space="preserve">Bienes y Servicios No Personales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$ 3.184.499,04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Servicios Públicos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$ 10.867.550,27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Transferencias HCD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$ 1.070.000,00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bCs/>
                <w:szCs w:val="20"/>
              </w:rPr>
            </w:pPr>
            <w:r w:rsidRPr="003F526A">
              <w:rPr>
                <w:bCs/>
                <w:szCs w:val="20"/>
              </w:rPr>
              <w:t>TRABAJOS PÚBLICOS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$ 3.392.634,19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</w:tr>
      <w:tr w:rsidR="00A67BA3" w:rsidRPr="003F526A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Por Administración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  <w:r w:rsidRPr="003F526A">
              <w:rPr>
                <w:szCs w:val="20"/>
              </w:rPr>
              <w:t>$ 3.392.634,19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3F526A" w:rsidRDefault="00A67BA3" w:rsidP="003F526A">
            <w:pPr>
              <w:keepNext/>
              <w:spacing w:after="120"/>
              <w:rPr>
                <w:szCs w:val="20"/>
              </w:rPr>
            </w:pPr>
          </w:p>
        </w:tc>
      </w:tr>
    </w:tbl>
    <w:p w:rsidR="008F2AA2" w:rsidRPr="003F526A" w:rsidRDefault="00925619" w:rsidP="003F526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bookmarkStart w:id="0" w:name="_GoBack"/>
      <w:bookmarkEnd w:id="0"/>
      <w:r w:rsidRPr="003F526A">
        <w:rPr>
          <w:rFonts w:ascii="Times New Roman" w:hAnsi="Times New Roman"/>
          <w:bCs/>
        </w:rPr>
        <w:t>ORDENANZA N</w:t>
      </w:r>
      <w:r w:rsidR="003F526A">
        <w:rPr>
          <w:rFonts w:ascii="Times New Roman" w:hAnsi="Times New Roman"/>
          <w:bCs/>
        </w:rPr>
        <w:t xml:space="preserve">º </w:t>
      </w:r>
      <w:r w:rsidRPr="003F526A">
        <w:rPr>
          <w:rFonts w:ascii="Times New Roman" w:hAnsi="Times New Roman"/>
          <w:bCs/>
        </w:rPr>
        <w:t>: 2.021</w:t>
      </w:r>
    </w:p>
    <w:p w:rsidR="008F2AA2" w:rsidRPr="003F526A" w:rsidRDefault="00E01F9D" w:rsidP="003F526A">
      <w:pPr>
        <w:keepNext/>
        <w:spacing w:after="120"/>
      </w:pPr>
      <w:r w:rsidRPr="003F526A">
        <w:rPr>
          <w:u w:val="single"/>
        </w:rPr>
        <w:t>ARTICULO TERCERO</w:t>
      </w:r>
      <w:r w:rsidR="00124BA2" w:rsidRPr="003F526A">
        <w:rPr>
          <w:u w:val="single"/>
        </w:rPr>
        <w:t>:</w:t>
      </w:r>
      <w:r w:rsidR="00124BA2" w:rsidRPr="003F526A">
        <w:t xml:space="preserve"> </w:t>
      </w:r>
      <w:r w:rsidR="00A67BA3" w:rsidRPr="003F526A">
        <w:t>FACÚLTASE al Departamento Ejecutivo Municipal a efectuar las adecuaciones de los Anexos que correspondan y que forman parte de la Ordenanza N</w:t>
      </w:r>
      <w:r w:rsidR="003F526A">
        <w:t xml:space="preserve">º </w:t>
      </w:r>
      <w:r w:rsidR="00A67BA3" w:rsidRPr="003F526A">
        <w:t>2.012, aplicando la distribución dispuesta en el Artículo Segundo.</w:t>
      </w:r>
    </w:p>
    <w:p w:rsidR="000677E0" w:rsidRPr="003F526A" w:rsidRDefault="00E01F9D" w:rsidP="003F526A">
      <w:pPr>
        <w:keepNext/>
        <w:spacing w:after="120"/>
      </w:pPr>
      <w:r w:rsidRPr="003F526A">
        <w:rPr>
          <w:u w:val="single"/>
        </w:rPr>
        <w:t>ARTICULO CUARTO</w:t>
      </w:r>
      <w:r w:rsidR="00124BA2" w:rsidRPr="003F526A">
        <w:rPr>
          <w:u w:val="single"/>
        </w:rPr>
        <w:t>:</w:t>
      </w:r>
      <w:r w:rsidR="00124BA2" w:rsidRPr="003F526A">
        <w:t xml:space="preserve"> </w:t>
      </w:r>
      <w:r w:rsidR="005862E4" w:rsidRPr="003F526A">
        <w:t xml:space="preserve">COMUNÍQUESE, </w:t>
      </w:r>
      <w:r w:rsidR="00A67BA3" w:rsidRPr="003F526A">
        <w:t>REGÍSTRESE</w:t>
      </w:r>
      <w:r w:rsidR="00F3545D" w:rsidRPr="003F526A">
        <w:t xml:space="preserve"> Y ARCHÍVESE.</w:t>
      </w:r>
    </w:p>
    <w:sectPr w:rsidR="000677E0" w:rsidRPr="003F526A" w:rsidSect="004C5E18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9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7D7" w:rsidRDefault="000077D7">
      <w:r>
        <w:separator/>
      </w:r>
    </w:p>
  </w:endnote>
  <w:endnote w:type="continuationSeparator" w:id="0">
    <w:p w:rsidR="000077D7" w:rsidRDefault="00007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67A" w:rsidRDefault="0059484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D167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D167A" w:rsidRDefault="002D167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67A" w:rsidRPr="004C5E18" w:rsidRDefault="002D167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7D7" w:rsidRDefault="000077D7">
      <w:r>
        <w:separator/>
      </w:r>
    </w:p>
  </w:footnote>
  <w:footnote w:type="continuationSeparator" w:id="0">
    <w:p w:rsidR="000077D7" w:rsidRDefault="000077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67A" w:rsidRDefault="002D167A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2D167A" w:rsidRDefault="002D167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077D7"/>
    <w:rsid w:val="00022B82"/>
    <w:rsid w:val="000249AB"/>
    <w:rsid w:val="00030A7B"/>
    <w:rsid w:val="00060485"/>
    <w:rsid w:val="000625CB"/>
    <w:rsid w:val="00062A75"/>
    <w:rsid w:val="000677E0"/>
    <w:rsid w:val="00085D10"/>
    <w:rsid w:val="00097EE6"/>
    <w:rsid w:val="000C7B2F"/>
    <w:rsid w:val="000D0814"/>
    <w:rsid w:val="000E2D64"/>
    <w:rsid w:val="000E7970"/>
    <w:rsid w:val="000F69D0"/>
    <w:rsid w:val="000F777E"/>
    <w:rsid w:val="00124BA2"/>
    <w:rsid w:val="00126125"/>
    <w:rsid w:val="00134DB6"/>
    <w:rsid w:val="001641C3"/>
    <w:rsid w:val="00190972"/>
    <w:rsid w:val="001A3FF8"/>
    <w:rsid w:val="001B71E5"/>
    <w:rsid w:val="001C0CC2"/>
    <w:rsid w:val="001D471B"/>
    <w:rsid w:val="001D5CF3"/>
    <w:rsid w:val="001E3599"/>
    <w:rsid w:val="002053BA"/>
    <w:rsid w:val="00225D0E"/>
    <w:rsid w:val="00251E39"/>
    <w:rsid w:val="00261638"/>
    <w:rsid w:val="00287FF7"/>
    <w:rsid w:val="002D1443"/>
    <w:rsid w:val="002D167A"/>
    <w:rsid w:val="002D2654"/>
    <w:rsid w:val="002D32FA"/>
    <w:rsid w:val="002E5663"/>
    <w:rsid w:val="00347898"/>
    <w:rsid w:val="003518AF"/>
    <w:rsid w:val="00376531"/>
    <w:rsid w:val="00385762"/>
    <w:rsid w:val="00396B73"/>
    <w:rsid w:val="003B47B3"/>
    <w:rsid w:val="003C71B3"/>
    <w:rsid w:val="003D4A2A"/>
    <w:rsid w:val="003F526A"/>
    <w:rsid w:val="004938D5"/>
    <w:rsid w:val="004C5E18"/>
    <w:rsid w:val="00544760"/>
    <w:rsid w:val="005559F4"/>
    <w:rsid w:val="0056574E"/>
    <w:rsid w:val="005710A4"/>
    <w:rsid w:val="00584B79"/>
    <w:rsid w:val="005862E4"/>
    <w:rsid w:val="00594846"/>
    <w:rsid w:val="005C01B0"/>
    <w:rsid w:val="005C0AF5"/>
    <w:rsid w:val="005C5579"/>
    <w:rsid w:val="005F000E"/>
    <w:rsid w:val="005F10AD"/>
    <w:rsid w:val="0060578C"/>
    <w:rsid w:val="00610BA5"/>
    <w:rsid w:val="00614EAF"/>
    <w:rsid w:val="00615CBE"/>
    <w:rsid w:val="006212A5"/>
    <w:rsid w:val="0067008B"/>
    <w:rsid w:val="00670234"/>
    <w:rsid w:val="0067137B"/>
    <w:rsid w:val="00676970"/>
    <w:rsid w:val="00687BE7"/>
    <w:rsid w:val="00687D33"/>
    <w:rsid w:val="006B03AC"/>
    <w:rsid w:val="006E296F"/>
    <w:rsid w:val="007006DF"/>
    <w:rsid w:val="007355A2"/>
    <w:rsid w:val="00763EE3"/>
    <w:rsid w:val="007710D8"/>
    <w:rsid w:val="007741D8"/>
    <w:rsid w:val="00780546"/>
    <w:rsid w:val="007B3B1C"/>
    <w:rsid w:val="007B4CF0"/>
    <w:rsid w:val="007D2A56"/>
    <w:rsid w:val="007F1E62"/>
    <w:rsid w:val="00805C8B"/>
    <w:rsid w:val="008273F6"/>
    <w:rsid w:val="00840CD8"/>
    <w:rsid w:val="00847C4A"/>
    <w:rsid w:val="00850762"/>
    <w:rsid w:val="00855137"/>
    <w:rsid w:val="008552CE"/>
    <w:rsid w:val="00893112"/>
    <w:rsid w:val="008A2613"/>
    <w:rsid w:val="008A4A35"/>
    <w:rsid w:val="008A7A30"/>
    <w:rsid w:val="008B1EC9"/>
    <w:rsid w:val="008B281C"/>
    <w:rsid w:val="008F18C4"/>
    <w:rsid w:val="008F2AA2"/>
    <w:rsid w:val="0092179E"/>
    <w:rsid w:val="00925619"/>
    <w:rsid w:val="00972134"/>
    <w:rsid w:val="009B2DE9"/>
    <w:rsid w:val="009B7D2F"/>
    <w:rsid w:val="009D285F"/>
    <w:rsid w:val="009F2583"/>
    <w:rsid w:val="009F48DE"/>
    <w:rsid w:val="00A42558"/>
    <w:rsid w:val="00A42EC3"/>
    <w:rsid w:val="00A551DE"/>
    <w:rsid w:val="00A67BA3"/>
    <w:rsid w:val="00A821B9"/>
    <w:rsid w:val="00AA3F9F"/>
    <w:rsid w:val="00AB60AA"/>
    <w:rsid w:val="00AE0C87"/>
    <w:rsid w:val="00AE7DEA"/>
    <w:rsid w:val="00B30515"/>
    <w:rsid w:val="00B34C63"/>
    <w:rsid w:val="00B425BA"/>
    <w:rsid w:val="00B55BAD"/>
    <w:rsid w:val="00B74DEE"/>
    <w:rsid w:val="00B8623F"/>
    <w:rsid w:val="00BD2AF8"/>
    <w:rsid w:val="00BE1BEA"/>
    <w:rsid w:val="00C069C2"/>
    <w:rsid w:val="00C12223"/>
    <w:rsid w:val="00C207DD"/>
    <w:rsid w:val="00C23AC2"/>
    <w:rsid w:val="00C23C36"/>
    <w:rsid w:val="00C54976"/>
    <w:rsid w:val="00C8262B"/>
    <w:rsid w:val="00CA2108"/>
    <w:rsid w:val="00CA7402"/>
    <w:rsid w:val="00D05F52"/>
    <w:rsid w:val="00D10E34"/>
    <w:rsid w:val="00D608CD"/>
    <w:rsid w:val="00DA2965"/>
    <w:rsid w:val="00DE32D0"/>
    <w:rsid w:val="00E01F9D"/>
    <w:rsid w:val="00E1410B"/>
    <w:rsid w:val="00E42F35"/>
    <w:rsid w:val="00E4643D"/>
    <w:rsid w:val="00E646DC"/>
    <w:rsid w:val="00E70EE0"/>
    <w:rsid w:val="00E759D1"/>
    <w:rsid w:val="00E76400"/>
    <w:rsid w:val="00EB0A7B"/>
    <w:rsid w:val="00ED51F7"/>
    <w:rsid w:val="00ED6CD1"/>
    <w:rsid w:val="00EE4F6B"/>
    <w:rsid w:val="00F3291A"/>
    <w:rsid w:val="00F3545D"/>
    <w:rsid w:val="00F401DD"/>
    <w:rsid w:val="00F64C3C"/>
    <w:rsid w:val="00F67634"/>
    <w:rsid w:val="00F93718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20</cp:revision>
  <cp:lastPrinted>2018-04-26T15:09:00Z</cp:lastPrinted>
  <dcterms:created xsi:type="dcterms:W3CDTF">2017-05-11T14:17:00Z</dcterms:created>
  <dcterms:modified xsi:type="dcterms:W3CDTF">2018-04-26T15:09:00Z</dcterms:modified>
</cp:coreProperties>
</file>